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1" w:rsidRDefault="00637E0B" w:rsidP="00C86048">
      <w:pPr>
        <w:jc w:val="center"/>
        <w:rPr>
          <w:rFonts w:asciiTheme="minorHAnsi" w:hAnsiTheme="minorHAnsi" w:cstheme="minorHAnsi"/>
          <w:b/>
          <w:bCs/>
          <w:sz w:val="22"/>
          <w:szCs w:val="22"/>
        </w:rPr>
      </w:pPr>
      <w:r>
        <w:rPr>
          <w:rFonts w:asciiTheme="minorHAnsi" w:hAnsiTheme="minorHAnsi" w:cstheme="minorHAnsi"/>
          <w:b/>
          <w:bCs/>
          <w:sz w:val="22"/>
          <w:szCs w:val="22"/>
        </w:rPr>
        <w:t>REGULAMIN REKRUTACJI DO PROJEKTU I PRZYZNAWANIA ŚRODKÓW NA ROZPOCZĘCIE DZIAŁALNOŚCI GOSPODARCZEJ W RAMACH PROJEKTU</w:t>
      </w:r>
    </w:p>
    <w:p w:rsidR="007C6898"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w:t>
      </w:r>
      <w:r w:rsidR="00C86048" w:rsidRPr="007C6898">
        <w:rPr>
          <w:rFonts w:asciiTheme="minorHAnsi" w:hAnsiTheme="minorHAnsi" w:cstheme="minorHAnsi"/>
          <w:b/>
          <w:color w:val="000000"/>
          <w:sz w:val="22"/>
          <w:szCs w:val="22"/>
        </w:rPr>
        <w:t>OTWARCI NA ZMIANY</w:t>
      </w:r>
      <w:r w:rsidRPr="007C6898">
        <w:rPr>
          <w:rFonts w:asciiTheme="minorHAnsi" w:hAnsiTheme="minorHAnsi" w:cstheme="minorHAnsi"/>
          <w:b/>
          <w:bCs/>
          <w:sz w:val="22"/>
          <w:szCs w:val="22"/>
        </w:rPr>
        <w:t>”</w:t>
      </w:r>
      <w:r w:rsidR="001D7799">
        <w:rPr>
          <w:rFonts w:asciiTheme="minorHAnsi" w:hAnsiTheme="minorHAnsi" w:cstheme="minorHAnsi"/>
          <w:b/>
          <w:bCs/>
          <w:sz w:val="22"/>
          <w:szCs w:val="22"/>
        </w:rPr>
        <w:t xml:space="preserve"> </w:t>
      </w:r>
      <w:r w:rsidR="001D7799" w:rsidRPr="007C6898">
        <w:rPr>
          <w:rFonts w:asciiTheme="minorHAnsi" w:hAnsiTheme="minorHAnsi" w:cstheme="minorHAnsi"/>
          <w:b/>
          <w:bCs/>
          <w:sz w:val="22"/>
          <w:szCs w:val="22"/>
        </w:rPr>
        <w:t>(RPPM.05.06.00-22-0013/17</w:t>
      </w:r>
      <w:r w:rsidR="001D7799" w:rsidRPr="007C6898">
        <w:rPr>
          <w:rFonts w:asciiTheme="minorHAnsi" w:hAnsiTheme="minorHAnsi" w:cstheme="minorHAnsi"/>
          <w:b/>
          <w:sz w:val="22"/>
          <w:szCs w:val="22"/>
        </w:rPr>
        <w:t>)</w:t>
      </w:r>
    </w:p>
    <w:p w:rsidR="00667F4C" w:rsidRPr="007C6898" w:rsidRDefault="007C6898" w:rsidP="00C86048">
      <w:pPr>
        <w:jc w:val="center"/>
        <w:rPr>
          <w:rFonts w:asciiTheme="minorHAnsi" w:hAnsiTheme="minorHAnsi" w:cstheme="minorHAnsi"/>
          <w:b/>
          <w:sz w:val="22"/>
          <w:szCs w:val="22"/>
        </w:rPr>
      </w:pPr>
      <w:r w:rsidRPr="007C6898">
        <w:rPr>
          <w:rFonts w:asciiTheme="minorHAnsi" w:hAnsiTheme="minorHAnsi" w:cstheme="minorHAnsi"/>
          <w:b/>
          <w:bCs/>
          <w:sz w:val="22"/>
          <w:szCs w:val="22"/>
        </w:rPr>
        <w:t xml:space="preserve">- </w:t>
      </w:r>
      <w:r w:rsidR="00637E0B">
        <w:rPr>
          <w:rFonts w:asciiTheme="minorHAnsi" w:hAnsiTheme="minorHAnsi" w:cstheme="minorHAnsi"/>
          <w:b/>
          <w:bCs/>
          <w:sz w:val="22"/>
          <w:szCs w:val="22"/>
        </w:rPr>
        <w:t>WSPARCIE NA ROZPOCZĘCIE DZIAŁALNOŚCI GOSPODARCZEJ</w:t>
      </w:r>
      <w:r w:rsidR="00667F4C" w:rsidRPr="007C6898">
        <w:rPr>
          <w:rFonts w:asciiTheme="minorHAnsi" w:hAnsiTheme="minorHAnsi" w:cstheme="minorHAnsi"/>
          <w:b/>
          <w:bCs/>
          <w:sz w:val="22"/>
          <w:szCs w:val="22"/>
        </w:rPr>
        <w:br/>
      </w:r>
    </w:p>
    <w:p w:rsidR="00637E0B" w:rsidRDefault="00637E0B" w:rsidP="00637E0B">
      <w:pPr>
        <w:rPr>
          <w:rFonts w:asciiTheme="minorHAnsi" w:hAnsiTheme="minorHAnsi" w:cstheme="minorHAnsi"/>
          <w:b/>
          <w:bCs/>
          <w:sz w:val="22"/>
          <w:szCs w:val="22"/>
        </w:rPr>
      </w:pPr>
      <w:r>
        <w:rPr>
          <w:rFonts w:asciiTheme="minorHAnsi" w:hAnsiTheme="minorHAnsi" w:cstheme="minorHAnsi"/>
          <w:b/>
          <w:bCs/>
          <w:sz w:val="22"/>
          <w:szCs w:val="22"/>
        </w:rPr>
        <w:t>DEFINICJE POJĘĆ STOSOWANYCH W REGULAMINIE:</w:t>
      </w:r>
    </w:p>
    <w:p w:rsidR="00637E0B" w:rsidRPr="00882A37" w:rsidRDefault="00637E0B" w:rsidP="00637E0B">
      <w:pPr>
        <w:autoSpaceDE w:val="0"/>
        <w:autoSpaceDN w:val="0"/>
        <w:adjustRightInd w:val="0"/>
        <w:jc w:val="both"/>
        <w:rPr>
          <w:rFonts w:asciiTheme="minorHAnsi" w:hAnsiTheme="minorHAnsi" w:cstheme="minorHAnsi"/>
          <w:sz w:val="22"/>
          <w:szCs w:val="22"/>
        </w:rPr>
      </w:pPr>
    </w:p>
    <w:p w:rsidR="006246D0" w:rsidRDefault="006246D0" w:rsidP="00882A37">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BENEFICJENT </w:t>
      </w:r>
      <w:r>
        <w:rPr>
          <w:rFonts w:asciiTheme="minorHAnsi" w:hAnsiTheme="minorHAnsi" w:cstheme="minorHAnsi"/>
          <w:sz w:val="22"/>
          <w:szCs w:val="22"/>
        </w:rPr>
        <w:t>- ProEco One spółka z ograniczoną odpowiedzialnością</w:t>
      </w:r>
    </w:p>
    <w:p w:rsidR="006246D0" w:rsidRDefault="006246D0" w:rsidP="00882A37">
      <w:pPr>
        <w:autoSpaceDE w:val="0"/>
        <w:autoSpaceDN w:val="0"/>
        <w:adjustRightInd w:val="0"/>
        <w:jc w:val="both"/>
        <w:rPr>
          <w:rFonts w:asciiTheme="minorHAnsi" w:hAnsiTheme="minorHAnsi" w:cstheme="minorHAnsi"/>
          <w:b/>
          <w:sz w:val="22"/>
          <w:szCs w:val="22"/>
        </w:rPr>
      </w:pPr>
    </w:p>
    <w:p w:rsidR="00882A37" w:rsidRDefault="00882A37" w:rsidP="00882A37">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PROJEKT </w:t>
      </w:r>
      <w:r w:rsidRPr="00882A37">
        <w:rPr>
          <w:rFonts w:asciiTheme="minorHAnsi" w:hAnsiTheme="minorHAnsi" w:cstheme="minorHAnsi"/>
          <w:sz w:val="22"/>
          <w:szCs w:val="22"/>
        </w:rPr>
        <w:t>- projekt „OTWARCI NA ZMIANY”</w:t>
      </w:r>
      <w:r w:rsidR="00965B82">
        <w:rPr>
          <w:rFonts w:asciiTheme="minorHAnsi" w:hAnsiTheme="minorHAnsi" w:cstheme="minorHAnsi"/>
          <w:sz w:val="22"/>
          <w:szCs w:val="22"/>
        </w:rPr>
        <w:t xml:space="preserve"> realizowany przez ProEco One spółkę z ograniczoną odpowiedzialnością;</w:t>
      </w:r>
    </w:p>
    <w:p w:rsidR="00882A37" w:rsidRDefault="00882A37" w:rsidP="00882A37">
      <w:pPr>
        <w:autoSpaceDE w:val="0"/>
        <w:autoSpaceDN w:val="0"/>
        <w:adjustRightInd w:val="0"/>
        <w:jc w:val="both"/>
        <w:rPr>
          <w:rFonts w:asciiTheme="minorHAnsi" w:hAnsiTheme="minorHAnsi" w:cstheme="minorHAnsi"/>
          <w:b/>
          <w:sz w:val="22"/>
          <w:szCs w:val="22"/>
        </w:rPr>
      </w:pPr>
    </w:p>
    <w:p w:rsidR="00882A37" w:rsidRPr="00882A37" w:rsidRDefault="00882A37" w:rsidP="00882A37">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KANDYDAT -</w:t>
      </w:r>
      <w:r w:rsidR="00412F39">
        <w:rPr>
          <w:rFonts w:asciiTheme="minorHAnsi" w:hAnsiTheme="minorHAnsi" w:cstheme="minorHAnsi"/>
          <w:sz w:val="22"/>
          <w:szCs w:val="22"/>
        </w:rPr>
        <w:t xml:space="preserve"> osoba fizyczna</w:t>
      </w:r>
      <w:r w:rsidRPr="00882A37">
        <w:rPr>
          <w:rFonts w:asciiTheme="minorHAnsi" w:hAnsiTheme="minorHAnsi" w:cstheme="minorHAnsi"/>
          <w:sz w:val="22"/>
          <w:szCs w:val="22"/>
        </w:rPr>
        <w:t xml:space="preserve"> ubiegająca się o udział w Projekcie, która zamierza rozpocząć działalność gospodarczą i złożyła dokumenty rekrutacyjne; </w:t>
      </w:r>
    </w:p>
    <w:p w:rsidR="00882A37" w:rsidRDefault="00882A37" w:rsidP="00882A37">
      <w:pPr>
        <w:autoSpaceDE w:val="0"/>
        <w:autoSpaceDN w:val="0"/>
        <w:adjustRightInd w:val="0"/>
        <w:jc w:val="both"/>
        <w:rPr>
          <w:rFonts w:asciiTheme="minorHAnsi" w:hAnsiTheme="minorHAnsi" w:cstheme="minorHAnsi"/>
          <w:b/>
          <w:sz w:val="22"/>
          <w:szCs w:val="22"/>
        </w:rPr>
      </w:pPr>
    </w:p>
    <w:p w:rsidR="00882A37" w:rsidRDefault="00882A37" w:rsidP="00637E0B">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UCZESTNIK PROJEKTU -</w:t>
      </w:r>
      <w:r w:rsidRPr="00882A37">
        <w:rPr>
          <w:rFonts w:asciiTheme="minorHAnsi" w:hAnsiTheme="minorHAnsi" w:cstheme="minorHAnsi"/>
          <w:sz w:val="22"/>
          <w:szCs w:val="22"/>
        </w:rPr>
        <w:t xml:space="preserve"> kandydat, który zostanie zakwalifikowany do Projektu zgodnie z zasadami określonymi w niniejszym Regulaminie, podpisze deklarację uczestnictwa w projekcie i skorzysta co najmniej z jednej z form wspa</w:t>
      </w:r>
      <w:r>
        <w:rPr>
          <w:rFonts w:asciiTheme="minorHAnsi" w:hAnsiTheme="minorHAnsi" w:cstheme="minorHAnsi"/>
          <w:sz w:val="22"/>
          <w:szCs w:val="22"/>
        </w:rPr>
        <w:t>rcia zaproponowanej w Projekcie</w:t>
      </w:r>
      <w:r w:rsidR="00006C09">
        <w:rPr>
          <w:rFonts w:asciiTheme="minorHAnsi" w:hAnsiTheme="minorHAnsi" w:cstheme="minorHAnsi"/>
          <w:sz w:val="22"/>
          <w:szCs w:val="22"/>
        </w:rPr>
        <w:t>;</w:t>
      </w:r>
    </w:p>
    <w:p w:rsidR="00006C09" w:rsidRDefault="00006C09" w:rsidP="00637E0B">
      <w:pPr>
        <w:autoSpaceDE w:val="0"/>
        <w:autoSpaceDN w:val="0"/>
        <w:adjustRightInd w:val="0"/>
        <w:jc w:val="both"/>
        <w:rPr>
          <w:rFonts w:asciiTheme="minorHAnsi" w:hAnsiTheme="minorHAnsi" w:cstheme="minorHAnsi"/>
          <w:sz w:val="22"/>
          <w:szCs w:val="22"/>
        </w:rPr>
      </w:pPr>
    </w:p>
    <w:p w:rsidR="00006C09" w:rsidRPr="00882A37" w:rsidRDefault="00006C09" w:rsidP="00637E0B">
      <w:pPr>
        <w:autoSpaceDE w:val="0"/>
        <w:autoSpaceDN w:val="0"/>
        <w:adjustRightInd w:val="0"/>
        <w:jc w:val="both"/>
        <w:rPr>
          <w:rFonts w:asciiTheme="minorHAnsi" w:hAnsiTheme="minorHAnsi" w:cstheme="minorHAnsi"/>
          <w:sz w:val="22"/>
          <w:szCs w:val="22"/>
        </w:rPr>
      </w:pPr>
      <w:r w:rsidRPr="00006C09">
        <w:rPr>
          <w:rFonts w:asciiTheme="minorHAnsi" w:hAnsiTheme="minorHAnsi" w:cstheme="minorHAnsi"/>
          <w:b/>
          <w:sz w:val="22"/>
          <w:szCs w:val="22"/>
        </w:rPr>
        <w:t>DZIEŃ ROZPOCZĘCIA UDZIAŁU W PROJEKCIE</w:t>
      </w:r>
      <w:r>
        <w:rPr>
          <w:rFonts w:asciiTheme="minorHAnsi" w:hAnsiTheme="minorHAnsi" w:cstheme="minorHAnsi"/>
          <w:sz w:val="22"/>
          <w:szCs w:val="22"/>
        </w:rPr>
        <w:t xml:space="preserve"> - data przystąpienia do projektu (data podpisania deklaracji uczestnictwa</w:t>
      </w:r>
      <w:r w:rsidR="003A2796">
        <w:rPr>
          <w:rFonts w:asciiTheme="minorHAnsi" w:hAnsiTheme="minorHAnsi" w:cstheme="minorHAnsi"/>
          <w:sz w:val="22"/>
          <w:szCs w:val="22"/>
        </w:rPr>
        <w:t>)</w:t>
      </w:r>
      <w:r>
        <w:rPr>
          <w:rFonts w:asciiTheme="minorHAnsi" w:hAnsiTheme="minorHAnsi" w:cstheme="minorHAnsi"/>
          <w:sz w:val="22"/>
          <w:szCs w:val="22"/>
        </w:rPr>
        <w:t>, na ten dzień określa się status uczestnika na rynku pracy;</w:t>
      </w:r>
    </w:p>
    <w:p w:rsidR="00882A37" w:rsidRPr="00882A37" w:rsidRDefault="00882A37" w:rsidP="00637E0B">
      <w:pPr>
        <w:autoSpaceDE w:val="0"/>
        <w:autoSpaceDN w:val="0"/>
        <w:adjustRightInd w:val="0"/>
        <w:jc w:val="both"/>
        <w:rPr>
          <w:rFonts w:asciiTheme="minorHAnsi" w:hAnsiTheme="minorHAnsi" w:cstheme="minorHAnsi"/>
          <w:sz w:val="22"/>
          <w:szCs w:val="22"/>
        </w:rPr>
      </w:pPr>
    </w:p>
    <w:p w:rsidR="00637E0B" w:rsidRPr="00637E0B" w:rsidRDefault="00637E0B" w:rsidP="00637E0B">
      <w:pPr>
        <w:autoSpaceDE w:val="0"/>
        <w:autoSpaceDN w:val="0"/>
        <w:adjustRightInd w:val="0"/>
        <w:jc w:val="both"/>
        <w:rPr>
          <w:rFonts w:asciiTheme="minorHAnsi" w:hAnsiTheme="minorHAnsi" w:cstheme="minorHAnsi"/>
          <w:sz w:val="22"/>
          <w:szCs w:val="22"/>
        </w:rPr>
      </w:pPr>
      <w:r w:rsidRPr="00637E0B">
        <w:rPr>
          <w:rFonts w:asciiTheme="minorHAnsi" w:hAnsiTheme="minorHAnsi" w:cstheme="minorHAnsi"/>
          <w:b/>
          <w:sz w:val="22"/>
          <w:szCs w:val="22"/>
        </w:rPr>
        <w:t>OSOBA NIEPEŁNOSPRAWNA</w:t>
      </w:r>
      <w:r w:rsidR="00006C09">
        <w:rPr>
          <w:rFonts w:asciiTheme="minorHAnsi" w:hAnsiTheme="minorHAnsi" w:cstheme="minorHAnsi"/>
          <w:sz w:val="22"/>
          <w:szCs w:val="22"/>
        </w:rPr>
        <w:t xml:space="preserve"> -</w:t>
      </w:r>
      <w:r w:rsidRPr="00637E0B">
        <w:rPr>
          <w:rFonts w:asciiTheme="minorHAnsi" w:hAnsiTheme="minorHAnsi" w:cstheme="minorHAnsi"/>
          <w:sz w:val="22"/>
          <w:szCs w:val="22"/>
        </w:rPr>
        <w:t xml:space="preserve"> osoba niepełnosprawna w rozumieniu przepisów ustawy z dnia 27 sierpnia 1997 r. o rehabilitacji zawodowej i społecznej oraz zatrudnieniu osób niepełnosprawnych (</w:t>
      </w:r>
      <w:proofErr w:type="spellStart"/>
      <w:r w:rsidRPr="00637E0B">
        <w:rPr>
          <w:rFonts w:asciiTheme="minorHAnsi" w:hAnsiTheme="minorHAnsi" w:cstheme="minorHAnsi"/>
          <w:sz w:val="22"/>
          <w:szCs w:val="22"/>
        </w:rPr>
        <w:t>t.j</w:t>
      </w:r>
      <w:proofErr w:type="spellEnd"/>
      <w:r w:rsidRPr="00637E0B">
        <w:rPr>
          <w:rFonts w:asciiTheme="minorHAnsi" w:hAnsiTheme="minorHAnsi" w:cstheme="minorHAnsi"/>
          <w:sz w:val="22"/>
          <w:szCs w:val="22"/>
        </w:rPr>
        <w:t xml:space="preserve">. </w:t>
      </w:r>
      <w:proofErr w:type="spellStart"/>
      <w:r w:rsidRPr="00637E0B">
        <w:rPr>
          <w:rFonts w:asciiTheme="minorHAnsi" w:hAnsiTheme="minorHAnsi" w:cstheme="minorHAnsi"/>
          <w:sz w:val="22"/>
          <w:szCs w:val="22"/>
        </w:rPr>
        <w:t>Dz.U</w:t>
      </w:r>
      <w:proofErr w:type="spellEnd"/>
      <w:r w:rsidRPr="00637E0B">
        <w:rPr>
          <w:rFonts w:asciiTheme="minorHAnsi" w:hAnsiTheme="minorHAnsi" w:cstheme="minorHAnsi"/>
          <w:sz w:val="22"/>
          <w:szCs w:val="22"/>
        </w:rPr>
        <w:t>. Nr 127 poz. 721, ze zm.) lub osoba z zaburzeniami psychicznymi, w rozumieniu ustawy z dnia 19 sierpnia 1994 r. o ochronie zdrowia psychicznego (</w:t>
      </w:r>
      <w:proofErr w:type="spellStart"/>
      <w:r w:rsidRPr="00637E0B">
        <w:rPr>
          <w:rFonts w:asciiTheme="minorHAnsi" w:hAnsiTheme="minorHAnsi" w:cstheme="minorHAnsi"/>
          <w:sz w:val="22"/>
          <w:szCs w:val="22"/>
        </w:rPr>
        <w:t>t.j</w:t>
      </w:r>
      <w:proofErr w:type="spellEnd"/>
      <w:r w:rsidRPr="00637E0B">
        <w:rPr>
          <w:rFonts w:asciiTheme="minorHAnsi" w:hAnsiTheme="minorHAnsi" w:cstheme="minorHAnsi"/>
          <w:sz w:val="22"/>
          <w:szCs w:val="22"/>
        </w:rPr>
        <w:t xml:space="preserve">. </w:t>
      </w:r>
      <w:proofErr w:type="spellStart"/>
      <w:r w:rsidRPr="00637E0B">
        <w:rPr>
          <w:rFonts w:asciiTheme="minorHAnsi" w:hAnsiTheme="minorHAnsi" w:cstheme="minorHAnsi"/>
          <w:sz w:val="22"/>
          <w:szCs w:val="22"/>
        </w:rPr>
        <w:t>Dz.U</w:t>
      </w:r>
      <w:proofErr w:type="spellEnd"/>
      <w:r w:rsidRPr="00637E0B">
        <w:rPr>
          <w:rFonts w:asciiTheme="minorHAnsi" w:hAnsiTheme="minorHAnsi" w:cstheme="minorHAnsi"/>
          <w:sz w:val="22"/>
          <w:szCs w:val="22"/>
        </w:rPr>
        <w:t>. z 2016 poz. 546 ze zm.), tj. osoby z odpowiednim orzeczeniem lub innym dokument</w:t>
      </w:r>
      <w:r w:rsidR="00006C09">
        <w:rPr>
          <w:rFonts w:asciiTheme="minorHAnsi" w:hAnsiTheme="minorHAnsi" w:cstheme="minorHAnsi"/>
          <w:sz w:val="22"/>
          <w:szCs w:val="22"/>
        </w:rPr>
        <w:t>em poświadczającym stan zdrowia;</w:t>
      </w:r>
    </w:p>
    <w:p w:rsidR="00637E0B" w:rsidRPr="00637E0B" w:rsidRDefault="00637E0B" w:rsidP="00637E0B">
      <w:pPr>
        <w:autoSpaceDE w:val="0"/>
        <w:autoSpaceDN w:val="0"/>
        <w:adjustRightInd w:val="0"/>
        <w:jc w:val="both"/>
        <w:rPr>
          <w:rFonts w:asciiTheme="minorHAnsi" w:hAnsiTheme="minorHAnsi" w:cstheme="minorHAnsi"/>
          <w:sz w:val="22"/>
          <w:szCs w:val="22"/>
        </w:rPr>
      </w:pPr>
    </w:p>
    <w:p w:rsidR="00637E0B" w:rsidRPr="00637E0B" w:rsidRDefault="00637E0B" w:rsidP="00637E0B">
      <w:pPr>
        <w:autoSpaceDE w:val="0"/>
        <w:autoSpaceDN w:val="0"/>
        <w:adjustRightInd w:val="0"/>
        <w:jc w:val="both"/>
        <w:rPr>
          <w:rFonts w:asciiTheme="minorHAnsi" w:hAnsiTheme="minorHAnsi" w:cstheme="minorHAnsi"/>
          <w:sz w:val="22"/>
          <w:szCs w:val="22"/>
        </w:rPr>
      </w:pPr>
      <w:r w:rsidRPr="00637E0B">
        <w:rPr>
          <w:rFonts w:asciiTheme="minorHAnsi" w:hAnsiTheme="minorHAnsi" w:cstheme="minorHAnsi"/>
          <w:b/>
          <w:sz w:val="22"/>
          <w:szCs w:val="22"/>
        </w:rPr>
        <w:t>OSOBA ZWOLNIONA</w:t>
      </w:r>
      <w:r w:rsidR="00006C09">
        <w:rPr>
          <w:rFonts w:asciiTheme="minorHAnsi" w:hAnsiTheme="minorHAnsi" w:cstheme="minorHAnsi"/>
          <w:sz w:val="22"/>
          <w:szCs w:val="22"/>
        </w:rPr>
        <w:t xml:space="preserve"> -</w:t>
      </w:r>
      <w:r w:rsidRPr="00637E0B">
        <w:rPr>
          <w:rFonts w:asciiTheme="minorHAnsi" w:hAnsiTheme="minorHAnsi" w:cstheme="minorHAnsi"/>
          <w:sz w:val="22"/>
          <w:szCs w:val="22"/>
        </w:rPr>
        <w:t xml:space="preserve"> osoba pozostająca bez zatrudnienia, która utraciła pracę z przyczyn niedotyczących pracownika w okresie nie dłuższym niż 6 miesięcy przed dniem przystąpienia do projek</w:t>
      </w:r>
      <w:r w:rsidR="00006C09">
        <w:rPr>
          <w:rFonts w:asciiTheme="minorHAnsi" w:hAnsiTheme="minorHAnsi" w:cstheme="minorHAnsi"/>
          <w:sz w:val="22"/>
          <w:szCs w:val="22"/>
        </w:rPr>
        <w:t>tu;</w:t>
      </w:r>
    </w:p>
    <w:p w:rsidR="00637E0B" w:rsidRPr="00637E0B" w:rsidRDefault="00637E0B" w:rsidP="00637E0B">
      <w:pPr>
        <w:autoSpaceDE w:val="0"/>
        <w:autoSpaceDN w:val="0"/>
        <w:adjustRightInd w:val="0"/>
        <w:jc w:val="both"/>
        <w:rPr>
          <w:rFonts w:asciiTheme="minorHAnsi" w:hAnsiTheme="minorHAnsi" w:cstheme="minorHAnsi"/>
          <w:sz w:val="22"/>
          <w:szCs w:val="22"/>
        </w:rPr>
      </w:pPr>
    </w:p>
    <w:p w:rsidR="00637E0B" w:rsidRDefault="00637E0B" w:rsidP="00637E0B">
      <w:pPr>
        <w:autoSpaceDE w:val="0"/>
        <w:autoSpaceDN w:val="0"/>
        <w:adjustRightInd w:val="0"/>
        <w:jc w:val="both"/>
        <w:rPr>
          <w:rFonts w:asciiTheme="minorHAnsi" w:hAnsiTheme="minorHAnsi" w:cstheme="minorHAnsi"/>
          <w:sz w:val="22"/>
          <w:szCs w:val="22"/>
        </w:rPr>
      </w:pPr>
      <w:r w:rsidRPr="00637E0B">
        <w:rPr>
          <w:rFonts w:asciiTheme="minorHAnsi" w:hAnsiTheme="minorHAnsi" w:cstheme="minorHAnsi"/>
          <w:b/>
          <w:sz w:val="22"/>
          <w:szCs w:val="22"/>
        </w:rPr>
        <w:t>OSOBY O NISKICH KWALIFIKACJACH</w:t>
      </w:r>
      <w:r w:rsidR="00006C09">
        <w:rPr>
          <w:rFonts w:asciiTheme="minorHAnsi" w:hAnsiTheme="minorHAnsi" w:cstheme="minorHAnsi"/>
          <w:sz w:val="22"/>
          <w:szCs w:val="22"/>
        </w:rPr>
        <w:t xml:space="preserve"> -</w:t>
      </w:r>
      <w:r w:rsidRPr="00637E0B">
        <w:rPr>
          <w:rFonts w:asciiTheme="minorHAnsi" w:hAnsiTheme="minorHAnsi" w:cstheme="minorHAnsi"/>
          <w:sz w:val="22"/>
          <w:szCs w:val="22"/>
        </w:rPr>
        <w:t xml:space="preserve"> osoby posiadające wykształcenie do poziomu ISCED 3 włącznie (tj. ponadgimnazjalne</w:t>
      </w:r>
      <w:r w:rsidR="004B094B">
        <w:rPr>
          <w:rFonts w:asciiTheme="minorHAnsi" w:hAnsiTheme="minorHAnsi" w:cstheme="minorHAnsi"/>
          <w:sz w:val="22"/>
          <w:szCs w:val="22"/>
        </w:rPr>
        <w:t>/</w:t>
      </w:r>
      <w:r w:rsidR="006A0B29">
        <w:rPr>
          <w:rFonts w:asciiTheme="minorHAnsi" w:hAnsiTheme="minorHAnsi" w:cstheme="minorHAnsi"/>
          <w:sz w:val="22"/>
          <w:szCs w:val="22"/>
        </w:rPr>
        <w:t>średnie</w:t>
      </w:r>
      <w:r w:rsidRPr="00637E0B">
        <w:rPr>
          <w:rFonts w:asciiTheme="minorHAnsi" w:hAnsiTheme="minorHAnsi" w:cstheme="minorHAnsi"/>
          <w:sz w:val="22"/>
          <w:szCs w:val="22"/>
        </w:rPr>
        <w:t xml:space="preserve">) zgodnie z Międzynarodową Standardową Klasyfikacją Kształcenia (ISCED 2011) zaaprobowaną </w:t>
      </w:r>
      <w:r w:rsidR="00006C09">
        <w:rPr>
          <w:rFonts w:asciiTheme="minorHAnsi" w:hAnsiTheme="minorHAnsi" w:cstheme="minorHAnsi"/>
          <w:sz w:val="22"/>
          <w:szCs w:val="22"/>
        </w:rPr>
        <w:t>przez Konferencję Ogólną UNESCO;</w:t>
      </w:r>
    </w:p>
    <w:p w:rsidR="00B86E6A" w:rsidRDefault="00B86E6A" w:rsidP="00637E0B">
      <w:pPr>
        <w:autoSpaceDE w:val="0"/>
        <w:autoSpaceDN w:val="0"/>
        <w:adjustRightInd w:val="0"/>
        <w:jc w:val="both"/>
        <w:rPr>
          <w:rFonts w:asciiTheme="minorHAnsi" w:hAnsiTheme="minorHAnsi" w:cstheme="minorHAnsi"/>
          <w:sz w:val="22"/>
          <w:szCs w:val="22"/>
        </w:rPr>
      </w:pPr>
    </w:p>
    <w:p w:rsidR="00B86E6A" w:rsidRDefault="00B86E6A" w:rsidP="00637E0B">
      <w:pPr>
        <w:autoSpaceDE w:val="0"/>
        <w:autoSpaceDN w:val="0"/>
        <w:adjustRightInd w:val="0"/>
        <w:jc w:val="both"/>
        <w:rPr>
          <w:rFonts w:asciiTheme="minorHAnsi" w:hAnsiTheme="minorHAnsi" w:cstheme="minorHAnsi"/>
          <w:sz w:val="22"/>
          <w:szCs w:val="22"/>
        </w:rPr>
      </w:pPr>
      <w:r w:rsidRPr="00B86E6A">
        <w:rPr>
          <w:rFonts w:asciiTheme="minorHAnsi" w:hAnsiTheme="minorHAnsi" w:cstheme="minorHAnsi"/>
          <w:b/>
          <w:sz w:val="22"/>
          <w:szCs w:val="22"/>
        </w:rPr>
        <w:t xml:space="preserve">OSOBY </w:t>
      </w:r>
      <w:r w:rsidR="0027506D">
        <w:rPr>
          <w:rFonts w:asciiTheme="minorHAnsi" w:hAnsiTheme="minorHAnsi" w:cstheme="minorHAnsi"/>
          <w:b/>
          <w:sz w:val="22"/>
          <w:szCs w:val="22"/>
        </w:rPr>
        <w:t>POWYŻEJ 50 ROKU ŻYCIA</w:t>
      </w:r>
      <w:r>
        <w:rPr>
          <w:rFonts w:asciiTheme="minorHAnsi" w:hAnsiTheme="minorHAnsi" w:cstheme="minorHAnsi"/>
          <w:sz w:val="22"/>
          <w:szCs w:val="22"/>
        </w:rPr>
        <w:t xml:space="preserve"> - osoby, które w dniu podpisania deklaracji uczestnictwa (przystąpienie do projektu) mają ukończone 50 lat (od dnia 50 </w:t>
      </w:r>
      <w:r w:rsidR="00006C09">
        <w:rPr>
          <w:rFonts w:asciiTheme="minorHAnsi" w:hAnsiTheme="minorHAnsi" w:cstheme="minorHAnsi"/>
          <w:sz w:val="22"/>
          <w:szCs w:val="22"/>
        </w:rPr>
        <w:t>urodzin</w:t>
      </w:r>
      <w:r>
        <w:rPr>
          <w:rFonts w:asciiTheme="minorHAnsi" w:hAnsiTheme="minorHAnsi" w:cstheme="minorHAnsi"/>
          <w:sz w:val="22"/>
          <w:szCs w:val="22"/>
        </w:rPr>
        <w:t>)</w:t>
      </w:r>
      <w:r w:rsidR="00006C09">
        <w:rPr>
          <w:rFonts w:asciiTheme="minorHAnsi" w:hAnsiTheme="minorHAnsi" w:cstheme="minorHAnsi"/>
          <w:sz w:val="22"/>
          <w:szCs w:val="22"/>
        </w:rPr>
        <w:t>;</w:t>
      </w:r>
    </w:p>
    <w:p w:rsidR="0027506D" w:rsidRDefault="0027506D" w:rsidP="00637E0B">
      <w:pPr>
        <w:autoSpaceDE w:val="0"/>
        <w:autoSpaceDN w:val="0"/>
        <w:adjustRightInd w:val="0"/>
        <w:jc w:val="both"/>
        <w:rPr>
          <w:rFonts w:asciiTheme="minorHAnsi" w:hAnsiTheme="minorHAnsi" w:cstheme="minorHAnsi"/>
          <w:sz w:val="22"/>
          <w:szCs w:val="22"/>
        </w:rPr>
      </w:pPr>
    </w:p>
    <w:p w:rsidR="0027506D" w:rsidRPr="00637E0B" w:rsidRDefault="0027506D" w:rsidP="00637E0B">
      <w:pPr>
        <w:autoSpaceDE w:val="0"/>
        <w:autoSpaceDN w:val="0"/>
        <w:adjustRightInd w:val="0"/>
        <w:jc w:val="both"/>
        <w:rPr>
          <w:rFonts w:asciiTheme="minorHAnsi" w:hAnsiTheme="minorHAnsi" w:cstheme="minorHAnsi"/>
          <w:sz w:val="22"/>
          <w:szCs w:val="22"/>
        </w:rPr>
      </w:pPr>
      <w:r w:rsidRPr="00516588">
        <w:rPr>
          <w:rFonts w:asciiTheme="minorHAnsi" w:hAnsiTheme="minorHAnsi" w:cstheme="minorHAnsi"/>
          <w:b/>
          <w:sz w:val="22"/>
          <w:szCs w:val="22"/>
        </w:rPr>
        <w:t>OSOBY PONIŻEJ 30 ROKU ŻYCIA</w:t>
      </w:r>
      <w:r>
        <w:rPr>
          <w:rFonts w:asciiTheme="minorHAnsi" w:hAnsiTheme="minorHAnsi" w:cstheme="minorHAnsi"/>
          <w:sz w:val="22"/>
          <w:szCs w:val="22"/>
        </w:rPr>
        <w:t xml:space="preserve"> - osoby, które w dniu podpisania deklaracji uczestnictwa (przystąpienie do projektu) nie mają ukończonych 30 lat (przed dniem 30 urodzin);</w:t>
      </w:r>
    </w:p>
    <w:p w:rsidR="00637E0B" w:rsidRPr="00637E0B" w:rsidRDefault="00637E0B" w:rsidP="00637E0B">
      <w:pPr>
        <w:autoSpaceDE w:val="0"/>
        <w:autoSpaceDN w:val="0"/>
        <w:adjustRightInd w:val="0"/>
        <w:jc w:val="both"/>
        <w:rPr>
          <w:rFonts w:asciiTheme="minorHAnsi" w:hAnsiTheme="minorHAnsi" w:cstheme="minorHAnsi"/>
          <w:sz w:val="22"/>
          <w:szCs w:val="22"/>
        </w:rPr>
      </w:pPr>
    </w:p>
    <w:p w:rsidR="00637E0B" w:rsidRPr="00637E0B" w:rsidRDefault="00637E0B" w:rsidP="00637E0B">
      <w:pPr>
        <w:autoSpaceDE w:val="0"/>
        <w:autoSpaceDN w:val="0"/>
        <w:adjustRightInd w:val="0"/>
        <w:jc w:val="both"/>
        <w:rPr>
          <w:rFonts w:asciiTheme="minorHAnsi" w:hAnsiTheme="minorHAnsi" w:cstheme="minorHAnsi"/>
          <w:sz w:val="22"/>
          <w:szCs w:val="22"/>
        </w:rPr>
      </w:pPr>
      <w:r w:rsidRPr="00637E0B">
        <w:rPr>
          <w:rFonts w:asciiTheme="minorHAnsi" w:hAnsiTheme="minorHAnsi" w:cstheme="minorHAnsi"/>
          <w:b/>
          <w:sz w:val="22"/>
          <w:szCs w:val="22"/>
        </w:rPr>
        <w:t xml:space="preserve">PRACOWNIK </w:t>
      </w:r>
      <w:r w:rsidR="00006C09">
        <w:rPr>
          <w:rFonts w:asciiTheme="minorHAnsi" w:hAnsiTheme="minorHAnsi" w:cstheme="minorHAnsi"/>
          <w:sz w:val="22"/>
          <w:szCs w:val="22"/>
        </w:rPr>
        <w:t>-</w:t>
      </w:r>
      <w:r w:rsidRPr="00637E0B">
        <w:rPr>
          <w:rFonts w:asciiTheme="minorHAnsi" w:hAnsiTheme="minorHAnsi" w:cstheme="minorHAnsi"/>
          <w:sz w:val="22"/>
          <w:szCs w:val="22"/>
        </w:rPr>
        <w:t xml:space="preserve"> personel w rozumieniu art. 5 załącznika I do rozporządzenia Komisji (UE) nr 651/2014  z dnia 17 czerwca 2014 r. uznającego niektóre rodzaje pomocy za zgodne z rynkiem wewnętrznym w zastosowaniu art.107 i 108 Traktatu (Dz. Urz. UE L 187 z 26.06.2014, str. </w:t>
      </w:r>
      <w:r w:rsidR="00006C09">
        <w:rPr>
          <w:rFonts w:asciiTheme="minorHAnsi" w:hAnsiTheme="minorHAnsi" w:cstheme="minorHAnsi"/>
          <w:sz w:val="22"/>
          <w:szCs w:val="22"/>
        </w:rPr>
        <w:t>1, ze zm.);</w:t>
      </w:r>
    </w:p>
    <w:p w:rsidR="00637E0B" w:rsidRPr="00637E0B" w:rsidRDefault="00637E0B" w:rsidP="00637E0B">
      <w:pPr>
        <w:autoSpaceDE w:val="0"/>
        <w:autoSpaceDN w:val="0"/>
        <w:adjustRightInd w:val="0"/>
        <w:jc w:val="both"/>
        <w:rPr>
          <w:rFonts w:asciiTheme="minorHAnsi" w:hAnsiTheme="minorHAnsi" w:cstheme="minorHAnsi"/>
          <w:sz w:val="22"/>
          <w:szCs w:val="22"/>
        </w:rPr>
      </w:pPr>
    </w:p>
    <w:p w:rsidR="00637E0B" w:rsidRPr="00637E0B" w:rsidRDefault="00637E0B" w:rsidP="00637E0B">
      <w:pPr>
        <w:autoSpaceDE w:val="0"/>
        <w:autoSpaceDN w:val="0"/>
        <w:adjustRightInd w:val="0"/>
        <w:jc w:val="both"/>
        <w:rPr>
          <w:rFonts w:asciiTheme="minorHAnsi" w:hAnsiTheme="minorHAnsi" w:cstheme="minorHAnsi"/>
          <w:sz w:val="22"/>
          <w:szCs w:val="22"/>
        </w:rPr>
      </w:pPr>
      <w:r w:rsidRPr="00637E0B">
        <w:rPr>
          <w:rFonts w:asciiTheme="minorHAnsi" w:hAnsiTheme="minorHAnsi" w:cstheme="minorHAnsi"/>
          <w:b/>
          <w:sz w:val="22"/>
          <w:szCs w:val="22"/>
        </w:rPr>
        <w:t>PRACOWNIK PRZEWIDZIANY DO ZWOLNIENIA</w:t>
      </w:r>
      <w:r w:rsidRPr="00637E0B">
        <w:rPr>
          <w:rFonts w:asciiTheme="minorHAnsi" w:hAnsiTheme="minorHAnsi" w:cstheme="minorHAnsi"/>
          <w:sz w:val="22"/>
          <w:szCs w:val="22"/>
        </w:rPr>
        <w:t xml:space="preserve"> </w:t>
      </w:r>
      <w:r w:rsidR="00006C09">
        <w:rPr>
          <w:rFonts w:asciiTheme="minorHAnsi" w:hAnsiTheme="minorHAnsi" w:cstheme="minorHAnsi"/>
          <w:sz w:val="22"/>
          <w:szCs w:val="22"/>
        </w:rPr>
        <w:t>-</w:t>
      </w:r>
      <w:r w:rsidRPr="00637E0B">
        <w:rPr>
          <w:rFonts w:asciiTheme="minorHAnsi" w:hAnsiTheme="minorHAnsi" w:cstheme="minorHAnsi"/>
          <w:sz w:val="22"/>
          <w:szCs w:val="22"/>
        </w:rPr>
        <w:t xml:space="preserve"> pracownik, który znajduje się w okresie wypowiedzenia stosunku pracy lub stosunku służbowego z przyczyn niedotyczących pracownika lub który został poinformowany przez pracodawcę o zamiarze nieprzedłużenia przez niego stosunk</w:t>
      </w:r>
      <w:r w:rsidR="00006C09">
        <w:rPr>
          <w:rFonts w:asciiTheme="minorHAnsi" w:hAnsiTheme="minorHAnsi" w:cstheme="minorHAnsi"/>
          <w:sz w:val="22"/>
          <w:szCs w:val="22"/>
        </w:rPr>
        <w:t>u pracy lub stosunku służbowego;</w:t>
      </w:r>
    </w:p>
    <w:p w:rsidR="00637E0B" w:rsidRPr="00637E0B" w:rsidRDefault="00637E0B" w:rsidP="00965B82">
      <w:pPr>
        <w:autoSpaceDE w:val="0"/>
        <w:autoSpaceDN w:val="0"/>
        <w:adjustRightInd w:val="0"/>
        <w:jc w:val="both"/>
        <w:rPr>
          <w:rFonts w:asciiTheme="minorHAnsi" w:hAnsiTheme="minorHAnsi" w:cstheme="minorHAnsi"/>
          <w:sz w:val="22"/>
          <w:szCs w:val="22"/>
        </w:rPr>
      </w:pPr>
      <w:r w:rsidRPr="00637E0B">
        <w:rPr>
          <w:rFonts w:asciiTheme="minorHAnsi" w:hAnsiTheme="minorHAnsi" w:cstheme="minorHAnsi"/>
          <w:b/>
          <w:sz w:val="22"/>
          <w:szCs w:val="22"/>
        </w:rPr>
        <w:lastRenderedPageBreak/>
        <w:t>PRACOWNIK ZAGROŻONY ZWOLNIENIEM</w:t>
      </w:r>
      <w:r w:rsidRPr="00637E0B">
        <w:rPr>
          <w:rFonts w:asciiTheme="minorHAnsi" w:hAnsiTheme="minorHAnsi" w:cstheme="minorHAnsi"/>
          <w:sz w:val="22"/>
          <w:szCs w:val="22"/>
        </w:rPr>
        <w:t xml:space="preserve"> </w:t>
      </w:r>
      <w:r w:rsidR="00006C09">
        <w:rPr>
          <w:rFonts w:asciiTheme="minorHAnsi" w:hAnsiTheme="minorHAnsi" w:cstheme="minorHAnsi"/>
          <w:sz w:val="22"/>
          <w:szCs w:val="22"/>
        </w:rPr>
        <w:t>-</w:t>
      </w:r>
      <w:r w:rsidRPr="00637E0B">
        <w:rPr>
          <w:rFonts w:asciiTheme="minorHAnsi" w:hAnsiTheme="minorHAnsi" w:cstheme="minorHAnsi"/>
          <w:sz w:val="22"/>
          <w:szCs w:val="22"/>
        </w:rPr>
        <w:t xml:space="preserve">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proofErr w:type="spellStart"/>
      <w:r w:rsidRPr="00637E0B">
        <w:rPr>
          <w:rFonts w:asciiTheme="minorHAnsi" w:hAnsiTheme="minorHAnsi" w:cstheme="minorHAnsi"/>
          <w:sz w:val="22"/>
          <w:szCs w:val="22"/>
        </w:rPr>
        <w:t>Dz.U</w:t>
      </w:r>
      <w:proofErr w:type="spellEnd"/>
      <w:r w:rsidRPr="00637E0B">
        <w:rPr>
          <w:rFonts w:asciiTheme="minorHAnsi" w:hAnsiTheme="minorHAnsi" w:cstheme="minorHAnsi"/>
          <w:sz w:val="22"/>
          <w:szCs w:val="22"/>
        </w:rPr>
        <w:t>. z 2015 r. poz. 192, ze zm.) lub zgodnie z przepisami ustawy z dnia 26 czerwca 1974 r. - Kodeks pracy (</w:t>
      </w:r>
      <w:proofErr w:type="spellStart"/>
      <w:r w:rsidRPr="00637E0B">
        <w:rPr>
          <w:rFonts w:asciiTheme="minorHAnsi" w:hAnsiTheme="minorHAnsi" w:cstheme="minorHAnsi"/>
          <w:sz w:val="22"/>
          <w:szCs w:val="22"/>
        </w:rPr>
        <w:t>Dz.U</w:t>
      </w:r>
      <w:proofErr w:type="spellEnd"/>
      <w:r w:rsidRPr="00637E0B">
        <w:rPr>
          <w:rFonts w:asciiTheme="minorHAnsi" w:hAnsiTheme="minorHAnsi" w:cstheme="minorHAnsi"/>
          <w:sz w:val="22"/>
          <w:szCs w:val="22"/>
        </w:rPr>
        <w:t>. z 2014 r. poz. 1502, ze zm.), w przypadku rozwiązania stosunku pracy lub stosunku służbowego z tych przyczyn u pracodawcy zatrudniającego mniej niż 20 pracowników albo dokonał likwidacji stanowisk pracy z przyczyn ekonomicznych, organizacyjnych, produkcyjnych lub technologicznych</w:t>
      </w:r>
      <w:r w:rsidR="00006C09">
        <w:rPr>
          <w:rFonts w:asciiTheme="minorHAnsi" w:hAnsiTheme="minorHAnsi" w:cstheme="minorHAnsi"/>
          <w:sz w:val="22"/>
          <w:szCs w:val="22"/>
        </w:rPr>
        <w:t>;</w:t>
      </w:r>
    </w:p>
    <w:p w:rsidR="00637E0B" w:rsidRDefault="00637E0B" w:rsidP="00637E0B">
      <w:pPr>
        <w:rPr>
          <w:rFonts w:asciiTheme="minorHAnsi" w:hAnsiTheme="minorHAnsi" w:cstheme="minorHAnsi"/>
          <w:bCs/>
          <w:sz w:val="22"/>
          <w:szCs w:val="22"/>
        </w:rPr>
      </w:pPr>
    </w:p>
    <w:p w:rsidR="00882A37" w:rsidRPr="00006C09" w:rsidRDefault="00006C09" w:rsidP="00006C09">
      <w:pPr>
        <w:jc w:val="both"/>
        <w:rPr>
          <w:rFonts w:asciiTheme="minorHAnsi" w:hAnsiTheme="minorHAnsi" w:cstheme="minorHAnsi"/>
          <w:sz w:val="22"/>
          <w:szCs w:val="22"/>
        </w:rPr>
      </w:pPr>
      <w:r>
        <w:rPr>
          <w:rFonts w:asciiTheme="minorHAnsi" w:hAnsiTheme="minorHAnsi" w:cstheme="minorHAnsi"/>
          <w:b/>
          <w:sz w:val="22"/>
          <w:szCs w:val="22"/>
        </w:rPr>
        <w:t>OSOBA BEZROBOTNA</w:t>
      </w:r>
      <w:r w:rsidR="00882A37" w:rsidRPr="00006C09">
        <w:rPr>
          <w:rFonts w:asciiTheme="minorHAnsi" w:hAnsiTheme="minorHAnsi" w:cstheme="minorHAnsi"/>
          <w:b/>
          <w:sz w:val="22"/>
          <w:szCs w:val="22"/>
        </w:rPr>
        <w:t xml:space="preserve"> </w:t>
      </w:r>
      <w:r>
        <w:rPr>
          <w:rFonts w:asciiTheme="minorHAnsi" w:hAnsiTheme="minorHAnsi" w:cstheme="minorHAnsi"/>
          <w:sz w:val="22"/>
          <w:szCs w:val="22"/>
        </w:rPr>
        <w:t>- o</w:t>
      </w:r>
      <w:r w:rsidR="00882A37" w:rsidRPr="00006C09">
        <w:rPr>
          <w:rFonts w:asciiTheme="minorHAnsi" w:hAnsiTheme="minorHAnsi" w:cstheme="minorHAnsi"/>
          <w:sz w:val="22"/>
          <w:szCs w:val="22"/>
        </w:rPr>
        <w:t>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(BAEL), jak i osoby zarejestrowane jako bezrobotne</w:t>
      </w:r>
      <w:r w:rsidRPr="00006C09">
        <w:rPr>
          <w:rFonts w:asciiTheme="minorHAnsi" w:hAnsiTheme="minorHAnsi" w:cstheme="minorHAnsi"/>
          <w:sz w:val="22"/>
          <w:szCs w:val="22"/>
        </w:rPr>
        <w:t xml:space="preserve"> w Powiatowym Urzędzie Pracy</w:t>
      </w:r>
      <w:r w:rsidR="00882A37" w:rsidRPr="00006C09">
        <w:rPr>
          <w:rFonts w:asciiTheme="minorHAnsi" w:hAnsiTheme="minorHAnsi" w:cstheme="minorHAnsi"/>
          <w:sz w:val="22"/>
          <w:szCs w:val="22"/>
        </w:rPr>
        <w:t>. Definicja nie uwzględnia studentów studiów stacjonarnych, nawet jeśli spełniają powyższe kryteria</w:t>
      </w:r>
      <w:r w:rsidRPr="00006C09">
        <w:rPr>
          <w:rFonts w:asciiTheme="minorHAnsi" w:hAnsiTheme="minorHAnsi" w:cstheme="minorHAnsi"/>
          <w:sz w:val="22"/>
          <w:szCs w:val="22"/>
        </w:rPr>
        <w:t xml:space="preserve"> (są osobami biernymi zawodowo)</w:t>
      </w:r>
      <w:r w:rsidR="00882A37" w:rsidRPr="00006C09">
        <w:rPr>
          <w:rFonts w:asciiTheme="minorHAnsi" w:hAnsiTheme="minorHAnsi" w:cstheme="minorHAnsi"/>
          <w:sz w:val="22"/>
          <w:szCs w:val="22"/>
        </w:rPr>
        <w:t>. Osoby kwalifikujące się do urlopu macierzyńskiego lub rodzicielskiego, które są bezrobotne w rozumieniu niniejszej definicji (nie pobierają świadczeń z tytułu urlopu), s</w:t>
      </w:r>
      <w:r>
        <w:rPr>
          <w:rFonts w:asciiTheme="minorHAnsi" w:hAnsiTheme="minorHAnsi" w:cstheme="minorHAnsi"/>
          <w:sz w:val="22"/>
          <w:szCs w:val="22"/>
        </w:rPr>
        <w:t>ą również osobami bezrobotnymi;</w:t>
      </w:r>
    </w:p>
    <w:p w:rsidR="00006C09" w:rsidRPr="00006C09" w:rsidRDefault="00006C09" w:rsidP="00006C09">
      <w:pPr>
        <w:jc w:val="both"/>
        <w:rPr>
          <w:rFonts w:asciiTheme="minorHAnsi" w:hAnsiTheme="minorHAnsi" w:cstheme="minorHAnsi"/>
          <w:sz w:val="22"/>
          <w:szCs w:val="22"/>
        </w:rPr>
      </w:pPr>
    </w:p>
    <w:p w:rsidR="00006C09" w:rsidRPr="00006C09" w:rsidRDefault="00006C09" w:rsidP="00006C09">
      <w:pPr>
        <w:jc w:val="both"/>
        <w:rPr>
          <w:rFonts w:asciiTheme="minorHAnsi" w:hAnsiTheme="minorHAnsi" w:cstheme="minorHAnsi"/>
          <w:sz w:val="22"/>
          <w:szCs w:val="22"/>
        </w:rPr>
      </w:pPr>
      <w:r w:rsidRPr="00006C09">
        <w:rPr>
          <w:rFonts w:asciiTheme="minorHAnsi" w:hAnsiTheme="minorHAnsi" w:cstheme="minorHAnsi"/>
          <w:b/>
          <w:sz w:val="22"/>
          <w:szCs w:val="22"/>
        </w:rPr>
        <w:t xml:space="preserve">OSOBA DŁUGOTRWALE BEZROBOTNA - </w:t>
      </w:r>
      <w:r w:rsidRPr="00006C09">
        <w:rPr>
          <w:rFonts w:asciiTheme="minorHAnsi" w:hAnsiTheme="minorHAnsi" w:cstheme="minorHAnsi"/>
          <w:sz w:val="22"/>
          <w:szCs w:val="22"/>
        </w:rPr>
        <w:t>osoba bezrobotna która pozostaje bez pracy - w przypadku osób do 25 roku życia przez okres powyżej 6 miesięcy; w przypadku osób od 25 roku życia przez okres powyżej 12 miesięcy);</w:t>
      </w:r>
    </w:p>
    <w:p w:rsidR="00B86E6A" w:rsidRDefault="00B86E6A" w:rsidP="00B86E6A">
      <w:pPr>
        <w:jc w:val="both"/>
        <w:rPr>
          <w:b/>
        </w:rPr>
      </w:pPr>
    </w:p>
    <w:p w:rsidR="00882A37" w:rsidRPr="00006C09" w:rsidRDefault="00B86E6A" w:rsidP="00006C09">
      <w:pPr>
        <w:jc w:val="both"/>
        <w:rPr>
          <w:rFonts w:asciiTheme="minorHAnsi" w:hAnsiTheme="minorHAnsi" w:cstheme="minorHAnsi"/>
          <w:sz w:val="22"/>
          <w:szCs w:val="22"/>
        </w:rPr>
      </w:pPr>
      <w:r w:rsidRPr="00006C09">
        <w:rPr>
          <w:rFonts w:asciiTheme="minorHAnsi" w:hAnsiTheme="minorHAnsi" w:cstheme="minorHAnsi"/>
          <w:b/>
          <w:sz w:val="22"/>
          <w:szCs w:val="22"/>
        </w:rPr>
        <w:t>OSOBA BIERNA ZAWODOWO</w:t>
      </w:r>
      <w:r w:rsidR="00882A37" w:rsidRPr="00006C09">
        <w:rPr>
          <w:rFonts w:asciiTheme="minorHAnsi" w:hAnsiTheme="minorHAnsi" w:cstheme="minorHAnsi"/>
          <w:sz w:val="22"/>
          <w:szCs w:val="22"/>
        </w:rPr>
        <w:t xml:space="preserve"> </w:t>
      </w:r>
      <w:r w:rsidR="00006C09">
        <w:rPr>
          <w:rFonts w:asciiTheme="minorHAnsi" w:hAnsiTheme="minorHAnsi" w:cstheme="minorHAnsi"/>
          <w:sz w:val="22"/>
          <w:szCs w:val="22"/>
        </w:rPr>
        <w:t xml:space="preserve">- </w:t>
      </w:r>
      <w:r w:rsidR="00882A37" w:rsidRPr="00006C09">
        <w:rPr>
          <w:rFonts w:asciiTheme="minorHAnsi" w:hAnsiTheme="minorHAnsi" w:cstheme="minorHAnsi"/>
          <w:sz w:val="22"/>
          <w:szCs w:val="22"/>
        </w:rPr>
        <w:t>osoba, która w danej chwili nie tworzy zasobów siły roboczej (tzn. nie pracuje i nie jest bezrobotna) oraz nie jest gotowa do podjęcia pracy i aktywnie nie poszukuje</w:t>
      </w:r>
      <w:r w:rsidR="00006C09">
        <w:rPr>
          <w:rFonts w:asciiTheme="minorHAnsi" w:hAnsiTheme="minorHAnsi" w:cstheme="minorHAnsi"/>
          <w:sz w:val="22"/>
          <w:szCs w:val="22"/>
        </w:rPr>
        <w:t xml:space="preserve"> zatrudnienia;</w:t>
      </w:r>
    </w:p>
    <w:p w:rsidR="00006C09" w:rsidRPr="00006C09" w:rsidRDefault="00882A37" w:rsidP="00CF5A0C">
      <w:pPr>
        <w:pStyle w:val="Akapitzlist"/>
        <w:numPr>
          <w:ilvl w:val="0"/>
          <w:numId w:val="8"/>
        </w:numPr>
        <w:spacing w:after="0" w:line="240" w:lineRule="auto"/>
        <w:jc w:val="both"/>
        <w:rPr>
          <w:rFonts w:asciiTheme="minorHAnsi" w:hAnsiTheme="minorHAnsi" w:cstheme="minorHAnsi"/>
        </w:rPr>
      </w:pPr>
      <w:r w:rsidRPr="00006C09">
        <w:rPr>
          <w:rFonts w:asciiTheme="minorHAnsi" w:hAnsiTheme="minorHAnsi" w:cstheme="minorHAnsi"/>
        </w:rPr>
        <w:t xml:space="preserve">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00B86E6A" w:rsidRPr="00006C09">
        <w:rPr>
          <w:rFonts w:asciiTheme="minorHAnsi" w:hAnsiTheme="minorHAnsi" w:cstheme="minorHAnsi"/>
        </w:rPr>
        <w:t>Osoby przebywające na urlopie macierzyńskim/rodzicielskim (rozumianym jako świadczenie pracownicze, które zapewnia płatny lub bezpłatny czas wolny od pracy do momentu porodu i obejmuje krótkoterminową opiekę nad dzieckiem) są uznawane za „osoby pracujące”</w:t>
      </w:r>
      <w:r w:rsidR="00006C09">
        <w:rPr>
          <w:rFonts w:asciiTheme="minorHAnsi" w:hAnsiTheme="minorHAnsi" w:cstheme="minorHAnsi"/>
        </w:rPr>
        <w:t>;</w:t>
      </w:r>
    </w:p>
    <w:p w:rsidR="00006C09" w:rsidRPr="00006C09" w:rsidRDefault="00882A37" w:rsidP="00CF5A0C">
      <w:pPr>
        <w:pStyle w:val="Akapitzlist"/>
        <w:numPr>
          <w:ilvl w:val="0"/>
          <w:numId w:val="8"/>
        </w:numPr>
        <w:spacing w:after="0" w:line="240" w:lineRule="auto"/>
        <w:jc w:val="both"/>
        <w:rPr>
          <w:rFonts w:asciiTheme="minorHAnsi" w:hAnsiTheme="minorHAnsi" w:cstheme="minorHAnsi"/>
        </w:rPr>
      </w:pPr>
      <w:r w:rsidRPr="00006C09">
        <w:rPr>
          <w:rFonts w:asciiTheme="minorHAnsi" w:hAnsiTheme="minorHAnsi" w:cstheme="minorHAnsi"/>
        </w:rPr>
        <w:t>Osoba prowadząca działalność na własny rachunek (w tym bezpłatnie pomagający osobie prowadzącej działalność członek rodziny) nie jest uznawana za bierną zawodowo</w:t>
      </w:r>
      <w:r w:rsidR="00006C09">
        <w:rPr>
          <w:rFonts w:asciiTheme="minorHAnsi" w:hAnsiTheme="minorHAnsi" w:cstheme="minorHAnsi"/>
        </w:rPr>
        <w:t>;</w:t>
      </w:r>
      <w:r w:rsidRPr="00006C09">
        <w:rPr>
          <w:rFonts w:asciiTheme="minorHAnsi" w:hAnsiTheme="minorHAnsi" w:cstheme="minorHAnsi"/>
        </w:rPr>
        <w:t xml:space="preserve"> </w:t>
      </w:r>
    </w:p>
    <w:p w:rsidR="00006C09" w:rsidRPr="00006C09" w:rsidRDefault="00882A37" w:rsidP="00CF5A0C">
      <w:pPr>
        <w:pStyle w:val="Akapitzlist"/>
        <w:numPr>
          <w:ilvl w:val="0"/>
          <w:numId w:val="8"/>
        </w:numPr>
        <w:spacing w:after="0" w:line="240" w:lineRule="auto"/>
        <w:jc w:val="both"/>
        <w:rPr>
          <w:rFonts w:asciiTheme="minorHAnsi" w:hAnsiTheme="minorHAnsi" w:cstheme="minorHAnsi"/>
        </w:rPr>
      </w:pPr>
      <w:r w:rsidRPr="00006C09">
        <w:rPr>
          <w:rFonts w:asciiTheme="minorHAnsi" w:hAnsiTheme="minorHAnsi" w:cstheme="minorHAnsi"/>
        </w:rPr>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w:t>
      </w:r>
      <w:r w:rsidR="00006C09">
        <w:rPr>
          <w:rFonts w:asciiTheme="minorHAnsi" w:hAnsiTheme="minorHAnsi" w:cstheme="minorHAnsi"/>
        </w:rPr>
        <w:t xml:space="preserve"> kształcenie się lub szkolenie;</w:t>
      </w:r>
    </w:p>
    <w:p w:rsidR="00006C09" w:rsidRPr="00006C09" w:rsidRDefault="00882A37" w:rsidP="00CF5A0C">
      <w:pPr>
        <w:pStyle w:val="Akapitzlist"/>
        <w:numPr>
          <w:ilvl w:val="0"/>
          <w:numId w:val="8"/>
        </w:numPr>
        <w:spacing w:after="0" w:line="240" w:lineRule="auto"/>
        <w:jc w:val="both"/>
        <w:rPr>
          <w:rFonts w:asciiTheme="minorHAnsi" w:hAnsiTheme="minorHAnsi" w:cstheme="minorHAnsi"/>
        </w:rPr>
      </w:pPr>
      <w:r w:rsidRPr="00006C09">
        <w:rPr>
          <w:rFonts w:asciiTheme="minorHAnsi" w:hAnsiTheme="minorHAnsi" w:cstheme="minorHAnsi"/>
        </w:rPr>
        <w:t>Osoby prowadzące działalność na własny rachunek - prowadzące działalność gospodarczą, gospodarstwo rolne lub praktykę zawodową:</w:t>
      </w:r>
    </w:p>
    <w:p w:rsidR="00006C09" w:rsidRPr="00006C09" w:rsidRDefault="00882A37" w:rsidP="00CF5A0C">
      <w:pPr>
        <w:pStyle w:val="Akapitzlist"/>
        <w:numPr>
          <w:ilvl w:val="0"/>
          <w:numId w:val="9"/>
        </w:numPr>
        <w:spacing w:after="0" w:line="240" w:lineRule="auto"/>
        <w:ind w:left="1134"/>
        <w:jc w:val="both"/>
        <w:rPr>
          <w:rFonts w:asciiTheme="minorHAnsi" w:hAnsiTheme="minorHAnsi" w:cstheme="minorHAnsi"/>
        </w:rPr>
      </w:pPr>
      <w:r w:rsidRPr="00006C09">
        <w:rPr>
          <w:rFonts w:asciiTheme="minorHAnsi" w:hAnsiTheme="minorHAnsi" w:cstheme="minorHAnsi"/>
        </w:rPr>
        <w:t>Osoba pracuje w swojej działalności, praktyce zawodowej lub gospodarstwie rolnym w celu uzyskania dochodu, nawet jeżeli prze</w:t>
      </w:r>
      <w:r w:rsidR="00006C09">
        <w:rPr>
          <w:rFonts w:asciiTheme="minorHAnsi" w:hAnsiTheme="minorHAnsi" w:cstheme="minorHAnsi"/>
        </w:rPr>
        <w:t>dsiębiorstwo nie osiąga zysków;</w:t>
      </w:r>
    </w:p>
    <w:p w:rsidR="00006C09" w:rsidRPr="00006C09" w:rsidRDefault="00882A37" w:rsidP="00CF5A0C">
      <w:pPr>
        <w:pStyle w:val="Akapitzlist"/>
        <w:numPr>
          <w:ilvl w:val="0"/>
          <w:numId w:val="9"/>
        </w:numPr>
        <w:spacing w:after="0" w:line="240" w:lineRule="auto"/>
        <w:ind w:left="1134"/>
        <w:jc w:val="both"/>
        <w:rPr>
          <w:rFonts w:asciiTheme="minorHAnsi" w:hAnsiTheme="minorHAnsi" w:cstheme="minorHAnsi"/>
        </w:rPr>
      </w:pPr>
      <w:r w:rsidRPr="00006C09">
        <w:rPr>
          <w:rFonts w:asciiTheme="minorHAnsi" w:hAnsiTheme="minorHAnsi" w:cstheme="minorHAnsi"/>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w:t>
      </w:r>
      <w:r w:rsidR="00006C09">
        <w:rPr>
          <w:rFonts w:asciiTheme="minorHAnsi" w:hAnsiTheme="minorHAnsi" w:cstheme="minorHAnsi"/>
        </w:rPr>
        <w:t xml:space="preserve"> konwencjach lub seminariach);</w:t>
      </w:r>
    </w:p>
    <w:p w:rsidR="00882A37" w:rsidRPr="00314504" w:rsidRDefault="00882A37" w:rsidP="00CF5A0C">
      <w:pPr>
        <w:pStyle w:val="Akapitzlist"/>
        <w:numPr>
          <w:ilvl w:val="0"/>
          <w:numId w:val="9"/>
        </w:numPr>
        <w:spacing w:after="0" w:line="240" w:lineRule="auto"/>
        <w:ind w:left="1134"/>
        <w:jc w:val="both"/>
        <w:rPr>
          <w:rFonts w:asciiTheme="minorHAnsi" w:hAnsiTheme="minorHAnsi" w:cstheme="minorHAnsi"/>
        </w:rPr>
      </w:pPr>
      <w:r w:rsidRPr="00006C09">
        <w:rPr>
          <w:rFonts w:asciiTheme="minorHAnsi" w:hAnsiTheme="minorHAnsi" w:cstheme="minorHAnsi"/>
        </w:rPr>
        <w:lastRenderedPageBreak/>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w:t>
      </w:r>
      <w:r w:rsidR="00006C09">
        <w:rPr>
          <w:rFonts w:asciiTheme="minorHAnsi" w:hAnsiTheme="minorHAnsi" w:cstheme="minorHAnsi"/>
        </w:rPr>
        <w:t>o samego gospodarstwa domowego;</w:t>
      </w:r>
    </w:p>
    <w:p w:rsidR="00314504" w:rsidRPr="00314504" w:rsidRDefault="00314504" w:rsidP="00006C09">
      <w:pPr>
        <w:jc w:val="both"/>
        <w:rPr>
          <w:rFonts w:asciiTheme="minorHAnsi" w:hAnsiTheme="minorHAnsi" w:cstheme="minorHAnsi"/>
          <w:b/>
          <w:sz w:val="22"/>
          <w:szCs w:val="22"/>
        </w:rPr>
      </w:pPr>
    </w:p>
    <w:p w:rsidR="00882A37" w:rsidRPr="00314504" w:rsidRDefault="00882A37" w:rsidP="00006C09">
      <w:pPr>
        <w:jc w:val="both"/>
        <w:rPr>
          <w:rFonts w:asciiTheme="minorHAnsi" w:hAnsiTheme="minorHAnsi" w:cstheme="minorHAnsi"/>
          <w:sz w:val="22"/>
          <w:szCs w:val="22"/>
        </w:rPr>
      </w:pPr>
      <w:r w:rsidRPr="00314504">
        <w:rPr>
          <w:rFonts w:asciiTheme="minorHAnsi" w:hAnsiTheme="minorHAnsi" w:cstheme="minorHAnsi"/>
          <w:b/>
          <w:sz w:val="22"/>
          <w:szCs w:val="22"/>
        </w:rPr>
        <w:t>P</w:t>
      </w:r>
      <w:r w:rsidR="00314504" w:rsidRPr="00314504">
        <w:rPr>
          <w:rFonts w:asciiTheme="minorHAnsi" w:hAnsiTheme="minorHAnsi" w:cstheme="minorHAnsi"/>
          <w:b/>
          <w:sz w:val="22"/>
          <w:szCs w:val="22"/>
        </w:rPr>
        <w:t>RZEDSIĘBIORCA</w:t>
      </w:r>
      <w:r w:rsidRPr="00314504">
        <w:rPr>
          <w:rFonts w:asciiTheme="minorHAnsi" w:hAnsiTheme="minorHAnsi" w:cstheme="minorHAnsi"/>
          <w:b/>
          <w:sz w:val="22"/>
          <w:szCs w:val="22"/>
        </w:rPr>
        <w:t xml:space="preserve"> - </w:t>
      </w:r>
      <w:r w:rsidRPr="00314504">
        <w:rPr>
          <w:rFonts w:asciiTheme="minorHAnsi" w:hAnsiTheme="minorHAnsi" w:cstheme="minorHAnsi"/>
          <w:sz w:val="22"/>
          <w:szCs w:val="22"/>
        </w:rPr>
        <w:t xml:space="preserve">uczestnik projektu, który rozpoczął prowadzenie działalności gospodarczej w ramach danego projektu oraz otrzymał pomoc publiczną </w:t>
      </w:r>
      <w:r w:rsidRPr="00314504">
        <w:rPr>
          <w:rFonts w:asciiTheme="minorHAnsi" w:hAnsiTheme="minorHAnsi" w:cstheme="minorHAnsi"/>
          <w:i/>
          <w:sz w:val="22"/>
          <w:szCs w:val="22"/>
        </w:rPr>
        <w:t xml:space="preserve">de </w:t>
      </w:r>
      <w:proofErr w:type="spellStart"/>
      <w:r w:rsidRPr="00314504">
        <w:rPr>
          <w:rFonts w:asciiTheme="minorHAnsi" w:hAnsiTheme="minorHAnsi" w:cstheme="minorHAnsi"/>
          <w:i/>
          <w:sz w:val="22"/>
          <w:szCs w:val="22"/>
        </w:rPr>
        <w:t>minimis</w:t>
      </w:r>
      <w:proofErr w:type="spellEnd"/>
      <w:r w:rsidR="00314504">
        <w:rPr>
          <w:rFonts w:asciiTheme="minorHAnsi" w:hAnsiTheme="minorHAnsi" w:cstheme="minorHAnsi"/>
          <w:i/>
          <w:sz w:val="22"/>
          <w:szCs w:val="22"/>
        </w:rPr>
        <w:t>;</w:t>
      </w:r>
    </w:p>
    <w:p w:rsidR="00314504" w:rsidRPr="00314504" w:rsidRDefault="00314504" w:rsidP="00314504">
      <w:pPr>
        <w:jc w:val="both"/>
        <w:rPr>
          <w:rFonts w:asciiTheme="minorHAnsi" w:hAnsiTheme="minorHAnsi" w:cstheme="minorHAnsi"/>
          <w:b/>
          <w:sz w:val="22"/>
          <w:szCs w:val="22"/>
        </w:rPr>
      </w:pPr>
    </w:p>
    <w:p w:rsidR="00882A37" w:rsidRPr="00314504" w:rsidRDefault="00314504" w:rsidP="00314504">
      <w:pPr>
        <w:jc w:val="both"/>
        <w:rPr>
          <w:rFonts w:asciiTheme="minorHAnsi" w:hAnsiTheme="minorHAnsi" w:cstheme="minorHAnsi"/>
          <w:sz w:val="22"/>
          <w:szCs w:val="22"/>
        </w:rPr>
      </w:pPr>
      <w:r w:rsidRPr="00314504">
        <w:rPr>
          <w:rFonts w:asciiTheme="minorHAnsi" w:hAnsiTheme="minorHAnsi" w:cstheme="minorHAnsi"/>
          <w:b/>
          <w:sz w:val="22"/>
          <w:szCs w:val="22"/>
        </w:rPr>
        <w:t xml:space="preserve">KOMISJA REKRUTACYJNA </w:t>
      </w:r>
      <w:r w:rsidR="00882A37" w:rsidRPr="00314504">
        <w:rPr>
          <w:rFonts w:asciiTheme="minorHAnsi" w:hAnsiTheme="minorHAnsi" w:cstheme="minorHAnsi"/>
          <w:sz w:val="22"/>
          <w:szCs w:val="22"/>
        </w:rPr>
        <w:t>- Komisja oceniająca dokumenty rekrutacyjne i kwalifikująca Ka</w:t>
      </w:r>
      <w:r>
        <w:rPr>
          <w:rFonts w:asciiTheme="minorHAnsi" w:hAnsiTheme="minorHAnsi" w:cstheme="minorHAnsi"/>
          <w:sz w:val="22"/>
          <w:szCs w:val="22"/>
        </w:rPr>
        <w:t>ndydatów do udziału w projekcie;</w:t>
      </w:r>
    </w:p>
    <w:p w:rsidR="00314504" w:rsidRPr="00314504" w:rsidRDefault="00314504" w:rsidP="00314504">
      <w:pPr>
        <w:jc w:val="both"/>
        <w:rPr>
          <w:rFonts w:asciiTheme="minorHAnsi" w:hAnsiTheme="minorHAnsi" w:cstheme="minorHAnsi"/>
          <w:b/>
          <w:sz w:val="22"/>
          <w:szCs w:val="22"/>
        </w:rPr>
      </w:pPr>
    </w:p>
    <w:p w:rsidR="00882A37" w:rsidRPr="00314504" w:rsidRDefault="00314504" w:rsidP="00314504">
      <w:pPr>
        <w:jc w:val="both"/>
        <w:rPr>
          <w:rFonts w:asciiTheme="minorHAnsi" w:hAnsiTheme="minorHAnsi" w:cstheme="minorHAnsi"/>
          <w:sz w:val="22"/>
          <w:szCs w:val="22"/>
        </w:rPr>
      </w:pPr>
      <w:r w:rsidRPr="00314504">
        <w:rPr>
          <w:rFonts w:asciiTheme="minorHAnsi" w:hAnsiTheme="minorHAnsi" w:cstheme="minorHAnsi"/>
          <w:b/>
          <w:sz w:val="22"/>
          <w:szCs w:val="22"/>
        </w:rPr>
        <w:t xml:space="preserve">KOMISJA OCENY WNIOSKÓW </w:t>
      </w:r>
      <w:r w:rsidR="00882A37" w:rsidRPr="00314504">
        <w:rPr>
          <w:rFonts w:asciiTheme="minorHAnsi" w:hAnsiTheme="minorHAnsi" w:cstheme="minorHAnsi"/>
          <w:sz w:val="22"/>
          <w:szCs w:val="22"/>
        </w:rPr>
        <w:t>- Komisja przyznająca środki na rozwój przedsiębiorczości - zespół oceniający biznes plany i kwalifikujący wnioski do otrzymania wsparcia (jednorazowa dotacja inwestyc</w:t>
      </w:r>
      <w:r>
        <w:rPr>
          <w:rFonts w:asciiTheme="minorHAnsi" w:hAnsiTheme="minorHAnsi" w:cstheme="minorHAnsi"/>
          <w:sz w:val="22"/>
          <w:szCs w:val="22"/>
        </w:rPr>
        <w:t>yjna);</w:t>
      </w:r>
    </w:p>
    <w:p w:rsidR="00314504" w:rsidRPr="00314504" w:rsidRDefault="00314504" w:rsidP="00314504">
      <w:pPr>
        <w:jc w:val="both"/>
        <w:rPr>
          <w:rFonts w:asciiTheme="minorHAnsi" w:hAnsiTheme="minorHAnsi" w:cstheme="minorHAnsi"/>
          <w:b/>
          <w:sz w:val="22"/>
          <w:szCs w:val="22"/>
        </w:rPr>
      </w:pPr>
    </w:p>
    <w:p w:rsidR="00882A37" w:rsidRPr="009024A9" w:rsidRDefault="00314504" w:rsidP="00D4185D">
      <w:pPr>
        <w:jc w:val="both"/>
        <w:rPr>
          <w:rFonts w:asciiTheme="minorHAnsi" w:hAnsiTheme="minorHAnsi" w:cstheme="minorHAnsi"/>
          <w:sz w:val="22"/>
          <w:szCs w:val="22"/>
        </w:rPr>
      </w:pPr>
      <w:r w:rsidRPr="00314504">
        <w:rPr>
          <w:rFonts w:asciiTheme="minorHAnsi" w:hAnsiTheme="minorHAnsi" w:cstheme="minorHAnsi"/>
          <w:b/>
          <w:sz w:val="22"/>
          <w:szCs w:val="22"/>
        </w:rPr>
        <w:t xml:space="preserve">WSPARCIE FINANSOWE NA ROZPOCZĘCIE DZIAŁALNOŚCI GOSPODARCZEJ </w:t>
      </w:r>
      <w:r w:rsidRPr="00314504">
        <w:rPr>
          <w:rFonts w:asciiTheme="minorHAnsi" w:hAnsiTheme="minorHAnsi" w:cstheme="minorHAnsi"/>
          <w:sz w:val="22"/>
          <w:szCs w:val="22"/>
        </w:rPr>
        <w:t>-</w:t>
      </w:r>
      <w:r w:rsidRPr="00314504">
        <w:rPr>
          <w:rFonts w:asciiTheme="minorHAnsi" w:hAnsiTheme="minorHAnsi" w:cstheme="minorHAnsi"/>
          <w:b/>
          <w:sz w:val="22"/>
          <w:szCs w:val="22"/>
        </w:rPr>
        <w:t xml:space="preserve"> </w:t>
      </w:r>
      <w:r w:rsidR="00882A37" w:rsidRPr="00314504">
        <w:rPr>
          <w:rFonts w:asciiTheme="minorHAnsi" w:hAnsiTheme="minorHAnsi" w:cstheme="minorHAnsi"/>
          <w:sz w:val="22"/>
          <w:szCs w:val="22"/>
        </w:rPr>
        <w:t>bezzwrotne wsparcie polegające na udzieleniu osobie fizycznej, która rozpoczęła działalność gospodarczą</w:t>
      </w:r>
      <w:r>
        <w:rPr>
          <w:rFonts w:asciiTheme="minorHAnsi" w:hAnsiTheme="minorHAnsi" w:cstheme="minorHAnsi"/>
          <w:sz w:val="22"/>
          <w:szCs w:val="22"/>
        </w:rPr>
        <w:t>,</w:t>
      </w:r>
      <w:r w:rsidR="00882A37" w:rsidRPr="00314504">
        <w:rPr>
          <w:rFonts w:asciiTheme="minorHAnsi" w:hAnsiTheme="minorHAnsi" w:cstheme="minorHAnsi"/>
          <w:sz w:val="22"/>
          <w:szCs w:val="22"/>
        </w:rPr>
        <w:t xml:space="preserve"> wsparcia kapitałowego ułatwiającego sfinansowanie pierwszych wydatków inwestycyjnych umożliwiających funkcjonowanie nowopowstałego przedsiębiorstwa, zgodnie z biznes planem. Wsparcie udzielane jest do wysokości nie wyższej niż sześciokrotność wysokości przeciętnego wynagrodzenia </w:t>
      </w:r>
      <w:r w:rsidR="005928C9">
        <w:rPr>
          <w:rFonts w:asciiTheme="minorHAnsi" w:hAnsiTheme="minorHAnsi" w:cstheme="minorHAnsi"/>
          <w:sz w:val="22"/>
          <w:szCs w:val="22"/>
        </w:rPr>
        <w:t>z pracę, o którym mowa w art.2 ust.1 pkt 28 ustawy o promocji zatrudnienia i instytucjach rynku pracy (</w:t>
      </w:r>
      <w:proofErr w:type="spellStart"/>
      <w:r w:rsidR="005928C9">
        <w:rPr>
          <w:rFonts w:asciiTheme="minorHAnsi" w:hAnsiTheme="minorHAnsi" w:cstheme="minorHAnsi"/>
          <w:sz w:val="22"/>
          <w:szCs w:val="22"/>
        </w:rPr>
        <w:t>Dz.U</w:t>
      </w:r>
      <w:proofErr w:type="spellEnd"/>
      <w:r w:rsidR="005928C9">
        <w:rPr>
          <w:rFonts w:asciiTheme="minorHAnsi" w:hAnsiTheme="minorHAnsi" w:cstheme="minorHAnsi"/>
          <w:sz w:val="22"/>
          <w:szCs w:val="22"/>
        </w:rPr>
        <w:t xml:space="preserve">. z 2016 roku poz. 645 z późn.zm) </w:t>
      </w:r>
      <w:r w:rsidR="00882A37" w:rsidRPr="00314504">
        <w:rPr>
          <w:rFonts w:asciiTheme="minorHAnsi" w:hAnsiTheme="minorHAnsi" w:cstheme="minorHAnsi"/>
          <w:sz w:val="22"/>
          <w:szCs w:val="22"/>
        </w:rPr>
        <w:t>obowiązującego w dniu przyznania wsp</w:t>
      </w:r>
      <w:r>
        <w:rPr>
          <w:rFonts w:asciiTheme="minorHAnsi" w:hAnsiTheme="minorHAnsi" w:cstheme="minorHAnsi"/>
          <w:sz w:val="22"/>
          <w:szCs w:val="22"/>
        </w:rPr>
        <w:t>arcia</w:t>
      </w:r>
      <w:r w:rsidR="00882A37" w:rsidRPr="00314504">
        <w:rPr>
          <w:rFonts w:asciiTheme="minorHAnsi" w:hAnsiTheme="minorHAnsi" w:cstheme="minorHAnsi"/>
          <w:sz w:val="22"/>
          <w:szCs w:val="22"/>
        </w:rPr>
        <w:t xml:space="preserve">. Wsparcie w postaci środków na rozwój </w:t>
      </w:r>
      <w:r w:rsidR="00882A37" w:rsidRPr="009024A9">
        <w:rPr>
          <w:rFonts w:asciiTheme="minorHAnsi" w:hAnsiTheme="minorHAnsi" w:cstheme="minorHAnsi"/>
          <w:sz w:val="22"/>
          <w:szCs w:val="22"/>
        </w:rPr>
        <w:t xml:space="preserve">przedsiębiorczości realizowane jest na podstawie umowy o udzielenie wsparcia </w:t>
      </w:r>
      <w:r w:rsidRPr="009024A9">
        <w:rPr>
          <w:rFonts w:asciiTheme="minorHAnsi" w:hAnsiTheme="minorHAnsi" w:cstheme="minorHAnsi"/>
          <w:sz w:val="22"/>
          <w:szCs w:val="22"/>
        </w:rPr>
        <w:t>finansowego;</w:t>
      </w:r>
      <w:r w:rsidR="00882A37" w:rsidRPr="009024A9">
        <w:rPr>
          <w:rFonts w:asciiTheme="minorHAnsi" w:hAnsiTheme="minorHAnsi" w:cstheme="minorHAnsi"/>
          <w:sz w:val="22"/>
          <w:szCs w:val="22"/>
        </w:rPr>
        <w:t xml:space="preserve"> </w:t>
      </w:r>
    </w:p>
    <w:p w:rsidR="00314504" w:rsidRPr="009024A9" w:rsidRDefault="00314504" w:rsidP="00D4185D">
      <w:pPr>
        <w:jc w:val="both"/>
        <w:rPr>
          <w:rFonts w:asciiTheme="minorHAnsi" w:hAnsiTheme="minorHAnsi" w:cstheme="minorHAnsi"/>
          <w:sz w:val="22"/>
          <w:szCs w:val="22"/>
        </w:rPr>
      </w:pPr>
    </w:p>
    <w:p w:rsidR="009024A9" w:rsidRPr="009024A9" w:rsidRDefault="009024A9" w:rsidP="00D4185D">
      <w:pPr>
        <w:jc w:val="both"/>
        <w:rPr>
          <w:rFonts w:asciiTheme="minorHAnsi" w:hAnsiTheme="minorHAnsi" w:cstheme="minorHAnsi"/>
          <w:sz w:val="22"/>
          <w:szCs w:val="22"/>
        </w:rPr>
      </w:pPr>
      <w:r w:rsidRPr="009024A9">
        <w:rPr>
          <w:rFonts w:asciiTheme="minorHAnsi" w:hAnsiTheme="minorHAnsi" w:cstheme="minorHAnsi"/>
          <w:b/>
          <w:sz w:val="22"/>
          <w:szCs w:val="22"/>
        </w:rPr>
        <w:t>PODSTAWOWE WSPARCIE SZKOLENIOWO-DORADCZE</w:t>
      </w:r>
      <w:r w:rsidRPr="009024A9">
        <w:rPr>
          <w:rFonts w:asciiTheme="minorHAnsi" w:hAnsiTheme="minorHAnsi" w:cstheme="minorHAnsi"/>
          <w:sz w:val="22"/>
          <w:szCs w:val="22"/>
        </w:rPr>
        <w:t xml:space="preserve"> - wsparcie w postaci szkoleń i doradztwa z zakresu zakładania i prowadzenia działalności gospodarczej, udzielane Uczestnikowi przed uruchomieniem działalności gospodarczej, warunkiem ukończenia wsparcia jest uzyskanie zaświadczenia (udział w min. 80% wsparcia);</w:t>
      </w:r>
    </w:p>
    <w:p w:rsidR="009024A9" w:rsidRPr="009024A9" w:rsidRDefault="009024A9" w:rsidP="00D4185D">
      <w:pPr>
        <w:jc w:val="both"/>
        <w:rPr>
          <w:rFonts w:asciiTheme="minorHAnsi" w:hAnsiTheme="minorHAnsi" w:cstheme="minorHAnsi"/>
          <w:sz w:val="22"/>
          <w:szCs w:val="22"/>
        </w:rPr>
      </w:pPr>
    </w:p>
    <w:p w:rsidR="009024A9" w:rsidRPr="00D4185D" w:rsidRDefault="009024A9" w:rsidP="00D4185D">
      <w:pPr>
        <w:jc w:val="both"/>
        <w:rPr>
          <w:rFonts w:asciiTheme="minorHAnsi" w:hAnsiTheme="minorHAnsi" w:cstheme="minorHAnsi"/>
          <w:sz w:val="22"/>
          <w:szCs w:val="22"/>
        </w:rPr>
      </w:pPr>
      <w:r w:rsidRPr="009024A9">
        <w:rPr>
          <w:rFonts w:asciiTheme="minorHAnsi" w:hAnsiTheme="minorHAnsi" w:cstheme="minorHAnsi"/>
          <w:b/>
          <w:sz w:val="22"/>
          <w:szCs w:val="22"/>
        </w:rPr>
        <w:t>WSPARCIE POMOSTOWE-FINANSOWE</w:t>
      </w:r>
      <w:r w:rsidRPr="009024A9">
        <w:rPr>
          <w:rFonts w:asciiTheme="minorHAnsi" w:hAnsiTheme="minorHAnsi" w:cstheme="minorHAnsi"/>
          <w:sz w:val="22"/>
          <w:szCs w:val="22"/>
        </w:rPr>
        <w:t xml:space="preserve"> - wsparcie pieniężne w formie comiesięcznego dofinansowania w </w:t>
      </w:r>
      <w:r w:rsidRPr="00D4185D">
        <w:rPr>
          <w:rFonts w:asciiTheme="minorHAnsi" w:hAnsiTheme="minorHAnsi" w:cstheme="minorHAnsi"/>
          <w:sz w:val="22"/>
          <w:szCs w:val="22"/>
        </w:rPr>
        <w:t xml:space="preserve">kwocie nie wyższej niż wynagrodzenie minimalne, wypłacane przez pierwsze 6 i/lub 12 miesięcy prowadzenia działalności gospodarczej; wsparcie pomostowe finansowe stanowi pomoc de </w:t>
      </w:r>
      <w:proofErr w:type="spellStart"/>
      <w:r w:rsidRPr="00D4185D">
        <w:rPr>
          <w:rFonts w:asciiTheme="minorHAnsi" w:hAnsiTheme="minorHAnsi" w:cstheme="minorHAnsi"/>
          <w:sz w:val="22"/>
          <w:szCs w:val="22"/>
        </w:rPr>
        <w:t>minimis</w:t>
      </w:r>
      <w:proofErr w:type="spellEnd"/>
      <w:r w:rsidRPr="00D4185D">
        <w:rPr>
          <w:rFonts w:asciiTheme="minorHAnsi" w:hAnsiTheme="minorHAnsi" w:cstheme="minorHAnsi"/>
          <w:sz w:val="22"/>
          <w:szCs w:val="22"/>
        </w:rPr>
        <w:t>;</w:t>
      </w:r>
    </w:p>
    <w:p w:rsidR="009024A9" w:rsidRPr="00D4185D" w:rsidRDefault="009024A9" w:rsidP="00D4185D">
      <w:pPr>
        <w:jc w:val="both"/>
        <w:rPr>
          <w:rFonts w:asciiTheme="minorHAnsi" w:hAnsiTheme="minorHAnsi" w:cstheme="minorHAnsi"/>
          <w:sz w:val="22"/>
          <w:szCs w:val="22"/>
        </w:rPr>
      </w:pPr>
    </w:p>
    <w:p w:rsidR="009024A9" w:rsidRPr="00D4185D" w:rsidRDefault="009024A9" w:rsidP="00D4185D">
      <w:pPr>
        <w:jc w:val="both"/>
        <w:rPr>
          <w:rFonts w:asciiTheme="minorHAnsi" w:hAnsiTheme="minorHAnsi" w:cstheme="minorHAnsi"/>
          <w:sz w:val="22"/>
          <w:szCs w:val="22"/>
        </w:rPr>
      </w:pPr>
      <w:r w:rsidRPr="00D4185D">
        <w:rPr>
          <w:rFonts w:asciiTheme="minorHAnsi" w:hAnsiTheme="minorHAnsi" w:cstheme="minorHAnsi"/>
          <w:b/>
          <w:sz w:val="22"/>
          <w:szCs w:val="22"/>
        </w:rPr>
        <w:t>POMOSTOWE WSPARCIE DORADCZE</w:t>
      </w:r>
      <w:r w:rsidRPr="00D4185D">
        <w:rPr>
          <w:rFonts w:asciiTheme="minorHAnsi" w:hAnsiTheme="minorHAnsi" w:cstheme="minorHAnsi"/>
          <w:sz w:val="22"/>
          <w:szCs w:val="22"/>
        </w:rPr>
        <w:t xml:space="preserve"> - wsparcie w postaci specjalistyczn</w:t>
      </w:r>
      <w:r w:rsidR="004718E2">
        <w:rPr>
          <w:rFonts w:asciiTheme="minorHAnsi" w:hAnsiTheme="minorHAnsi" w:cstheme="minorHAnsi"/>
          <w:sz w:val="22"/>
          <w:szCs w:val="22"/>
        </w:rPr>
        <w:t xml:space="preserve">ego </w:t>
      </w:r>
      <w:r w:rsidRPr="00D4185D">
        <w:rPr>
          <w:rFonts w:asciiTheme="minorHAnsi" w:hAnsiTheme="minorHAnsi" w:cstheme="minorHAnsi"/>
          <w:sz w:val="22"/>
          <w:szCs w:val="22"/>
        </w:rPr>
        <w:t xml:space="preserve">doradztwa biznesowego, udzielane uczestnikowi projektu po uruchomieniu działalności gospodarczej. Pomostowe wsparcie doradcze stanowi pomoc de </w:t>
      </w:r>
      <w:proofErr w:type="spellStart"/>
      <w:r w:rsidRPr="00D4185D">
        <w:rPr>
          <w:rFonts w:asciiTheme="minorHAnsi" w:hAnsiTheme="minorHAnsi" w:cstheme="minorHAnsi"/>
          <w:sz w:val="22"/>
          <w:szCs w:val="22"/>
        </w:rPr>
        <w:t>minimis</w:t>
      </w:r>
      <w:proofErr w:type="spellEnd"/>
      <w:r w:rsidRPr="00D4185D">
        <w:rPr>
          <w:rFonts w:asciiTheme="minorHAnsi" w:hAnsiTheme="minorHAnsi" w:cstheme="minorHAnsi"/>
          <w:sz w:val="22"/>
          <w:szCs w:val="22"/>
        </w:rPr>
        <w:t>.</w:t>
      </w:r>
    </w:p>
    <w:p w:rsidR="009024A9" w:rsidRPr="00D4185D" w:rsidRDefault="009024A9" w:rsidP="00D4185D">
      <w:pPr>
        <w:jc w:val="both"/>
        <w:rPr>
          <w:rFonts w:asciiTheme="minorHAnsi" w:hAnsiTheme="minorHAnsi" w:cstheme="minorHAnsi"/>
          <w:sz w:val="22"/>
          <w:szCs w:val="22"/>
        </w:rPr>
      </w:pPr>
    </w:p>
    <w:p w:rsidR="009024A9" w:rsidRPr="00D4185D" w:rsidRDefault="009024A9" w:rsidP="00D4185D">
      <w:pPr>
        <w:jc w:val="both"/>
        <w:rPr>
          <w:rFonts w:asciiTheme="minorHAnsi" w:hAnsiTheme="minorHAnsi" w:cstheme="minorHAnsi"/>
          <w:sz w:val="22"/>
          <w:szCs w:val="22"/>
        </w:rPr>
      </w:pPr>
      <w:r w:rsidRPr="00D4185D">
        <w:rPr>
          <w:rFonts w:asciiTheme="minorHAnsi" w:hAnsiTheme="minorHAnsi" w:cstheme="minorHAnsi"/>
          <w:b/>
          <w:sz w:val="22"/>
          <w:szCs w:val="22"/>
        </w:rPr>
        <w:t>POMOC DE MINIMIS</w:t>
      </w:r>
      <w:r w:rsidRPr="00D4185D">
        <w:rPr>
          <w:rFonts w:asciiTheme="minorHAnsi" w:hAnsiTheme="minorHAnsi" w:cstheme="minorHAnsi"/>
          <w:sz w:val="22"/>
          <w:szCs w:val="22"/>
        </w:rPr>
        <w:t xml:space="preserve"> -  pomoc udzielana przedsiębiorcy, o której mowa w rozporządzeniu Komisji (UE) nr 1407/2013 z dnia 18 grudnia 2013 r. w sprawie stosowania art. 107 i 108 Traktatu o funkcjonowaniu Unii Europejskiej do pomocy de </w:t>
      </w:r>
      <w:proofErr w:type="spellStart"/>
      <w:r w:rsidRPr="00D4185D">
        <w:rPr>
          <w:rFonts w:asciiTheme="minorHAnsi" w:hAnsiTheme="minorHAnsi" w:cstheme="minorHAnsi"/>
          <w:sz w:val="22"/>
          <w:szCs w:val="22"/>
        </w:rPr>
        <w:t>minimis</w:t>
      </w:r>
      <w:proofErr w:type="spellEnd"/>
      <w:r w:rsidRPr="00D4185D">
        <w:rPr>
          <w:rFonts w:asciiTheme="minorHAnsi" w:hAnsiTheme="minorHAnsi" w:cstheme="minorHAnsi"/>
          <w:sz w:val="22"/>
          <w:szCs w:val="22"/>
        </w:rPr>
        <w:t xml:space="preserve"> (Dz. Urz. UE L nr 352 z 24.12.2013 r.) oraz w Rozporządzeniu Ministra Infrastruktury i Rozwoju z dnia 2 lipca 2015 r. w sprawie udzielania pomocy de </w:t>
      </w:r>
      <w:proofErr w:type="spellStart"/>
      <w:r w:rsidRPr="00D4185D">
        <w:rPr>
          <w:rFonts w:asciiTheme="minorHAnsi" w:hAnsiTheme="minorHAnsi" w:cstheme="minorHAnsi"/>
          <w:sz w:val="22"/>
          <w:szCs w:val="22"/>
        </w:rPr>
        <w:t>minimis</w:t>
      </w:r>
      <w:proofErr w:type="spellEnd"/>
      <w:r w:rsidRPr="00D4185D">
        <w:rPr>
          <w:rFonts w:asciiTheme="minorHAnsi" w:hAnsiTheme="minorHAnsi" w:cstheme="minorHAnsi"/>
          <w:sz w:val="22"/>
          <w:szCs w:val="22"/>
        </w:rPr>
        <w:t xml:space="preserve"> oraz pomocy publicznej w ramach programów operacyjnych finansowanych z Europejskiego Funduszu Społecznego na lata 2014-2020 (Dz. U. RP poz. 1073 z dnia 30 lipca 2015 r.). </w:t>
      </w:r>
    </w:p>
    <w:p w:rsidR="00882A37" w:rsidRPr="00D4185D" w:rsidRDefault="00882A37" w:rsidP="00D4185D">
      <w:pPr>
        <w:jc w:val="both"/>
        <w:rPr>
          <w:rFonts w:asciiTheme="minorHAnsi" w:hAnsiTheme="minorHAnsi" w:cstheme="minorHAnsi"/>
          <w:bCs/>
          <w:sz w:val="22"/>
          <w:szCs w:val="22"/>
        </w:rPr>
      </w:pPr>
    </w:p>
    <w:p w:rsidR="00D4185D" w:rsidRPr="00D4185D" w:rsidRDefault="00D4185D" w:rsidP="00D4185D">
      <w:pPr>
        <w:jc w:val="both"/>
        <w:rPr>
          <w:rFonts w:asciiTheme="minorHAnsi" w:hAnsiTheme="minorHAnsi" w:cstheme="minorHAnsi"/>
          <w:sz w:val="22"/>
          <w:szCs w:val="22"/>
        </w:rPr>
      </w:pPr>
      <w:r w:rsidRPr="00D4185D">
        <w:rPr>
          <w:rFonts w:asciiTheme="minorHAnsi" w:hAnsiTheme="minorHAnsi" w:cstheme="minorHAnsi"/>
          <w:b/>
          <w:bCs/>
          <w:sz w:val="22"/>
          <w:szCs w:val="22"/>
        </w:rPr>
        <w:t xml:space="preserve">ŚRODKI OBROTOWE </w:t>
      </w:r>
      <w:r w:rsidRPr="00D4185D">
        <w:rPr>
          <w:rFonts w:asciiTheme="minorHAnsi" w:hAnsiTheme="minorHAnsi" w:cstheme="minorHAnsi"/>
          <w:sz w:val="22"/>
          <w:szCs w:val="22"/>
        </w:rPr>
        <w:t xml:space="preserve">- oznacza to środki obrotowe zdefiniowane w ustawie z dnia 29 września 1994 r. o rachunkowości (tekst jednolity: Dz. U. z 2009 r. Nr 152, poz. 1223, z późn. zm.). </w:t>
      </w:r>
    </w:p>
    <w:p w:rsidR="00D4185D" w:rsidRPr="00D4185D" w:rsidRDefault="00D4185D" w:rsidP="00D4185D">
      <w:pPr>
        <w:jc w:val="both"/>
        <w:rPr>
          <w:rFonts w:asciiTheme="minorHAnsi" w:hAnsiTheme="minorHAnsi" w:cstheme="minorHAnsi"/>
          <w:sz w:val="22"/>
          <w:szCs w:val="22"/>
        </w:rPr>
      </w:pPr>
    </w:p>
    <w:p w:rsidR="00D4185D" w:rsidRDefault="00D4185D" w:rsidP="00D4185D">
      <w:pPr>
        <w:jc w:val="both"/>
        <w:rPr>
          <w:rFonts w:asciiTheme="minorHAnsi" w:hAnsiTheme="minorHAnsi" w:cstheme="minorHAnsi"/>
          <w:sz w:val="22"/>
          <w:szCs w:val="22"/>
        </w:rPr>
      </w:pPr>
      <w:r w:rsidRPr="00D4185D">
        <w:rPr>
          <w:rFonts w:asciiTheme="minorHAnsi" w:hAnsiTheme="minorHAnsi" w:cstheme="minorHAnsi"/>
          <w:b/>
          <w:bCs/>
          <w:sz w:val="22"/>
          <w:szCs w:val="22"/>
        </w:rPr>
        <w:lastRenderedPageBreak/>
        <w:t xml:space="preserve">ŚRODKI TRWAŁE </w:t>
      </w:r>
      <w:r w:rsidRPr="00D4185D">
        <w:rPr>
          <w:rFonts w:asciiTheme="minorHAnsi" w:hAnsiTheme="minorHAnsi" w:cstheme="minorHAnsi"/>
          <w:sz w:val="22"/>
          <w:szCs w:val="22"/>
        </w:rPr>
        <w:t>- to rzeczowe aktywa trwałe i zrównane z nimi, o przewidywanym okresie ekonomicznej użyteczności dłuższym niż 12 m-</w:t>
      </w:r>
      <w:proofErr w:type="spellStart"/>
      <w:r w:rsidRPr="00D4185D">
        <w:rPr>
          <w:rFonts w:asciiTheme="minorHAnsi" w:hAnsiTheme="minorHAnsi" w:cstheme="minorHAnsi"/>
          <w:sz w:val="22"/>
          <w:szCs w:val="22"/>
        </w:rPr>
        <w:t>cy</w:t>
      </w:r>
      <w:proofErr w:type="spellEnd"/>
      <w:r w:rsidRPr="00D4185D">
        <w:rPr>
          <w:rFonts w:asciiTheme="minorHAnsi" w:hAnsiTheme="minorHAnsi" w:cstheme="minorHAnsi"/>
          <w:sz w:val="22"/>
          <w:szCs w:val="22"/>
        </w:rPr>
        <w:t>, kompletne, zdatne do użytku i przeznaczone na potrzeby jednostki.</w:t>
      </w:r>
    </w:p>
    <w:p w:rsidR="001E0051" w:rsidRDefault="001E0051" w:rsidP="00D4185D">
      <w:pPr>
        <w:jc w:val="both"/>
        <w:rPr>
          <w:rFonts w:asciiTheme="minorHAnsi" w:hAnsiTheme="minorHAnsi" w:cstheme="minorHAnsi"/>
          <w:sz w:val="22"/>
          <w:szCs w:val="22"/>
        </w:rPr>
      </w:pPr>
    </w:p>
    <w:p w:rsidR="001E0051" w:rsidRPr="00D4185D" w:rsidRDefault="001E0051" w:rsidP="00D4185D">
      <w:pPr>
        <w:jc w:val="both"/>
        <w:rPr>
          <w:rFonts w:asciiTheme="minorHAnsi" w:hAnsiTheme="minorHAnsi" w:cstheme="minorHAnsi"/>
          <w:bCs/>
          <w:sz w:val="22"/>
          <w:szCs w:val="22"/>
        </w:rPr>
      </w:pPr>
      <w:r w:rsidRPr="004445B7">
        <w:rPr>
          <w:rFonts w:asciiTheme="minorHAnsi" w:hAnsiTheme="minorHAnsi"/>
          <w:b/>
          <w:sz w:val="22"/>
          <w:szCs w:val="22"/>
        </w:rPr>
        <w:t>INSTYTUCJA ZARZĄDZAJĄCA</w:t>
      </w:r>
      <w:r w:rsidR="004445B7">
        <w:rPr>
          <w:rFonts w:asciiTheme="minorHAnsi" w:hAnsiTheme="minorHAnsi"/>
          <w:b/>
          <w:sz w:val="22"/>
          <w:szCs w:val="22"/>
        </w:rPr>
        <w:t xml:space="preserve"> (IZ)</w:t>
      </w:r>
      <w:r w:rsidRPr="004445B7">
        <w:rPr>
          <w:rFonts w:asciiTheme="minorHAnsi" w:hAnsiTheme="minorHAnsi"/>
          <w:b/>
          <w:sz w:val="22"/>
          <w:szCs w:val="22"/>
        </w:rPr>
        <w:t xml:space="preserve"> </w:t>
      </w:r>
      <w:r w:rsidR="004445B7" w:rsidRPr="004445B7">
        <w:rPr>
          <w:rFonts w:asciiTheme="minorHAnsi" w:hAnsiTheme="minorHAnsi" w:cstheme="minorHAnsi"/>
          <w:b/>
          <w:sz w:val="22"/>
          <w:szCs w:val="22"/>
        </w:rPr>
        <w:t>REGIONALNYM PROGRAMEM OPERACYJNYM WOJEWÓDZTWA POMORSKIEGO NA LATA 2014-2020 (</w:t>
      </w:r>
      <w:r w:rsidRPr="004445B7">
        <w:rPr>
          <w:rFonts w:asciiTheme="minorHAnsi" w:hAnsiTheme="minorHAnsi"/>
          <w:b/>
          <w:sz w:val="22"/>
          <w:szCs w:val="22"/>
        </w:rPr>
        <w:t>RPO WP</w:t>
      </w:r>
      <w:r w:rsidR="004445B7" w:rsidRPr="004445B7">
        <w:rPr>
          <w:rFonts w:asciiTheme="minorHAnsi" w:hAnsiTheme="minorHAnsi"/>
          <w:b/>
          <w:sz w:val="22"/>
          <w:szCs w:val="22"/>
        </w:rPr>
        <w:t>)</w:t>
      </w:r>
      <w:r w:rsidR="004445B7" w:rsidRPr="004445B7">
        <w:rPr>
          <w:rFonts w:asciiTheme="minorHAnsi" w:hAnsiTheme="minorHAnsi"/>
          <w:sz w:val="22"/>
          <w:szCs w:val="22"/>
        </w:rPr>
        <w:t xml:space="preserve"> - to</w:t>
      </w:r>
      <w:r w:rsidRPr="004445B7">
        <w:rPr>
          <w:rFonts w:asciiTheme="minorHAnsi" w:hAnsiTheme="minorHAnsi"/>
          <w:sz w:val="22"/>
          <w:szCs w:val="22"/>
        </w:rPr>
        <w:t xml:space="preserve"> Zarząd Województwa Pomorskiego, obsługiwan</w:t>
      </w:r>
      <w:r w:rsidR="004445B7" w:rsidRPr="004445B7">
        <w:rPr>
          <w:rFonts w:asciiTheme="minorHAnsi" w:hAnsiTheme="minorHAnsi"/>
          <w:sz w:val="22"/>
          <w:szCs w:val="22"/>
        </w:rPr>
        <w:t xml:space="preserve">y </w:t>
      </w:r>
      <w:r w:rsidRPr="004445B7">
        <w:rPr>
          <w:rFonts w:asciiTheme="minorHAnsi" w:hAnsiTheme="minorHAnsi"/>
          <w:sz w:val="22"/>
          <w:szCs w:val="22"/>
        </w:rPr>
        <w:t>przez Urząd Marszałkowski Województwa Pomorskiego (UMWP) z siedzibą w Gdańsku, ul. Okopowa 21/27, 80-810 Gdańsk.</w:t>
      </w:r>
    </w:p>
    <w:p w:rsidR="00230993" w:rsidRDefault="00230993" w:rsidP="00C86048">
      <w:pPr>
        <w:jc w:val="center"/>
        <w:rPr>
          <w:rFonts w:asciiTheme="minorHAnsi" w:hAnsiTheme="minorHAnsi" w:cstheme="minorHAnsi"/>
          <w:b/>
          <w:bCs/>
          <w:sz w:val="22"/>
          <w:szCs w:val="22"/>
        </w:rPr>
      </w:pPr>
    </w:p>
    <w:p w:rsidR="004445B7" w:rsidRDefault="004445B7" w:rsidP="00C86048">
      <w:pPr>
        <w:jc w:val="center"/>
        <w:rPr>
          <w:rFonts w:asciiTheme="minorHAnsi" w:hAnsiTheme="minorHAnsi" w:cstheme="minorHAnsi"/>
          <w:b/>
          <w:bCs/>
          <w:sz w:val="22"/>
          <w:szCs w:val="22"/>
        </w:rPr>
      </w:pPr>
    </w:p>
    <w:p w:rsidR="00667F4C"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§1</w:t>
      </w:r>
    </w:p>
    <w:p w:rsidR="00667F4C"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PRZEPISY OGÓLNE</w:t>
      </w:r>
    </w:p>
    <w:p w:rsidR="00667F4C" w:rsidRPr="007C6898" w:rsidRDefault="00667F4C" w:rsidP="00C86048">
      <w:pPr>
        <w:jc w:val="center"/>
        <w:rPr>
          <w:rFonts w:asciiTheme="minorHAnsi" w:hAnsiTheme="minorHAnsi" w:cstheme="minorHAnsi"/>
          <w:b/>
          <w:bCs/>
          <w:sz w:val="10"/>
          <w:szCs w:val="10"/>
        </w:rPr>
      </w:pPr>
    </w:p>
    <w:p w:rsidR="00637E0B" w:rsidRDefault="00637E0B"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Niniejszy dokument określa ramowe zasady, zakres wsparcia, warunki naboru, proces rekrutacji</w:t>
      </w:r>
      <w:r>
        <w:rPr>
          <w:rFonts w:asciiTheme="minorHAnsi" w:hAnsiTheme="minorHAnsi" w:cstheme="minorHAnsi"/>
        </w:rPr>
        <w:t>, zasady przyznawania środków na rozpoczęcie działalności gospodarczej</w:t>
      </w:r>
      <w:r w:rsidRPr="007C6898">
        <w:rPr>
          <w:rFonts w:asciiTheme="minorHAnsi" w:hAnsiTheme="minorHAnsi" w:cstheme="minorHAnsi"/>
        </w:rPr>
        <w:t xml:space="preserve"> </w:t>
      </w:r>
      <w:r>
        <w:rPr>
          <w:rFonts w:asciiTheme="minorHAnsi" w:hAnsiTheme="minorHAnsi" w:cstheme="minorHAnsi"/>
        </w:rPr>
        <w:t xml:space="preserve">oraz </w:t>
      </w:r>
      <w:r w:rsidRPr="007C6898">
        <w:rPr>
          <w:rFonts w:asciiTheme="minorHAnsi" w:hAnsiTheme="minorHAnsi" w:cstheme="minorHAnsi"/>
        </w:rPr>
        <w:t>warunki uczestnictwa</w:t>
      </w:r>
      <w:r>
        <w:rPr>
          <w:rFonts w:asciiTheme="minorHAnsi" w:hAnsiTheme="minorHAnsi" w:cstheme="minorHAnsi"/>
        </w:rPr>
        <w:t xml:space="preserve"> </w:t>
      </w:r>
      <w:r w:rsidRPr="007C6898">
        <w:rPr>
          <w:rFonts w:asciiTheme="minorHAnsi" w:hAnsiTheme="minorHAnsi" w:cstheme="minorHAnsi"/>
        </w:rPr>
        <w:t>w Projekcie w formie</w:t>
      </w:r>
      <w:r>
        <w:rPr>
          <w:rFonts w:asciiTheme="minorHAnsi" w:hAnsiTheme="minorHAnsi" w:cstheme="minorHAnsi"/>
        </w:rPr>
        <w:t xml:space="preserve"> wsparcia na rozpoczęcie działalności gospodarczej.</w:t>
      </w:r>
    </w:p>
    <w:p w:rsidR="00667F4C" w:rsidRPr="007C6898" w:rsidRDefault="00667F4C"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 xml:space="preserve">Projekt </w:t>
      </w:r>
      <w:r w:rsidRPr="007C6898">
        <w:rPr>
          <w:rFonts w:asciiTheme="minorHAnsi" w:hAnsiTheme="minorHAnsi" w:cstheme="minorHAnsi"/>
          <w:b/>
          <w:bCs/>
        </w:rPr>
        <w:t>„</w:t>
      </w:r>
      <w:r w:rsidR="001C482F" w:rsidRPr="007C6898">
        <w:rPr>
          <w:rFonts w:asciiTheme="minorHAnsi" w:hAnsiTheme="minorHAnsi" w:cstheme="minorHAnsi"/>
          <w:b/>
          <w:bCs/>
        </w:rPr>
        <w:t>OTWARCI NA ZMIANY</w:t>
      </w:r>
      <w:r w:rsidRPr="007C6898">
        <w:rPr>
          <w:rFonts w:asciiTheme="minorHAnsi" w:hAnsiTheme="minorHAnsi" w:cstheme="minorHAnsi"/>
          <w:b/>
          <w:bCs/>
        </w:rPr>
        <w:t xml:space="preserve">” </w:t>
      </w:r>
      <w:r w:rsidRPr="007C6898">
        <w:rPr>
          <w:rFonts w:asciiTheme="minorHAnsi" w:hAnsiTheme="minorHAnsi" w:cstheme="minorHAnsi"/>
          <w:bCs/>
        </w:rPr>
        <w:t>(</w:t>
      </w:r>
      <w:r w:rsidR="001C482F" w:rsidRPr="007C6898">
        <w:rPr>
          <w:rFonts w:asciiTheme="minorHAnsi" w:hAnsiTheme="minorHAnsi" w:cstheme="minorHAnsi"/>
          <w:bCs/>
        </w:rPr>
        <w:t>RPPM.05.06.00-22-0013/17</w:t>
      </w:r>
      <w:r w:rsidRPr="007C6898">
        <w:rPr>
          <w:rFonts w:asciiTheme="minorHAnsi" w:hAnsiTheme="minorHAnsi" w:cstheme="minorHAnsi"/>
        </w:rPr>
        <w:t xml:space="preserve">) jest współfinansowany </w:t>
      </w:r>
      <w:r w:rsidR="001C482F" w:rsidRPr="007C6898">
        <w:rPr>
          <w:rFonts w:asciiTheme="minorHAnsi" w:hAnsiTheme="minorHAnsi" w:cstheme="minorHAnsi"/>
        </w:rPr>
        <w:t>przez</w:t>
      </w:r>
      <w:r w:rsidRPr="007C6898">
        <w:rPr>
          <w:rFonts w:asciiTheme="minorHAnsi" w:hAnsiTheme="minorHAnsi" w:cstheme="minorHAnsi"/>
        </w:rPr>
        <w:t xml:space="preserve"> Uni</w:t>
      </w:r>
      <w:r w:rsidR="001C482F" w:rsidRPr="007C6898">
        <w:rPr>
          <w:rFonts w:asciiTheme="minorHAnsi" w:hAnsiTheme="minorHAnsi" w:cstheme="minorHAnsi"/>
        </w:rPr>
        <w:t xml:space="preserve">ę </w:t>
      </w:r>
      <w:r w:rsidRPr="007C6898">
        <w:rPr>
          <w:rFonts w:asciiTheme="minorHAnsi" w:hAnsiTheme="minorHAnsi" w:cstheme="minorHAnsi"/>
        </w:rPr>
        <w:t>Europejsk</w:t>
      </w:r>
      <w:r w:rsidR="001C482F" w:rsidRPr="007C6898">
        <w:rPr>
          <w:rFonts w:asciiTheme="minorHAnsi" w:hAnsiTheme="minorHAnsi" w:cstheme="minorHAnsi"/>
        </w:rPr>
        <w:t>ą w ramach Regionalnego Programu Operacyjnego Województwa Pomorskiego na lata 2014-2020, Oś priorytetowa 05 Zatrudnienie, Działanie: 05.06 Adaptacyjność pracowników</w:t>
      </w:r>
      <w:r w:rsidR="00991EE1">
        <w:rPr>
          <w:rFonts w:asciiTheme="minorHAnsi" w:hAnsiTheme="minorHAnsi" w:cstheme="minorHAnsi"/>
        </w:rPr>
        <w:t>.</w:t>
      </w:r>
    </w:p>
    <w:p w:rsidR="00667F4C" w:rsidRPr="007C6898" w:rsidRDefault="00667F4C"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 xml:space="preserve">Realizatorem Projektu </w:t>
      </w:r>
      <w:r w:rsidR="00A057E7">
        <w:rPr>
          <w:rFonts w:asciiTheme="minorHAnsi" w:hAnsiTheme="minorHAnsi" w:cstheme="minorHAnsi"/>
        </w:rPr>
        <w:t xml:space="preserve">(Beneficjentem) </w:t>
      </w:r>
      <w:r w:rsidRPr="007C6898">
        <w:rPr>
          <w:rFonts w:asciiTheme="minorHAnsi" w:hAnsiTheme="minorHAnsi" w:cstheme="minorHAnsi"/>
        </w:rPr>
        <w:t xml:space="preserve">jest ProEco One sp. z o.o. z siedzibą w Gdańsku przy ul. </w:t>
      </w:r>
      <w:r w:rsidR="001C482F" w:rsidRPr="007C6898">
        <w:rPr>
          <w:rFonts w:asciiTheme="minorHAnsi" w:hAnsiTheme="minorHAnsi" w:cstheme="minorHAnsi"/>
        </w:rPr>
        <w:t>Wały Piastowskie 24</w:t>
      </w:r>
      <w:r w:rsidRPr="007C6898">
        <w:rPr>
          <w:rFonts w:asciiTheme="minorHAnsi" w:hAnsiTheme="minorHAnsi" w:cstheme="minorHAnsi"/>
        </w:rPr>
        <w:t xml:space="preserve"> (pokój 33</w:t>
      </w:r>
      <w:r w:rsidR="001C482F" w:rsidRPr="007C6898">
        <w:rPr>
          <w:rFonts w:asciiTheme="minorHAnsi" w:hAnsiTheme="minorHAnsi" w:cstheme="minorHAnsi"/>
        </w:rPr>
        <w:t>5</w:t>
      </w:r>
      <w:r w:rsidRPr="007C6898">
        <w:rPr>
          <w:rFonts w:asciiTheme="minorHAnsi" w:hAnsiTheme="minorHAnsi" w:cstheme="minorHAnsi"/>
        </w:rPr>
        <w:t>)</w:t>
      </w:r>
      <w:r w:rsidR="00991EE1">
        <w:rPr>
          <w:rFonts w:asciiTheme="minorHAnsi" w:hAnsiTheme="minorHAnsi" w:cstheme="minorHAnsi"/>
        </w:rPr>
        <w:t>.</w:t>
      </w:r>
    </w:p>
    <w:p w:rsidR="00667F4C" w:rsidRPr="007C6898" w:rsidRDefault="00667F4C"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 xml:space="preserve">Partnerem jest Organizacja Międzyzakładowa NSZZ Solidarność w Stoczni Gdańskiej z siedzibą w Gdańsku przy ul. Na </w:t>
      </w:r>
      <w:proofErr w:type="spellStart"/>
      <w:r w:rsidRPr="007C6898">
        <w:rPr>
          <w:rFonts w:asciiTheme="minorHAnsi" w:hAnsiTheme="minorHAnsi" w:cstheme="minorHAnsi"/>
        </w:rPr>
        <w:t>Ostrowiu</w:t>
      </w:r>
      <w:proofErr w:type="spellEnd"/>
      <w:r w:rsidRPr="007C6898">
        <w:rPr>
          <w:rFonts w:asciiTheme="minorHAnsi" w:hAnsiTheme="minorHAnsi" w:cstheme="minorHAnsi"/>
        </w:rPr>
        <w:t xml:space="preserve"> 15/20.</w:t>
      </w:r>
    </w:p>
    <w:p w:rsidR="00667F4C" w:rsidRPr="007C6898" w:rsidRDefault="00667F4C"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Buro Projektu zlokalizowane jest w Gdańsku przy ul. Wały Piastowskie 24, pokój 3</w:t>
      </w:r>
      <w:r w:rsidR="001C482F" w:rsidRPr="007C6898">
        <w:rPr>
          <w:rFonts w:asciiTheme="minorHAnsi" w:hAnsiTheme="minorHAnsi" w:cstheme="minorHAnsi"/>
        </w:rPr>
        <w:t>35</w:t>
      </w:r>
      <w:r w:rsidRPr="007C6898">
        <w:rPr>
          <w:rFonts w:asciiTheme="minorHAnsi" w:hAnsiTheme="minorHAnsi" w:cstheme="minorHAnsi"/>
        </w:rPr>
        <w:t>.</w:t>
      </w:r>
    </w:p>
    <w:p w:rsidR="00667F4C" w:rsidRPr="007C6898" w:rsidRDefault="00667F4C"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Projekt realizowany jest w okresie od 01.</w:t>
      </w:r>
      <w:r w:rsidR="001E7E00" w:rsidRPr="007C6898">
        <w:rPr>
          <w:rFonts w:asciiTheme="minorHAnsi" w:hAnsiTheme="minorHAnsi" w:cstheme="minorHAnsi"/>
        </w:rPr>
        <w:t>1</w:t>
      </w:r>
      <w:r w:rsidRPr="007C6898">
        <w:rPr>
          <w:rFonts w:asciiTheme="minorHAnsi" w:hAnsiTheme="minorHAnsi" w:cstheme="minorHAnsi"/>
        </w:rPr>
        <w:t>1.201</w:t>
      </w:r>
      <w:r w:rsidR="001E7E00" w:rsidRPr="007C6898">
        <w:rPr>
          <w:rFonts w:asciiTheme="minorHAnsi" w:hAnsiTheme="minorHAnsi" w:cstheme="minorHAnsi"/>
        </w:rPr>
        <w:t>7</w:t>
      </w:r>
      <w:r w:rsidRPr="007C6898">
        <w:rPr>
          <w:rFonts w:asciiTheme="minorHAnsi" w:hAnsiTheme="minorHAnsi" w:cstheme="minorHAnsi"/>
        </w:rPr>
        <w:t xml:space="preserve"> do </w:t>
      </w:r>
      <w:r w:rsidR="001E7E00" w:rsidRPr="007C6898">
        <w:rPr>
          <w:rFonts w:asciiTheme="minorHAnsi" w:hAnsiTheme="minorHAnsi" w:cstheme="minorHAnsi"/>
        </w:rPr>
        <w:t>30.04.2019</w:t>
      </w:r>
      <w:r w:rsidRPr="007C6898">
        <w:rPr>
          <w:rFonts w:asciiTheme="minorHAnsi" w:hAnsiTheme="minorHAnsi" w:cstheme="minorHAnsi"/>
        </w:rPr>
        <w:t xml:space="preserve"> roku. </w:t>
      </w:r>
    </w:p>
    <w:p w:rsidR="00667F4C" w:rsidRPr="007C6898" w:rsidRDefault="00667F4C"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Obszarem realizacji Projektu są niżej wymienione powiaty w województwie pomorskim: m. Gdańsk, m. Gd</w:t>
      </w:r>
      <w:r w:rsidR="001E7E00" w:rsidRPr="007C6898">
        <w:rPr>
          <w:rFonts w:asciiTheme="minorHAnsi" w:hAnsiTheme="minorHAnsi" w:cstheme="minorHAnsi"/>
        </w:rPr>
        <w:t xml:space="preserve">ynia, m. Sopot, gdański, tczewski, starogardzki, kościerski, kartuski, wejherowski oraz pucki. </w:t>
      </w:r>
    </w:p>
    <w:p w:rsidR="000F7D88" w:rsidRPr="004B634F" w:rsidRDefault="00667F4C"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 xml:space="preserve">W ramach projektu wsparciem zostanie objętych </w:t>
      </w:r>
      <w:r w:rsidR="001E7E00" w:rsidRPr="007C6898">
        <w:rPr>
          <w:rFonts w:asciiTheme="minorHAnsi" w:hAnsiTheme="minorHAnsi" w:cstheme="minorHAnsi"/>
        </w:rPr>
        <w:t>145</w:t>
      </w:r>
      <w:r w:rsidRPr="007C6898">
        <w:rPr>
          <w:rFonts w:asciiTheme="minorHAnsi" w:hAnsiTheme="minorHAnsi" w:cstheme="minorHAnsi"/>
        </w:rPr>
        <w:t xml:space="preserve"> osób spełniających kr</w:t>
      </w:r>
      <w:r w:rsidR="001E7E00" w:rsidRPr="007C6898">
        <w:rPr>
          <w:rFonts w:asciiTheme="minorHAnsi" w:hAnsiTheme="minorHAnsi" w:cstheme="minorHAnsi"/>
        </w:rPr>
        <w:t>yteria, o których mowa w §3 i 4 (w tym 80 kobiet i 65 mężczyzn) pozostających bez zatrudnienia, które utraciły pracę z przyczyn niedotyczących pracownika w okresie nie dłuższym niż 6 miesięcy przed dniem przystąpienia do projektu</w:t>
      </w:r>
      <w:r w:rsidR="00247546" w:rsidRPr="007C6898">
        <w:rPr>
          <w:rFonts w:asciiTheme="minorHAnsi" w:hAnsiTheme="minorHAnsi" w:cstheme="minorHAnsi"/>
        </w:rPr>
        <w:t xml:space="preserve"> (105 osób)</w:t>
      </w:r>
      <w:r w:rsidR="001E7E00" w:rsidRPr="007C6898">
        <w:rPr>
          <w:rFonts w:asciiTheme="minorHAnsi" w:hAnsiTheme="minorHAnsi" w:cstheme="minorHAnsi"/>
        </w:rPr>
        <w:t>, lub pracownicy przewidziani do zwolnienia</w:t>
      </w:r>
      <w:r w:rsidR="00247546" w:rsidRPr="007C6898">
        <w:rPr>
          <w:rFonts w:asciiTheme="minorHAnsi" w:hAnsiTheme="minorHAnsi" w:cstheme="minorHAnsi"/>
        </w:rPr>
        <w:t xml:space="preserve"> (40 osób), z </w:t>
      </w:r>
      <w:r w:rsidR="00247546" w:rsidRPr="004B634F">
        <w:rPr>
          <w:rFonts w:asciiTheme="minorHAnsi" w:hAnsiTheme="minorHAnsi" w:cstheme="minorHAnsi"/>
        </w:rPr>
        <w:t>których przynajmniej 20% stanowić będą osoby w wieku 50 lat i więcej</w:t>
      </w:r>
      <w:r w:rsidR="00892A41" w:rsidRPr="004B634F">
        <w:rPr>
          <w:rFonts w:asciiTheme="minorHAnsi" w:hAnsiTheme="minorHAnsi" w:cstheme="minorHAnsi"/>
        </w:rPr>
        <w:t xml:space="preserve"> (przynajmniej 30 osób, w tym 17 kobiet i 13 mężczyzn)</w:t>
      </w:r>
      <w:r w:rsidR="00247546" w:rsidRPr="004B634F">
        <w:rPr>
          <w:rFonts w:asciiTheme="minorHAnsi" w:hAnsiTheme="minorHAnsi" w:cstheme="minorHAnsi"/>
        </w:rPr>
        <w:t xml:space="preserve">, 10% stanowić będą osoby z niepełnosprawnością </w:t>
      </w:r>
      <w:r w:rsidR="00892A41" w:rsidRPr="004B634F">
        <w:rPr>
          <w:rFonts w:asciiTheme="minorHAnsi" w:hAnsiTheme="minorHAnsi" w:cstheme="minorHAnsi"/>
        </w:rPr>
        <w:t xml:space="preserve">(przynajmniej 15 osób, w tym 9 kobiet i 6 mężczyzn) </w:t>
      </w:r>
      <w:r w:rsidR="00247546" w:rsidRPr="004B634F">
        <w:rPr>
          <w:rFonts w:asciiTheme="minorHAnsi" w:hAnsiTheme="minorHAnsi" w:cstheme="minorHAnsi"/>
        </w:rPr>
        <w:t>i 40% stanowić będą osoby z niskimi kwalifikacjami</w:t>
      </w:r>
      <w:r w:rsidR="00892A41" w:rsidRPr="004B634F">
        <w:rPr>
          <w:rFonts w:asciiTheme="minorHAnsi" w:hAnsiTheme="minorHAnsi" w:cstheme="minorHAnsi"/>
        </w:rPr>
        <w:t xml:space="preserve"> (przynajmniej 60 osób, w tym 33 kobiety i 27 mężczyzn)</w:t>
      </w:r>
      <w:r w:rsidR="00247546" w:rsidRPr="004B634F">
        <w:rPr>
          <w:rFonts w:asciiTheme="minorHAnsi" w:hAnsiTheme="minorHAnsi" w:cstheme="minorHAnsi"/>
        </w:rPr>
        <w:t xml:space="preserve">. </w:t>
      </w:r>
      <w:r w:rsidR="00637E0B" w:rsidRPr="004B634F">
        <w:rPr>
          <w:rFonts w:asciiTheme="minorHAnsi" w:hAnsiTheme="minorHAnsi" w:cstheme="minorHAnsi"/>
          <w:b/>
        </w:rPr>
        <w:t>45</w:t>
      </w:r>
      <w:r w:rsidR="00247546" w:rsidRPr="004B634F">
        <w:rPr>
          <w:rFonts w:asciiTheme="minorHAnsi" w:hAnsiTheme="minorHAnsi" w:cstheme="minorHAnsi"/>
          <w:b/>
        </w:rPr>
        <w:t xml:space="preserve"> z ww.</w:t>
      </w:r>
      <w:r w:rsidR="001E7E00" w:rsidRPr="004B634F">
        <w:rPr>
          <w:rFonts w:asciiTheme="minorHAnsi" w:hAnsiTheme="minorHAnsi" w:cstheme="minorHAnsi"/>
          <w:b/>
        </w:rPr>
        <w:t xml:space="preserve"> osób</w:t>
      </w:r>
      <w:r w:rsidR="00247546" w:rsidRPr="004B634F">
        <w:rPr>
          <w:rFonts w:asciiTheme="minorHAnsi" w:hAnsiTheme="minorHAnsi" w:cstheme="minorHAnsi"/>
          <w:b/>
        </w:rPr>
        <w:t xml:space="preserve"> objętych zostanie</w:t>
      </w:r>
      <w:r w:rsidR="001E7E00" w:rsidRPr="004B634F">
        <w:rPr>
          <w:rFonts w:asciiTheme="minorHAnsi" w:hAnsiTheme="minorHAnsi" w:cstheme="minorHAnsi"/>
          <w:b/>
        </w:rPr>
        <w:t xml:space="preserve"> wsparciem w </w:t>
      </w:r>
      <w:r w:rsidR="00637E0B" w:rsidRPr="004B634F">
        <w:rPr>
          <w:rFonts w:asciiTheme="minorHAnsi" w:hAnsiTheme="minorHAnsi" w:cstheme="minorHAnsi"/>
          <w:b/>
        </w:rPr>
        <w:t>zakresie możliwości przyznania środków na rozpoczęcie działalności gospodarczej</w:t>
      </w:r>
      <w:r w:rsidR="00637E0B" w:rsidRPr="004B634F">
        <w:rPr>
          <w:rFonts w:asciiTheme="minorHAnsi" w:hAnsiTheme="minorHAnsi" w:cstheme="minorHAnsi"/>
        </w:rPr>
        <w:t xml:space="preserve">. </w:t>
      </w:r>
      <w:r w:rsidR="00247546" w:rsidRPr="004B634F">
        <w:rPr>
          <w:rFonts w:asciiTheme="minorHAnsi" w:hAnsiTheme="minorHAnsi" w:cstheme="minorHAnsi"/>
        </w:rPr>
        <w:t xml:space="preserve"> </w:t>
      </w:r>
    </w:p>
    <w:p w:rsidR="004B634F" w:rsidRDefault="000F7D88"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4B634F">
        <w:rPr>
          <w:rFonts w:asciiTheme="minorHAnsi" w:hAnsiTheme="minorHAnsi" w:cstheme="minorHAnsi"/>
        </w:rPr>
        <w:t>Projekt zakłada przygotowanie 45 uczestników Projektu do rozpoczęcia i prowadzenia działalności gospodarczej poprzez udział w szkoleniach i doradztwie oraz udzielenie dotacji i/lub wsparcia pomostowego dla 30 spośród tych osób.</w:t>
      </w:r>
    </w:p>
    <w:p w:rsidR="00533657" w:rsidRDefault="00533657"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Pr>
          <w:rFonts w:asciiTheme="minorHAnsi" w:hAnsiTheme="minorHAnsi" w:cstheme="minorHAnsi"/>
        </w:rPr>
        <w:t>W przypadku pracowników przewidzianych do zwolnienia, wsparcie w pierwszej kolejności powinno obejmować poradnictwo zawodowe, a także doradztwo i szkolenia przygotowujące do zmiany zawodu i zdobycia nowych kompetencji i kwalifikacji.</w:t>
      </w:r>
    </w:p>
    <w:p w:rsidR="004B634F" w:rsidRPr="004B634F" w:rsidRDefault="004B634F"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4B634F">
        <w:rPr>
          <w:rFonts w:asciiTheme="minorHAnsi" w:hAnsiTheme="minorHAnsi" w:cstheme="minorHAnsi"/>
        </w:rPr>
        <w:t xml:space="preserve">Informacje o Projekcie dostępne będą na stronie internetowej </w:t>
      </w:r>
      <w:r w:rsidRPr="004B634F">
        <w:rPr>
          <w:rFonts w:asciiTheme="minorHAnsi" w:hAnsiTheme="minorHAnsi" w:cstheme="minorHAnsi"/>
          <w:u w:val="single"/>
        </w:rPr>
        <w:t>http://proecoone.com/projekty-ue/otwarci-na-zmiany-pomorskie</w:t>
      </w:r>
      <w:hyperlink r:id="rId8"/>
      <w:r w:rsidRPr="004B634F">
        <w:rPr>
          <w:rFonts w:asciiTheme="minorHAnsi" w:hAnsiTheme="minorHAnsi" w:cstheme="minorHAnsi"/>
        </w:rPr>
        <w:t xml:space="preserve">, a także w Biurze Projektu, oraz na materiałach promocyjno-informacyjnych Beneficjenta i Partnera. </w:t>
      </w:r>
    </w:p>
    <w:p w:rsidR="004B634F" w:rsidRPr="004B634F" w:rsidRDefault="004B634F"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4B634F">
        <w:rPr>
          <w:rFonts w:asciiTheme="minorHAnsi" w:hAnsiTheme="minorHAnsi" w:cstheme="minorHAnsi"/>
        </w:rPr>
        <w:t xml:space="preserve">Na potrzeby Projektu stworzone zostanie forum Pytań i Odpowiedzi umieszczone na stronie internetowej Projektu (FAQ). </w:t>
      </w:r>
    </w:p>
    <w:p w:rsidR="004B634F" w:rsidRPr="004B634F" w:rsidRDefault="004B634F" w:rsidP="00CF5A0C">
      <w:pPr>
        <w:pStyle w:val="Akapitzlist"/>
        <w:numPr>
          <w:ilvl w:val="0"/>
          <w:numId w:val="5"/>
        </w:numPr>
        <w:autoSpaceDE w:val="0"/>
        <w:autoSpaceDN w:val="0"/>
        <w:adjustRightInd w:val="0"/>
        <w:spacing w:after="0" w:line="240" w:lineRule="auto"/>
        <w:ind w:left="709" w:hanging="425"/>
        <w:contextualSpacing w:val="0"/>
        <w:jc w:val="both"/>
        <w:rPr>
          <w:rFonts w:asciiTheme="minorHAnsi" w:hAnsiTheme="minorHAnsi" w:cstheme="minorHAnsi"/>
        </w:rPr>
      </w:pPr>
      <w:r w:rsidRPr="004B634F">
        <w:rPr>
          <w:rFonts w:asciiTheme="minorHAnsi" w:hAnsiTheme="minorHAnsi" w:cstheme="minorHAnsi"/>
        </w:rPr>
        <w:lastRenderedPageBreak/>
        <w:t xml:space="preserve">Kandydat będzie mógł wysłać pytanie w nurtującej go kwestii na adres </w:t>
      </w:r>
      <w:r w:rsidRPr="004B634F">
        <w:rPr>
          <w:rFonts w:asciiTheme="minorHAnsi" w:hAnsiTheme="minorHAnsi" w:cstheme="minorHAnsi"/>
          <w:b/>
        </w:rPr>
        <w:t>sekretariat@proecoone.pl</w:t>
      </w:r>
      <w:r w:rsidRPr="004B634F">
        <w:rPr>
          <w:rFonts w:asciiTheme="minorHAnsi" w:hAnsiTheme="minorHAnsi" w:cstheme="minorHAnsi"/>
        </w:rPr>
        <w:t xml:space="preserve">, które wraz z odpowiedzią zostanie umieszczone na stronie internetowej Projektu w zakładce Pytania i Odpowiedzi w ciągu 3 dni roboczych od momentu otrzymania pytania.  </w:t>
      </w:r>
    </w:p>
    <w:p w:rsidR="00667F4C" w:rsidRPr="007C6898" w:rsidRDefault="00667F4C" w:rsidP="00C86048">
      <w:pPr>
        <w:pStyle w:val="Akapitzlist"/>
        <w:autoSpaceDE w:val="0"/>
        <w:autoSpaceDN w:val="0"/>
        <w:adjustRightInd w:val="0"/>
        <w:spacing w:after="0" w:line="240" w:lineRule="auto"/>
        <w:ind w:left="567"/>
        <w:contextualSpacing w:val="0"/>
        <w:jc w:val="both"/>
        <w:rPr>
          <w:rFonts w:asciiTheme="minorHAnsi" w:hAnsiTheme="minorHAnsi" w:cstheme="minorHAnsi"/>
        </w:rPr>
      </w:pPr>
    </w:p>
    <w:p w:rsidR="00667F4C" w:rsidRPr="007C6898" w:rsidRDefault="00667F4C" w:rsidP="00C86048">
      <w:pPr>
        <w:jc w:val="center"/>
        <w:rPr>
          <w:rFonts w:asciiTheme="minorHAnsi" w:hAnsiTheme="minorHAnsi" w:cstheme="minorHAnsi"/>
          <w:b/>
          <w:sz w:val="22"/>
          <w:szCs w:val="22"/>
        </w:rPr>
      </w:pPr>
      <w:r w:rsidRPr="007C6898">
        <w:rPr>
          <w:rFonts w:asciiTheme="minorHAnsi" w:hAnsiTheme="minorHAnsi" w:cstheme="minorHAnsi"/>
          <w:b/>
          <w:sz w:val="22"/>
          <w:szCs w:val="22"/>
        </w:rPr>
        <w:t>§2</w:t>
      </w:r>
    </w:p>
    <w:p w:rsidR="00667F4C" w:rsidRPr="007C6898" w:rsidRDefault="00667F4C" w:rsidP="00C86048">
      <w:pPr>
        <w:tabs>
          <w:tab w:val="left" w:pos="142"/>
        </w:tabs>
        <w:ind w:left="113"/>
        <w:jc w:val="center"/>
        <w:rPr>
          <w:rFonts w:asciiTheme="minorHAnsi" w:hAnsiTheme="minorHAnsi" w:cstheme="minorHAnsi"/>
          <w:b/>
          <w:bCs/>
          <w:sz w:val="22"/>
          <w:szCs w:val="22"/>
        </w:rPr>
      </w:pPr>
      <w:r w:rsidRPr="007C6898">
        <w:rPr>
          <w:rFonts w:asciiTheme="minorHAnsi" w:hAnsiTheme="minorHAnsi" w:cstheme="minorHAnsi"/>
          <w:b/>
          <w:bCs/>
          <w:sz w:val="22"/>
          <w:szCs w:val="22"/>
        </w:rPr>
        <w:t>WARUNKI UCZESTNICTWA</w:t>
      </w:r>
    </w:p>
    <w:p w:rsidR="00667F4C" w:rsidRPr="007C6898" w:rsidRDefault="00667F4C" w:rsidP="00C86048">
      <w:pPr>
        <w:tabs>
          <w:tab w:val="left" w:pos="142"/>
        </w:tabs>
        <w:ind w:left="113"/>
        <w:jc w:val="center"/>
        <w:rPr>
          <w:rFonts w:asciiTheme="minorHAnsi" w:hAnsiTheme="minorHAnsi" w:cstheme="minorHAnsi"/>
          <w:b/>
          <w:bCs/>
          <w:sz w:val="10"/>
          <w:szCs w:val="10"/>
        </w:rPr>
      </w:pPr>
    </w:p>
    <w:p w:rsidR="00667F4C" w:rsidRDefault="00667F4C" w:rsidP="00CF5A0C">
      <w:pPr>
        <w:pStyle w:val="Akapitzlist"/>
        <w:numPr>
          <w:ilvl w:val="0"/>
          <w:numId w:val="3"/>
        </w:numPr>
        <w:autoSpaceDE w:val="0"/>
        <w:autoSpaceDN w:val="0"/>
        <w:adjustRightInd w:val="0"/>
        <w:spacing w:after="0" w:line="240" w:lineRule="auto"/>
        <w:ind w:left="709" w:hanging="425"/>
        <w:contextualSpacing w:val="0"/>
        <w:jc w:val="both"/>
        <w:rPr>
          <w:rFonts w:asciiTheme="minorHAnsi" w:hAnsiTheme="minorHAnsi" w:cstheme="minorHAnsi"/>
        </w:rPr>
      </w:pPr>
      <w:r w:rsidRPr="007C6898">
        <w:rPr>
          <w:rFonts w:asciiTheme="minorHAnsi" w:hAnsiTheme="minorHAnsi" w:cstheme="minorHAnsi"/>
        </w:rPr>
        <w:t xml:space="preserve">Zgłoszenie do </w:t>
      </w:r>
      <w:r w:rsidR="007C6898">
        <w:rPr>
          <w:rFonts w:asciiTheme="minorHAnsi" w:hAnsiTheme="minorHAnsi" w:cstheme="minorHAnsi"/>
        </w:rPr>
        <w:t>P</w:t>
      </w:r>
      <w:r w:rsidRPr="007C6898">
        <w:rPr>
          <w:rFonts w:asciiTheme="minorHAnsi" w:hAnsiTheme="minorHAnsi" w:cstheme="minorHAnsi"/>
        </w:rPr>
        <w:t xml:space="preserve">rojektu jest dobrowolne. Wysłanie formularza </w:t>
      </w:r>
      <w:r w:rsidR="0009425E">
        <w:rPr>
          <w:rFonts w:asciiTheme="minorHAnsi" w:hAnsiTheme="minorHAnsi" w:cstheme="minorHAnsi"/>
        </w:rPr>
        <w:t>rekrutacyjnego</w:t>
      </w:r>
      <w:r w:rsidRPr="007C6898">
        <w:rPr>
          <w:rFonts w:asciiTheme="minorHAnsi" w:hAnsiTheme="minorHAnsi" w:cstheme="minorHAnsi"/>
        </w:rPr>
        <w:t xml:space="preserve"> oznacza znajomość i akceptację zasad uczestnictwa w Projekcie.</w:t>
      </w:r>
    </w:p>
    <w:p w:rsidR="007C28A3" w:rsidRDefault="007C28A3" w:rsidP="00CF5A0C">
      <w:pPr>
        <w:pStyle w:val="Akapitzlist"/>
        <w:numPr>
          <w:ilvl w:val="0"/>
          <w:numId w:val="3"/>
        </w:numPr>
        <w:autoSpaceDE w:val="0"/>
        <w:autoSpaceDN w:val="0"/>
        <w:adjustRightInd w:val="0"/>
        <w:spacing w:after="0" w:line="240" w:lineRule="auto"/>
        <w:ind w:left="709" w:hanging="425"/>
        <w:contextualSpacing w:val="0"/>
        <w:jc w:val="both"/>
        <w:rPr>
          <w:rFonts w:asciiTheme="minorHAnsi" w:hAnsiTheme="minorHAnsi" w:cstheme="minorHAnsi"/>
        </w:rPr>
      </w:pPr>
      <w:r>
        <w:rPr>
          <w:rFonts w:asciiTheme="minorHAnsi" w:hAnsiTheme="minorHAnsi" w:cstheme="minorHAnsi"/>
        </w:rPr>
        <w:t>Wsparcie finansowe na rozpoczęcie własnej działalności gospodarczej jest skierowane do:</w:t>
      </w:r>
    </w:p>
    <w:p w:rsidR="007C28A3" w:rsidRPr="00AC0748" w:rsidRDefault="007C28A3" w:rsidP="00CF5A0C">
      <w:pPr>
        <w:pStyle w:val="Akapitzlist"/>
        <w:numPr>
          <w:ilvl w:val="0"/>
          <w:numId w:val="14"/>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Osób, które utraciły zatrudnienie w okresie nie dłuższym niż 6 miesięcy przez przystąpieniem do projektu;</w:t>
      </w:r>
    </w:p>
    <w:p w:rsidR="007C28A3" w:rsidRPr="00AC0748" w:rsidRDefault="007C28A3" w:rsidP="00CF5A0C">
      <w:pPr>
        <w:pStyle w:val="Akapitzlist"/>
        <w:numPr>
          <w:ilvl w:val="0"/>
          <w:numId w:val="14"/>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Pracowników znajdujących się w okresie wypowiedzenia stosunku pracy lub stosunku służbowego.</w:t>
      </w:r>
    </w:p>
    <w:p w:rsidR="0027506D" w:rsidRPr="009D2236" w:rsidRDefault="0027506D" w:rsidP="00CF5A0C">
      <w:pPr>
        <w:pStyle w:val="Akapitzlist"/>
        <w:numPr>
          <w:ilvl w:val="0"/>
          <w:numId w:val="3"/>
        </w:numPr>
        <w:spacing w:after="0" w:line="240" w:lineRule="auto"/>
        <w:jc w:val="both"/>
        <w:rPr>
          <w:rFonts w:asciiTheme="minorHAnsi" w:hAnsiTheme="minorHAnsi" w:cstheme="minorHAnsi"/>
        </w:rPr>
      </w:pPr>
      <w:r w:rsidRPr="009D2236">
        <w:rPr>
          <w:rFonts w:asciiTheme="minorHAnsi" w:hAnsiTheme="minorHAnsi" w:cstheme="minorHAnsi"/>
        </w:rPr>
        <w:t>O uzyskanie wsparcia w postaci bezzwrotnej dotacji na rozpoczęcie działalności gospodarczej może ubiegać się osoba, która spełnia co najmniej jeden z poniższych warunków:</w:t>
      </w:r>
    </w:p>
    <w:p w:rsidR="0027506D" w:rsidRPr="009D2236" w:rsidRDefault="0027506D" w:rsidP="00CF5A0C">
      <w:pPr>
        <w:pStyle w:val="Akapitzlist"/>
        <w:numPr>
          <w:ilvl w:val="0"/>
          <w:numId w:val="11"/>
        </w:numPr>
        <w:spacing w:line="240" w:lineRule="auto"/>
        <w:ind w:left="993" w:hanging="284"/>
        <w:jc w:val="both"/>
        <w:rPr>
          <w:rFonts w:asciiTheme="minorHAnsi" w:hAnsiTheme="minorHAnsi" w:cstheme="minorHAnsi"/>
        </w:rPr>
      </w:pPr>
      <w:r w:rsidRPr="009D2236">
        <w:rPr>
          <w:rFonts w:asciiTheme="minorHAnsi" w:hAnsiTheme="minorHAnsi" w:cstheme="minorHAnsi"/>
        </w:rPr>
        <w:t>Jest osobą z niepełnosprawnościami;</w:t>
      </w:r>
    </w:p>
    <w:p w:rsidR="0027506D" w:rsidRPr="009D2236" w:rsidRDefault="0027506D" w:rsidP="00CF5A0C">
      <w:pPr>
        <w:pStyle w:val="Akapitzlist"/>
        <w:numPr>
          <w:ilvl w:val="0"/>
          <w:numId w:val="11"/>
        </w:numPr>
        <w:spacing w:line="240" w:lineRule="auto"/>
        <w:ind w:left="993" w:hanging="284"/>
        <w:jc w:val="both"/>
        <w:rPr>
          <w:rFonts w:asciiTheme="minorHAnsi" w:hAnsiTheme="minorHAnsi" w:cstheme="minorHAnsi"/>
        </w:rPr>
      </w:pPr>
      <w:r w:rsidRPr="009D2236">
        <w:rPr>
          <w:rFonts w:asciiTheme="minorHAnsi" w:hAnsiTheme="minorHAnsi" w:cstheme="minorHAnsi"/>
        </w:rPr>
        <w:t>Jest osobą powyżej 50 roku życia</w:t>
      </w:r>
      <w:r w:rsidR="00AC0748">
        <w:rPr>
          <w:rFonts w:asciiTheme="minorHAnsi" w:hAnsiTheme="minorHAnsi" w:cstheme="minorHAnsi"/>
        </w:rPr>
        <w:t xml:space="preserve"> (na podstawie daty urodzenia, ustalany w dniu przystąpienia do projektu, tj. podpisania deklaracji uczestnictwa)</w:t>
      </w:r>
      <w:r w:rsidRPr="009D2236">
        <w:rPr>
          <w:rFonts w:asciiTheme="minorHAnsi" w:hAnsiTheme="minorHAnsi" w:cstheme="minorHAnsi"/>
        </w:rPr>
        <w:t>;</w:t>
      </w:r>
    </w:p>
    <w:p w:rsidR="0027506D" w:rsidRPr="009D2236" w:rsidRDefault="0027506D" w:rsidP="00CF5A0C">
      <w:pPr>
        <w:pStyle w:val="Akapitzlist"/>
        <w:numPr>
          <w:ilvl w:val="0"/>
          <w:numId w:val="11"/>
        </w:numPr>
        <w:spacing w:line="240" w:lineRule="auto"/>
        <w:ind w:left="993" w:hanging="284"/>
        <w:jc w:val="both"/>
        <w:rPr>
          <w:rFonts w:asciiTheme="minorHAnsi" w:hAnsiTheme="minorHAnsi" w:cstheme="minorHAnsi"/>
        </w:rPr>
      </w:pPr>
      <w:r w:rsidRPr="009D2236">
        <w:rPr>
          <w:rFonts w:asciiTheme="minorHAnsi" w:hAnsiTheme="minorHAnsi" w:cstheme="minorHAnsi"/>
        </w:rPr>
        <w:t>Jest kobietą;</w:t>
      </w:r>
    </w:p>
    <w:p w:rsidR="0027506D" w:rsidRPr="009D2236" w:rsidRDefault="0027506D" w:rsidP="00CF5A0C">
      <w:pPr>
        <w:pStyle w:val="Akapitzlist"/>
        <w:numPr>
          <w:ilvl w:val="0"/>
          <w:numId w:val="11"/>
        </w:numPr>
        <w:spacing w:line="240" w:lineRule="auto"/>
        <w:ind w:left="993" w:hanging="284"/>
        <w:jc w:val="both"/>
        <w:rPr>
          <w:rFonts w:asciiTheme="minorHAnsi" w:hAnsiTheme="minorHAnsi" w:cstheme="minorHAnsi"/>
        </w:rPr>
      </w:pPr>
      <w:r w:rsidRPr="009D2236">
        <w:rPr>
          <w:rFonts w:asciiTheme="minorHAnsi" w:hAnsiTheme="minorHAnsi" w:cstheme="minorHAnsi"/>
        </w:rPr>
        <w:t>Jest osobą o niskich kwalifikacjach;</w:t>
      </w:r>
    </w:p>
    <w:p w:rsidR="0027506D" w:rsidRPr="009D2236" w:rsidRDefault="0027506D" w:rsidP="00CF5A0C">
      <w:pPr>
        <w:pStyle w:val="Akapitzlist"/>
        <w:numPr>
          <w:ilvl w:val="0"/>
          <w:numId w:val="11"/>
        </w:numPr>
        <w:spacing w:line="240" w:lineRule="auto"/>
        <w:ind w:left="993" w:hanging="284"/>
        <w:jc w:val="both"/>
        <w:rPr>
          <w:rFonts w:asciiTheme="minorHAnsi" w:hAnsiTheme="minorHAnsi" w:cstheme="minorHAnsi"/>
        </w:rPr>
      </w:pPr>
      <w:r w:rsidRPr="009D2236">
        <w:rPr>
          <w:rFonts w:asciiTheme="minorHAnsi" w:hAnsiTheme="minorHAnsi" w:cstheme="minorHAnsi"/>
        </w:rPr>
        <w:t>Jest osobą poniżej 30 roku życia</w:t>
      </w:r>
      <w:r w:rsidR="00AC0748">
        <w:rPr>
          <w:rFonts w:asciiTheme="minorHAnsi" w:hAnsiTheme="minorHAnsi" w:cstheme="minorHAnsi"/>
        </w:rPr>
        <w:t xml:space="preserve"> (na podstawie daty urodzenia, ustalany w dniu przystąpienia do projektu, tj. podpisania deklaracji uczestnictwa)</w:t>
      </w:r>
      <w:r w:rsidR="00AC0748" w:rsidRPr="009D2236">
        <w:rPr>
          <w:rFonts w:asciiTheme="minorHAnsi" w:hAnsiTheme="minorHAnsi" w:cstheme="minorHAnsi"/>
        </w:rPr>
        <w:t>;</w:t>
      </w:r>
    </w:p>
    <w:p w:rsidR="00667F4C" w:rsidRPr="009D2236" w:rsidRDefault="00667F4C" w:rsidP="00CF5A0C">
      <w:pPr>
        <w:pStyle w:val="Akapitzlist"/>
        <w:numPr>
          <w:ilvl w:val="0"/>
          <w:numId w:val="3"/>
        </w:numPr>
        <w:autoSpaceDE w:val="0"/>
        <w:autoSpaceDN w:val="0"/>
        <w:adjustRightInd w:val="0"/>
        <w:spacing w:after="0" w:line="240" w:lineRule="auto"/>
        <w:ind w:left="709" w:hanging="425"/>
        <w:contextualSpacing w:val="0"/>
        <w:jc w:val="both"/>
        <w:rPr>
          <w:rFonts w:asciiTheme="minorHAnsi" w:hAnsiTheme="minorHAnsi" w:cstheme="minorHAnsi"/>
        </w:rPr>
      </w:pPr>
      <w:r w:rsidRPr="009D2236">
        <w:rPr>
          <w:rFonts w:asciiTheme="minorHAnsi" w:hAnsiTheme="minorHAnsi" w:cstheme="minorHAnsi"/>
        </w:rPr>
        <w:t>Uczestnikami projektu mogą być osoby fizyczne, kt</w:t>
      </w:r>
      <w:r w:rsidR="0009425E" w:rsidRPr="009D2236">
        <w:rPr>
          <w:rFonts w:asciiTheme="minorHAnsi" w:hAnsiTheme="minorHAnsi" w:cstheme="minorHAnsi"/>
        </w:rPr>
        <w:t>óre w dniu złożenia formularza rekrutacyjnego</w:t>
      </w:r>
      <w:r w:rsidRPr="009D2236">
        <w:rPr>
          <w:rFonts w:asciiTheme="minorHAnsi" w:hAnsiTheme="minorHAnsi" w:cstheme="minorHAnsi"/>
        </w:rPr>
        <w:t xml:space="preserve"> spełniają poniższe kryteria:</w:t>
      </w:r>
    </w:p>
    <w:p w:rsidR="007C6898" w:rsidRPr="00AC0748" w:rsidRDefault="007C6898"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 xml:space="preserve">Posiadają miejsce zamieszkania </w:t>
      </w:r>
      <w:r w:rsidR="00667F4C" w:rsidRPr="00AC0748">
        <w:rPr>
          <w:rFonts w:asciiTheme="minorHAnsi" w:hAnsiTheme="minorHAnsi" w:cstheme="minorHAnsi"/>
        </w:rPr>
        <w:t xml:space="preserve">na terenie niżej wymienionych powiatów województwa pomorskiego: m. Gdańsk; m. Gdynia, m. Sopot, </w:t>
      </w:r>
      <w:r w:rsidRPr="00AC0748">
        <w:rPr>
          <w:rFonts w:asciiTheme="minorHAnsi" w:hAnsiTheme="minorHAnsi" w:cstheme="minorHAnsi"/>
        </w:rPr>
        <w:t>gdańskiego, tczewskiego, starogardzkiego, kościerskiego, kartuskiego, wejherowskiego oraz puckiego</w:t>
      </w:r>
      <w:r w:rsidR="004B634F" w:rsidRPr="00AC0748">
        <w:rPr>
          <w:rFonts w:asciiTheme="minorHAnsi" w:hAnsiTheme="minorHAnsi" w:cstheme="minorHAnsi"/>
        </w:rPr>
        <w:t xml:space="preserve"> (w rozumieniu Kodeksu Cywilnego) </w:t>
      </w:r>
    </w:p>
    <w:p w:rsidR="007C6898" w:rsidRPr="00AC0748" w:rsidRDefault="007C6898"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Są osobami pozostającymi bez zatrudnienia, które utraciły pracę z przyczyn niedotyczących pracownika w okresie nie dłuższym niż 6 miesięcy przed dniem przystąpienia do projektu lub są pracownikami przewidziani do zwolnienia</w:t>
      </w:r>
    </w:p>
    <w:p w:rsidR="00395802" w:rsidRPr="00AC0748" w:rsidRDefault="004B634F"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 xml:space="preserve">Zamierzają zarejestrować działalność gospodarczą, z wyłączeniem działalności określonych w art. 1 ust. 1 Rozporządzenia Komisji (UE) Nr 1407/2013 z dnia 18 grudnia 2013 w sprawie stosowania art. 107 i 108 Traktatu o funkcjonowaniu Unii Europejskiej do pomocy de </w:t>
      </w:r>
      <w:proofErr w:type="spellStart"/>
      <w:r w:rsidRPr="00AC0748">
        <w:rPr>
          <w:rFonts w:asciiTheme="minorHAnsi" w:hAnsiTheme="minorHAnsi" w:cstheme="minorHAnsi"/>
        </w:rPr>
        <w:t>minimis</w:t>
      </w:r>
      <w:proofErr w:type="spellEnd"/>
      <w:r w:rsidRPr="00AC0748">
        <w:rPr>
          <w:rFonts w:asciiTheme="minorHAnsi" w:hAnsiTheme="minorHAnsi" w:cstheme="minorHAnsi"/>
        </w:rPr>
        <w:t xml:space="preserve">, </w:t>
      </w:r>
    </w:p>
    <w:p w:rsidR="00395802" w:rsidRPr="00AC0748" w:rsidRDefault="004B634F"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posiada</w:t>
      </w:r>
      <w:r w:rsidR="00395802" w:rsidRPr="00AC0748">
        <w:rPr>
          <w:rFonts w:asciiTheme="minorHAnsi" w:hAnsiTheme="minorHAnsi" w:cstheme="minorHAnsi"/>
        </w:rPr>
        <w:t>ją</w:t>
      </w:r>
      <w:r w:rsidRPr="00AC0748">
        <w:rPr>
          <w:rFonts w:asciiTheme="minorHAnsi" w:hAnsiTheme="minorHAnsi" w:cstheme="minorHAnsi"/>
        </w:rPr>
        <w:t xml:space="preserve"> pełną zdolność do czynności prawnych i korzysta w pełni z praw publicznych, </w:t>
      </w:r>
    </w:p>
    <w:p w:rsidR="00395802" w:rsidRPr="00AC0748" w:rsidRDefault="004B634F"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nie posiada</w:t>
      </w:r>
      <w:r w:rsidR="00395802" w:rsidRPr="00AC0748">
        <w:rPr>
          <w:rFonts w:asciiTheme="minorHAnsi" w:hAnsiTheme="minorHAnsi" w:cstheme="minorHAnsi"/>
        </w:rPr>
        <w:t>li</w:t>
      </w:r>
      <w:r w:rsidRPr="00AC0748">
        <w:rPr>
          <w:rFonts w:asciiTheme="minorHAnsi" w:hAnsiTheme="minorHAnsi" w:cstheme="minorHAnsi"/>
        </w:rPr>
        <w:t xml:space="preserve"> wpisu do CEIDG, nie by</w:t>
      </w:r>
      <w:r w:rsidR="00395802" w:rsidRPr="00AC0748">
        <w:rPr>
          <w:rFonts w:asciiTheme="minorHAnsi" w:hAnsiTheme="minorHAnsi" w:cstheme="minorHAnsi"/>
        </w:rPr>
        <w:t>li</w:t>
      </w:r>
      <w:r w:rsidRPr="00AC0748">
        <w:rPr>
          <w:rFonts w:asciiTheme="minorHAnsi" w:hAnsiTheme="minorHAnsi" w:cstheme="minorHAnsi"/>
        </w:rPr>
        <w:t xml:space="preserve"> zarejestrowan</w:t>
      </w:r>
      <w:r w:rsidR="00395802" w:rsidRPr="00AC0748">
        <w:rPr>
          <w:rFonts w:asciiTheme="minorHAnsi" w:hAnsiTheme="minorHAnsi" w:cstheme="minorHAnsi"/>
        </w:rPr>
        <w:t>i</w:t>
      </w:r>
      <w:r w:rsidRPr="00AC0748">
        <w:rPr>
          <w:rFonts w:asciiTheme="minorHAnsi" w:hAnsiTheme="minorHAnsi" w:cstheme="minorHAnsi"/>
        </w:rPr>
        <w:t xml:space="preserve"> w Krajowym Rej</w:t>
      </w:r>
      <w:r w:rsidR="00395802" w:rsidRPr="00AC0748">
        <w:rPr>
          <w:rFonts w:asciiTheme="minorHAnsi" w:hAnsiTheme="minorHAnsi" w:cstheme="minorHAnsi"/>
        </w:rPr>
        <w:t>estrze Sądowym lub nie prowadzili</w:t>
      </w:r>
      <w:r w:rsidRPr="00AC0748">
        <w:rPr>
          <w:rFonts w:asciiTheme="minorHAnsi" w:hAnsiTheme="minorHAnsi" w:cstheme="minorHAnsi"/>
        </w:rPr>
        <w:t xml:space="preserve"> działalności na podstawie odrębnych przepisów (w tym m. in. działalność adwokacka, komornicza lub oświatowa) w okresie 12 miesięcy poprzedzających dzień przystąpienia do projektu (tj. nie posiada aktywnego lub zawieszonego wpisu w CEIDG w okresie 12 miesięcy poprzedzających dzień przystąpienia do projektu)</w:t>
      </w:r>
      <w:r w:rsidR="00395802" w:rsidRPr="00AC0748">
        <w:rPr>
          <w:rFonts w:asciiTheme="minorHAnsi" w:hAnsiTheme="minorHAnsi" w:cstheme="minorHAnsi"/>
        </w:rPr>
        <w:t>,</w:t>
      </w:r>
    </w:p>
    <w:p w:rsidR="00395802" w:rsidRPr="00AC0748" w:rsidRDefault="00395802"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d</w:t>
      </w:r>
      <w:r w:rsidR="004B634F" w:rsidRPr="00AC0748">
        <w:rPr>
          <w:rFonts w:asciiTheme="minorHAnsi" w:hAnsiTheme="minorHAnsi" w:cstheme="minorHAnsi"/>
        </w:rPr>
        <w:t>ostarc</w:t>
      </w:r>
      <w:r w:rsidRPr="00AC0748">
        <w:rPr>
          <w:rFonts w:asciiTheme="minorHAnsi" w:hAnsiTheme="minorHAnsi" w:cstheme="minorHAnsi"/>
        </w:rPr>
        <w:t>zą</w:t>
      </w:r>
      <w:r w:rsidR="004B634F" w:rsidRPr="00AC0748">
        <w:rPr>
          <w:rFonts w:asciiTheme="minorHAnsi" w:hAnsiTheme="minorHAnsi" w:cstheme="minorHAnsi"/>
        </w:rPr>
        <w:t xml:space="preserve"> kompletne dokumenty rekrutacyjne w</w:t>
      </w:r>
      <w:r w:rsidRPr="00AC0748">
        <w:rPr>
          <w:rFonts w:asciiTheme="minorHAnsi" w:hAnsiTheme="minorHAnsi" w:cstheme="minorHAnsi"/>
        </w:rPr>
        <w:t xml:space="preserve"> terminie trwania rekrutacji,</w:t>
      </w:r>
    </w:p>
    <w:p w:rsidR="00395802" w:rsidRPr="00AC0748" w:rsidRDefault="004B634F"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nie uczestnicz</w:t>
      </w:r>
      <w:r w:rsidR="00395802" w:rsidRPr="00AC0748">
        <w:rPr>
          <w:rFonts w:asciiTheme="minorHAnsi" w:hAnsiTheme="minorHAnsi" w:cstheme="minorHAnsi"/>
        </w:rPr>
        <w:t>ą</w:t>
      </w:r>
      <w:r w:rsidRPr="00AC0748">
        <w:rPr>
          <w:rFonts w:asciiTheme="minorHAnsi" w:hAnsiTheme="minorHAnsi" w:cstheme="minorHAnsi"/>
        </w:rPr>
        <w:t xml:space="preserve"> w tym samym czasie w innym projekcie w ramach Działania </w:t>
      </w:r>
      <w:r w:rsidR="00395802" w:rsidRPr="00AC0748">
        <w:rPr>
          <w:rFonts w:asciiTheme="minorHAnsi" w:hAnsiTheme="minorHAnsi" w:cstheme="minorHAnsi"/>
        </w:rPr>
        <w:t>5.6 lub 5.7</w:t>
      </w:r>
      <w:r w:rsidRPr="00AC0748">
        <w:rPr>
          <w:rFonts w:asciiTheme="minorHAnsi" w:hAnsiTheme="minorHAnsi" w:cstheme="minorHAnsi"/>
        </w:rPr>
        <w:t xml:space="preserve"> Regionalnego Programu Operacyjnego Województwa </w:t>
      </w:r>
      <w:r w:rsidR="00395802" w:rsidRPr="00AC0748">
        <w:rPr>
          <w:rFonts w:asciiTheme="minorHAnsi" w:hAnsiTheme="minorHAnsi" w:cstheme="minorHAnsi"/>
        </w:rPr>
        <w:t>Pomorskiego</w:t>
      </w:r>
      <w:r w:rsidRPr="00AC0748">
        <w:rPr>
          <w:rFonts w:asciiTheme="minorHAnsi" w:hAnsiTheme="minorHAnsi" w:cstheme="minorHAnsi"/>
        </w:rPr>
        <w:t>, a także nie korzysta</w:t>
      </w:r>
      <w:r w:rsidR="00395802" w:rsidRPr="00AC0748">
        <w:rPr>
          <w:rFonts w:asciiTheme="minorHAnsi" w:hAnsiTheme="minorHAnsi" w:cstheme="minorHAnsi"/>
        </w:rPr>
        <w:t>ją</w:t>
      </w:r>
      <w:r w:rsidRPr="00AC0748">
        <w:rPr>
          <w:rFonts w:asciiTheme="minorHAnsi" w:hAnsiTheme="minorHAnsi" w:cstheme="minorHAnsi"/>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  </w:t>
      </w:r>
    </w:p>
    <w:p w:rsidR="00395802" w:rsidRPr="00AC0748" w:rsidRDefault="004B634F"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lastRenderedPageBreak/>
        <w:t>nie wid</w:t>
      </w:r>
      <w:r w:rsidR="00395802" w:rsidRPr="00AC0748">
        <w:rPr>
          <w:rFonts w:asciiTheme="minorHAnsi" w:hAnsiTheme="minorHAnsi" w:cstheme="minorHAnsi"/>
        </w:rPr>
        <w:t>nieją</w:t>
      </w:r>
      <w:r w:rsidRPr="00AC0748">
        <w:rPr>
          <w:rFonts w:asciiTheme="minorHAnsi" w:hAnsiTheme="minorHAnsi" w:cstheme="minorHAnsi"/>
        </w:rPr>
        <w:t xml:space="preserve"> w rejestrze prowadzonym przez Biuro Informacji Gospodarczej </w:t>
      </w:r>
      <w:proofErr w:type="spellStart"/>
      <w:r w:rsidRPr="00AC0748">
        <w:rPr>
          <w:rFonts w:asciiTheme="minorHAnsi" w:hAnsiTheme="minorHAnsi" w:cstheme="minorHAnsi"/>
        </w:rPr>
        <w:t>Infomonitor</w:t>
      </w:r>
      <w:proofErr w:type="spellEnd"/>
      <w:r w:rsidRPr="00AC0748">
        <w:rPr>
          <w:rFonts w:asciiTheme="minorHAnsi" w:hAnsiTheme="minorHAnsi" w:cstheme="minorHAnsi"/>
        </w:rPr>
        <w:t xml:space="preserve"> S.A., </w:t>
      </w:r>
    </w:p>
    <w:p w:rsidR="004B634F" w:rsidRPr="00AC0748" w:rsidRDefault="004B634F" w:rsidP="00CF5A0C">
      <w:pPr>
        <w:pStyle w:val="Akapitzlist"/>
        <w:numPr>
          <w:ilvl w:val="0"/>
          <w:numId w:val="13"/>
        </w:numPr>
        <w:autoSpaceDE w:val="0"/>
        <w:autoSpaceDN w:val="0"/>
        <w:adjustRightInd w:val="0"/>
        <w:spacing w:after="0" w:line="240" w:lineRule="auto"/>
        <w:ind w:left="993" w:hanging="284"/>
        <w:jc w:val="both"/>
        <w:rPr>
          <w:rFonts w:asciiTheme="minorHAnsi" w:hAnsiTheme="minorHAnsi" w:cstheme="minorHAnsi"/>
        </w:rPr>
      </w:pPr>
      <w:r w:rsidRPr="00AC0748">
        <w:rPr>
          <w:rFonts w:asciiTheme="minorHAnsi" w:hAnsiTheme="minorHAnsi" w:cstheme="minorHAnsi"/>
        </w:rPr>
        <w:t>nie posiada</w:t>
      </w:r>
      <w:r w:rsidR="00395802" w:rsidRPr="00AC0748">
        <w:rPr>
          <w:rFonts w:asciiTheme="minorHAnsi" w:hAnsiTheme="minorHAnsi" w:cstheme="minorHAnsi"/>
        </w:rPr>
        <w:t>ją</w:t>
      </w:r>
      <w:r w:rsidRPr="00AC0748">
        <w:rPr>
          <w:rFonts w:asciiTheme="minorHAnsi" w:hAnsiTheme="minorHAnsi" w:cstheme="minorHAnsi"/>
        </w:rPr>
        <w:t xml:space="preserve"> zaległości w ZUS i U</w:t>
      </w:r>
      <w:r w:rsidR="006B5BB8">
        <w:rPr>
          <w:rFonts w:asciiTheme="minorHAnsi" w:hAnsiTheme="minorHAnsi" w:cstheme="minorHAnsi"/>
        </w:rPr>
        <w:t>rzędzie Skarbowym</w:t>
      </w:r>
      <w:r w:rsidRPr="00AC0748">
        <w:rPr>
          <w:rFonts w:asciiTheme="minorHAnsi" w:hAnsiTheme="minorHAnsi" w:cstheme="minorHAnsi"/>
        </w:rPr>
        <w:t xml:space="preserve">.    </w:t>
      </w:r>
    </w:p>
    <w:p w:rsidR="00AC0748" w:rsidRDefault="00AC0748" w:rsidP="00AC0748">
      <w:pPr>
        <w:ind w:left="10" w:right="-15"/>
        <w:jc w:val="center"/>
        <w:rPr>
          <w:rFonts w:asciiTheme="minorHAnsi" w:hAnsiTheme="minorHAnsi" w:cstheme="minorHAnsi"/>
          <w:b/>
          <w:sz w:val="22"/>
          <w:szCs w:val="22"/>
        </w:rPr>
      </w:pPr>
    </w:p>
    <w:p w:rsidR="004B634F" w:rsidRPr="009D2236" w:rsidRDefault="004B634F" w:rsidP="00AC0748">
      <w:pPr>
        <w:ind w:left="10" w:right="-15"/>
        <w:jc w:val="center"/>
        <w:rPr>
          <w:rFonts w:asciiTheme="minorHAnsi" w:hAnsiTheme="minorHAnsi" w:cstheme="minorHAnsi"/>
          <w:b/>
          <w:sz w:val="22"/>
          <w:szCs w:val="22"/>
        </w:rPr>
      </w:pPr>
      <w:r w:rsidRPr="009D2236">
        <w:rPr>
          <w:rFonts w:asciiTheme="minorHAnsi" w:hAnsiTheme="minorHAnsi" w:cstheme="minorHAnsi"/>
          <w:b/>
          <w:sz w:val="22"/>
          <w:szCs w:val="22"/>
        </w:rPr>
        <w:t>§</w:t>
      </w:r>
      <w:r w:rsidR="009D2236" w:rsidRPr="009D2236">
        <w:rPr>
          <w:rFonts w:asciiTheme="minorHAnsi" w:hAnsiTheme="minorHAnsi" w:cstheme="minorHAnsi"/>
          <w:b/>
          <w:sz w:val="22"/>
          <w:szCs w:val="22"/>
        </w:rPr>
        <w:t>3</w:t>
      </w:r>
    </w:p>
    <w:p w:rsidR="004B634F" w:rsidRPr="009D2236" w:rsidRDefault="004B634F" w:rsidP="00AC0748">
      <w:pPr>
        <w:ind w:left="10" w:right="-15"/>
        <w:jc w:val="center"/>
        <w:rPr>
          <w:rFonts w:asciiTheme="minorHAnsi" w:hAnsiTheme="minorHAnsi" w:cstheme="minorHAnsi"/>
          <w:b/>
          <w:sz w:val="22"/>
          <w:szCs w:val="22"/>
        </w:rPr>
      </w:pPr>
      <w:r w:rsidRPr="009D2236">
        <w:rPr>
          <w:rFonts w:asciiTheme="minorHAnsi" w:hAnsiTheme="minorHAnsi" w:cstheme="minorHAnsi"/>
          <w:b/>
          <w:sz w:val="22"/>
          <w:szCs w:val="22"/>
        </w:rPr>
        <w:t>W</w:t>
      </w:r>
      <w:r w:rsidR="005B7A06">
        <w:rPr>
          <w:rFonts w:asciiTheme="minorHAnsi" w:hAnsiTheme="minorHAnsi" w:cstheme="minorHAnsi"/>
          <w:b/>
          <w:sz w:val="22"/>
          <w:szCs w:val="22"/>
        </w:rPr>
        <w:t>YKLUCZENIE Z UDZIAŁU W PROJEKCIE</w:t>
      </w:r>
      <w:r w:rsidRPr="009D2236">
        <w:rPr>
          <w:rFonts w:asciiTheme="minorHAnsi" w:hAnsiTheme="minorHAnsi" w:cstheme="minorHAnsi"/>
          <w:b/>
          <w:sz w:val="22"/>
          <w:szCs w:val="22"/>
        </w:rPr>
        <w:t xml:space="preserve"> </w:t>
      </w:r>
    </w:p>
    <w:p w:rsidR="004B634F" w:rsidRPr="009D2236" w:rsidRDefault="004B634F" w:rsidP="00AC0748">
      <w:pPr>
        <w:ind w:left="10" w:right="-15"/>
        <w:jc w:val="center"/>
        <w:rPr>
          <w:rFonts w:asciiTheme="minorHAnsi" w:hAnsiTheme="minorHAnsi" w:cstheme="minorHAnsi"/>
          <w:sz w:val="10"/>
          <w:szCs w:val="10"/>
        </w:rPr>
      </w:pPr>
    </w:p>
    <w:p w:rsidR="004B634F" w:rsidRPr="009D2236" w:rsidRDefault="004B634F" w:rsidP="00CF5A0C">
      <w:pPr>
        <w:numPr>
          <w:ilvl w:val="0"/>
          <w:numId w:val="10"/>
        </w:numPr>
        <w:ind w:hanging="436"/>
        <w:jc w:val="both"/>
        <w:rPr>
          <w:rFonts w:asciiTheme="minorHAnsi" w:hAnsiTheme="minorHAnsi" w:cstheme="minorHAnsi"/>
          <w:sz w:val="22"/>
          <w:szCs w:val="22"/>
        </w:rPr>
      </w:pPr>
      <w:r w:rsidRPr="009D2236">
        <w:rPr>
          <w:rFonts w:asciiTheme="minorHAnsi" w:hAnsiTheme="minorHAnsi" w:cstheme="minorHAnsi"/>
          <w:sz w:val="22"/>
          <w:szCs w:val="22"/>
        </w:rPr>
        <w:t xml:space="preserve">Z udziału w projekcie wykluczone są osoby, które:   </w:t>
      </w:r>
    </w:p>
    <w:p w:rsidR="00003EC6" w:rsidRPr="00003EC6" w:rsidRDefault="004B634F" w:rsidP="00CF5A0C">
      <w:pPr>
        <w:pStyle w:val="Akapitzlist"/>
        <w:numPr>
          <w:ilvl w:val="0"/>
          <w:numId w:val="12"/>
        </w:numPr>
        <w:spacing w:after="0" w:line="240" w:lineRule="auto"/>
        <w:ind w:left="993" w:hanging="284"/>
        <w:jc w:val="both"/>
        <w:rPr>
          <w:rFonts w:asciiTheme="minorHAnsi" w:hAnsiTheme="minorHAnsi" w:cstheme="minorHAnsi"/>
        </w:rPr>
      </w:pPr>
      <w:r w:rsidRPr="00003EC6">
        <w:rPr>
          <w:rFonts w:asciiTheme="minorHAnsi" w:hAnsiTheme="minorHAnsi" w:cstheme="minorHAnsi"/>
        </w:rPr>
        <w:t>w ciągu ostatnich 2 lat były zatrudnione (umowa o pracę, umowa zlecenie, umowa o dzieło lub inne) u Beneficjenta, Partnera lub Wykonawcy w ramach projektu,</w:t>
      </w:r>
      <w:r w:rsidR="00003EC6" w:rsidRPr="00003EC6">
        <w:rPr>
          <w:rFonts w:asciiTheme="minorHAnsi" w:hAnsiTheme="minorHAnsi" w:cstheme="minorHAnsi"/>
        </w:rPr>
        <w:t xml:space="preserve"> w tym również osoby, które łączy lub łączył z przedstawicielami tych podmiotów (pełnomocnikami lub organami) i/lub pracownikiem jednego z tych podmiotów uczestniczącym w procesie re</w:t>
      </w:r>
      <w:r w:rsidR="00003EC6">
        <w:rPr>
          <w:rFonts w:asciiTheme="minorHAnsi" w:hAnsiTheme="minorHAnsi" w:cstheme="minorHAnsi"/>
        </w:rPr>
        <w:t>krutacji i oceny biznesplanów: -</w:t>
      </w:r>
      <w:r w:rsidR="00003EC6" w:rsidRPr="00003EC6">
        <w:rPr>
          <w:rFonts w:asciiTheme="minorHAnsi" w:hAnsiTheme="minorHAnsi" w:cstheme="minorHAnsi"/>
        </w:rPr>
        <w:t xml:space="preserve"> związek małżeński, stosunek pokrewieństwa i powinowactwa (w linii prostej lub bocznej do II stopnia) i/lub </w:t>
      </w:r>
      <w:r w:rsidR="00003EC6">
        <w:rPr>
          <w:rFonts w:asciiTheme="minorHAnsi" w:hAnsiTheme="minorHAnsi" w:cstheme="minorHAnsi"/>
        </w:rPr>
        <w:t>-</w:t>
      </w:r>
      <w:r w:rsidR="00003EC6" w:rsidRPr="00003EC6">
        <w:rPr>
          <w:rFonts w:asciiTheme="minorHAnsi" w:hAnsiTheme="minorHAnsi" w:cstheme="minorHAnsi"/>
        </w:rPr>
        <w:t xml:space="preserve"> związek z tytułu przysposobienia, opieki lub kurateli.</w:t>
      </w:r>
    </w:p>
    <w:p w:rsidR="009D2236" w:rsidRDefault="004B634F" w:rsidP="00CF5A0C">
      <w:pPr>
        <w:pStyle w:val="Akapitzlist"/>
        <w:numPr>
          <w:ilvl w:val="0"/>
          <w:numId w:val="12"/>
        </w:numPr>
        <w:spacing w:after="0" w:line="240" w:lineRule="auto"/>
        <w:ind w:left="993" w:hanging="284"/>
        <w:jc w:val="both"/>
        <w:rPr>
          <w:rFonts w:asciiTheme="minorHAnsi" w:hAnsiTheme="minorHAnsi" w:cstheme="minorHAnsi"/>
        </w:rPr>
      </w:pPr>
      <w:r w:rsidRPr="00AC0748">
        <w:rPr>
          <w:rFonts w:asciiTheme="minorHAnsi" w:hAnsiTheme="minorHAnsi" w:cstheme="minorHAnsi"/>
        </w:rPr>
        <w:t xml:space="preserve">były karane za </w:t>
      </w:r>
      <w:r w:rsidR="00003EC6">
        <w:rPr>
          <w:rFonts w:asciiTheme="minorHAnsi" w:hAnsiTheme="minorHAnsi" w:cstheme="minorHAnsi"/>
        </w:rPr>
        <w:t xml:space="preserve">przestępstwo </w:t>
      </w:r>
      <w:r w:rsidRPr="00AC0748">
        <w:rPr>
          <w:rFonts w:asciiTheme="minorHAnsi" w:hAnsiTheme="minorHAnsi" w:cstheme="minorHAnsi"/>
        </w:rPr>
        <w:t xml:space="preserve">skarbowe oraz osoby, które nie korzystają w pełni z praw publicznych i nie posiadają pełnej zdolności do czynności prawnych, </w:t>
      </w:r>
    </w:p>
    <w:p w:rsidR="00D9663A" w:rsidRPr="00AC0748" w:rsidRDefault="00D9663A" w:rsidP="00CF5A0C">
      <w:pPr>
        <w:pStyle w:val="Akapitzlist"/>
        <w:numPr>
          <w:ilvl w:val="0"/>
          <w:numId w:val="12"/>
        </w:numPr>
        <w:spacing w:after="0" w:line="240" w:lineRule="auto"/>
        <w:ind w:left="993" w:hanging="284"/>
        <w:jc w:val="both"/>
        <w:rPr>
          <w:rFonts w:asciiTheme="minorHAnsi" w:hAnsiTheme="minorHAnsi" w:cstheme="minorHAnsi"/>
        </w:rPr>
      </w:pPr>
      <w:r>
        <w:rPr>
          <w:rStyle w:val="Znakiprzypiswdolnych"/>
          <w:rFonts w:asciiTheme="minorHAnsi" w:hAnsiTheme="minorHAnsi" w:cstheme="minorHAnsi"/>
        </w:rPr>
        <w:t xml:space="preserve">mają </w:t>
      </w:r>
      <w:r w:rsidRPr="00D37979">
        <w:rPr>
          <w:rStyle w:val="Znakiprzypiswdolnych"/>
          <w:rFonts w:asciiTheme="minorHAnsi" w:hAnsiTheme="minorHAnsi" w:cstheme="minorHAnsi"/>
        </w:rPr>
        <w:t>zajęcia komornicze z tytułu obowiązku alimentacyjnego</w:t>
      </w:r>
      <w:r>
        <w:rPr>
          <w:rStyle w:val="Znakiprzypiswdolnych"/>
          <w:rFonts w:asciiTheme="minorHAnsi" w:hAnsiTheme="minorHAnsi" w:cstheme="minorHAnsi"/>
        </w:rPr>
        <w:t>,</w:t>
      </w:r>
    </w:p>
    <w:p w:rsidR="004B634F" w:rsidRPr="00AC0748" w:rsidRDefault="004B634F" w:rsidP="00CF5A0C">
      <w:pPr>
        <w:pStyle w:val="Akapitzlist"/>
        <w:numPr>
          <w:ilvl w:val="0"/>
          <w:numId w:val="12"/>
        </w:numPr>
        <w:spacing w:after="0" w:line="240" w:lineRule="auto"/>
        <w:ind w:left="993" w:hanging="284"/>
        <w:jc w:val="both"/>
        <w:rPr>
          <w:rFonts w:asciiTheme="minorHAnsi" w:hAnsiTheme="minorHAnsi" w:cstheme="minorHAnsi"/>
        </w:rPr>
      </w:pPr>
      <w:r w:rsidRPr="00AC0748">
        <w:rPr>
          <w:rFonts w:asciiTheme="minorHAnsi" w:hAnsiTheme="minorHAnsi" w:cstheme="minorHAnsi"/>
        </w:rPr>
        <w:t xml:space="preserve">w okresie 12 miesięcy poprzedzających dzień złożenia formularza rekrutacyjnego są bądź były przedsiębiorcami wpisanymi do CEIDG (tj. nie posiada aktywnego i/lub zawieszonego wpisu do CEIDG w okresie 12 miesięcy poprzedzających dzień przystąpienia do projektu), KRS lub prowadzą działalność gospodarczą na podstawie przepisów odrębnych w tym m.in. działalność adwokacką, komorniczą lub oświatową, tj. prowadziły bądź prowadzą jednoosobową działalność gospodarczą, są bądź były wspólnikami lub komplementariuszami w spółkach osobowych, są bądź były członkami spółdzielni utworzonych na podstawie prawa spółdzielczego, </w:t>
      </w:r>
    </w:p>
    <w:p w:rsidR="004B634F" w:rsidRPr="00AC0748" w:rsidRDefault="004B634F" w:rsidP="00CF5A0C">
      <w:pPr>
        <w:pStyle w:val="Akapitzlist"/>
        <w:numPr>
          <w:ilvl w:val="0"/>
          <w:numId w:val="12"/>
        </w:numPr>
        <w:spacing w:after="0" w:line="240" w:lineRule="auto"/>
        <w:ind w:left="993" w:hanging="284"/>
        <w:jc w:val="both"/>
        <w:rPr>
          <w:rFonts w:asciiTheme="minorHAnsi" w:hAnsiTheme="minorHAnsi" w:cstheme="minorHAnsi"/>
        </w:rPr>
      </w:pPr>
      <w:r w:rsidRPr="00AC0748">
        <w:rPr>
          <w:rFonts w:asciiTheme="minorHAnsi" w:hAnsiTheme="minorHAnsi" w:cstheme="minorHAnsi"/>
        </w:rPr>
        <w:t xml:space="preserve">w ciągu ostatnich trzech lat podatkowych prowadziły działalność gospodarczą i w bieżącym roku podatkowym oraz dwóch poprzedzających go latach podatkowych otrzymały pomoc </w:t>
      </w:r>
      <w:r w:rsidRPr="00AC0748">
        <w:rPr>
          <w:rFonts w:asciiTheme="minorHAnsi" w:hAnsiTheme="minorHAnsi" w:cstheme="minorHAnsi"/>
          <w:i/>
        </w:rPr>
        <w:t xml:space="preserve">de </w:t>
      </w:r>
      <w:proofErr w:type="spellStart"/>
      <w:r w:rsidRPr="00AC0748">
        <w:rPr>
          <w:rFonts w:asciiTheme="minorHAnsi" w:hAnsiTheme="minorHAnsi" w:cstheme="minorHAnsi"/>
          <w:i/>
        </w:rPr>
        <w:t>minimis</w:t>
      </w:r>
      <w:proofErr w:type="spellEnd"/>
      <w:r w:rsidRPr="00AC0748">
        <w:rPr>
          <w:rFonts w:asciiTheme="minorHAnsi" w:hAnsiTheme="minorHAnsi" w:cstheme="minorHAnsi"/>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w:t>
      </w:r>
      <w:r w:rsidR="003D4AA3" w:rsidRPr="00AC0748">
        <w:rPr>
          <w:rFonts w:asciiTheme="minorHAnsi" w:hAnsiTheme="minorHAnsi" w:cstheme="minorHAnsi"/>
        </w:rPr>
        <w:t>-</w:t>
      </w:r>
      <w:r w:rsidRPr="00AC0748">
        <w:rPr>
          <w:rFonts w:asciiTheme="minorHAnsi" w:hAnsiTheme="minorHAnsi" w:cstheme="minorHAnsi"/>
        </w:rPr>
        <w:t xml:space="preserve"> równowartość w złotych kwoty 100 000 euro w odniesieniu do tej działalności, obliczonych według średniego kursu Narodowego Banku Polskiego obowiązującego w dniu udzielenia pomocy, </w:t>
      </w:r>
    </w:p>
    <w:p w:rsidR="004B634F" w:rsidRPr="00AC0748" w:rsidRDefault="004B634F" w:rsidP="00CF5A0C">
      <w:pPr>
        <w:pStyle w:val="Akapitzlist"/>
        <w:numPr>
          <w:ilvl w:val="0"/>
          <w:numId w:val="12"/>
        </w:numPr>
        <w:spacing w:after="0" w:line="240" w:lineRule="auto"/>
        <w:ind w:left="993" w:hanging="284"/>
        <w:jc w:val="both"/>
        <w:rPr>
          <w:rFonts w:asciiTheme="minorHAnsi" w:hAnsiTheme="minorHAnsi" w:cstheme="minorHAnsi"/>
        </w:rPr>
      </w:pPr>
      <w:r w:rsidRPr="00AC0748">
        <w:rPr>
          <w:rFonts w:asciiTheme="minorHAnsi" w:hAnsiTheme="minorHAnsi" w:cstheme="minorHAnsi"/>
        </w:rPr>
        <w:t xml:space="preserve">zmienią status na rynku pracy w okresie od dnia złożenia dokumentów rekrutacyjnych do dnia zakwalifikowania się do udziału w projekcie - podpisania umowy na wsparcie szkoleniowe/deklaracji uczestnictwa w projekcie, </w:t>
      </w:r>
    </w:p>
    <w:p w:rsidR="004B634F" w:rsidRPr="00AC0748" w:rsidRDefault="004B634F" w:rsidP="00CF5A0C">
      <w:pPr>
        <w:pStyle w:val="Akapitzlist"/>
        <w:numPr>
          <w:ilvl w:val="0"/>
          <w:numId w:val="12"/>
        </w:numPr>
        <w:spacing w:after="0" w:line="240" w:lineRule="auto"/>
        <w:ind w:left="993" w:hanging="284"/>
        <w:jc w:val="both"/>
        <w:rPr>
          <w:rFonts w:asciiTheme="minorHAnsi" w:hAnsiTheme="minorHAnsi" w:cstheme="minorHAnsi"/>
        </w:rPr>
      </w:pPr>
      <w:r w:rsidRPr="00AC0748">
        <w:rPr>
          <w:rFonts w:asciiTheme="minorHAnsi" w:hAnsiTheme="minorHAnsi" w:cstheme="minorHAnsi"/>
        </w:rPr>
        <w:t xml:space="preserve">zarejestrują działalność gospodarczą w okresie od dnia złożenia dokumentów rekrutacyjnych do dnia </w:t>
      </w:r>
      <w:r w:rsidR="00612FD7">
        <w:rPr>
          <w:rFonts w:asciiTheme="minorHAnsi" w:hAnsiTheme="minorHAnsi" w:cstheme="minorHAnsi"/>
        </w:rPr>
        <w:t>uzyskania informacji o wynikach oceny i możliwości przyznania dofinansowania</w:t>
      </w:r>
      <w:r w:rsidRPr="00AC0748">
        <w:rPr>
          <w:rFonts w:asciiTheme="minorHAnsi" w:hAnsiTheme="minorHAnsi" w:cstheme="minorHAnsi"/>
        </w:rPr>
        <w:t xml:space="preserve">. </w:t>
      </w:r>
    </w:p>
    <w:p w:rsidR="003F70E3" w:rsidRPr="00CF7FF7" w:rsidRDefault="004B634F" w:rsidP="00CF7FF7">
      <w:pPr>
        <w:pStyle w:val="Akapitzlist"/>
        <w:numPr>
          <w:ilvl w:val="0"/>
          <w:numId w:val="12"/>
        </w:numPr>
        <w:spacing w:after="0" w:line="240" w:lineRule="auto"/>
        <w:ind w:left="993" w:hanging="284"/>
        <w:jc w:val="both"/>
        <w:rPr>
          <w:rFonts w:asciiTheme="minorHAnsi" w:hAnsiTheme="minorHAnsi" w:cstheme="minorHAnsi"/>
        </w:rPr>
      </w:pPr>
      <w:r w:rsidRPr="00AC0748">
        <w:rPr>
          <w:rFonts w:asciiTheme="minorHAnsi" w:hAnsiTheme="minorHAnsi" w:cstheme="minorHAnsi"/>
        </w:rPr>
        <w:t>mają zakaz dostępu do środków (dot. powierzania wykonywania pracy cudzoziemcom przebywającym wbr</w:t>
      </w:r>
      <w:r w:rsidR="00AC0748" w:rsidRPr="00AC0748">
        <w:rPr>
          <w:rFonts w:asciiTheme="minorHAnsi" w:hAnsiTheme="minorHAnsi" w:cstheme="minorHAnsi"/>
        </w:rPr>
        <w:t>ew przepisom na terytorium RP);</w:t>
      </w:r>
    </w:p>
    <w:p w:rsidR="004B634F" w:rsidRPr="009D2236" w:rsidRDefault="004B634F" w:rsidP="00CF5A0C">
      <w:pPr>
        <w:numPr>
          <w:ilvl w:val="0"/>
          <w:numId w:val="10"/>
        </w:numPr>
        <w:ind w:hanging="436"/>
        <w:jc w:val="both"/>
        <w:rPr>
          <w:rFonts w:asciiTheme="minorHAnsi" w:hAnsiTheme="minorHAnsi" w:cstheme="minorHAnsi"/>
          <w:sz w:val="22"/>
          <w:szCs w:val="22"/>
        </w:rPr>
      </w:pPr>
      <w:r w:rsidRPr="009D2236">
        <w:rPr>
          <w:rFonts w:asciiTheme="minorHAnsi" w:hAnsiTheme="minorHAnsi" w:cstheme="minorHAnsi"/>
          <w:sz w:val="22"/>
          <w:szCs w:val="22"/>
        </w:rPr>
        <w:t xml:space="preserve">Zgodnie z zapisami Rozporządzenia Ministra Infrastruktury i Rozwoju z dnia 2 lipca 2015 w sprawie udzielania pomocy de </w:t>
      </w:r>
      <w:proofErr w:type="spellStart"/>
      <w:r w:rsidRPr="009D2236">
        <w:rPr>
          <w:rFonts w:asciiTheme="minorHAnsi" w:hAnsiTheme="minorHAnsi" w:cstheme="minorHAnsi"/>
          <w:sz w:val="22"/>
          <w:szCs w:val="22"/>
        </w:rPr>
        <w:t>minimis</w:t>
      </w:r>
      <w:proofErr w:type="spellEnd"/>
      <w:r w:rsidRPr="009D2236">
        <w:rPr>
          <w:rFonts w:asciiTheme="minorHAnsi" w:hAnsiTheme="minorHAnsi" w:cstheme="minorHAnsi"/>
          <w:sz w:val="22"/>
          <w:szCs w:val="22"/>
        </w:rPr>
        <w:t xml:space="preserve"> oraz pomocy publicznej w ramach programów operacyjnych finansowanych z Europejskiego Funduszu Społecznego na lata 2014-2020  (</w:t>
      </w:r>
      <w:proofErr w:type="spellStart"/>
      <w:r w:rsidRPr="009D2236">
        <w:rPr>
          <w:rFonts w:asciiTheme="minorHAnsi" w:hAnsiTheme="minorHAnsi" w:cstheme="minorHAnsi"/>
          <w:sz w:val="22"/>
          <w:szCs w:val="22"/>
        </w:rPr>
        <w:t>Dz.U</w:t>
      </w:r>
      <w:proofErr w:type="spellEnd"/>
      <w:r w:rsidRPr="009D2236">
        <w:rPr>
          <w:rFonts w:asciiTheme="minorHAnsi" w:hAnsiTheme="minorHAnsi" w:cstheme="minorHAnsi"/>
          <w:sz w:val="22"/>
          <w:szCs w:val="22"/>
        </w:rPr>
        <w:t xml:space="preserve">. 2015 poz. 1073) pomoc de </w:t>
      </w:r>
      <w:proofErr w:type="spellStart"/>
      <w:r w:rsidRPr="009D2236">
        <w:rPr>
          <w:rFonts w:asciiTheme="minorHAnsi" w:hAnsiTheme="minorHAnsi" w:cstheme="minorHAnsi"/>
          <w:sz w:val="22"/>
          <w:szCs w:val="22"/>
        </w:rPr>
        <w:t>minimis</w:t>
      </w:r>
      <w:proofErr w:type="spellEnd"/>
      <w:r w:rsidRPr="009D2236">
        <w:rPr>
          <w:rFonts w:asciiTheme="minorHAnsi" w:hAnsiTheme="minorHAnsi" w:cstheme="minorHAnsi"/>
          <w:sz w:val="22"/>
          <w:szCs w:val="22"/>
        </w:rPr>
        <w:t xml:space="preserve"> może być udzielona jeżeli uczestnik projektu spełnia: </w:t>
      </w:r>
    </w:p>
    <w:p w:rsidR="004B634F" w:rsidRPr="00C275BC" w:rsidRDefault="004B634F" w:rsidP="00CF5A0C">
      <w:pPr>
        <w:pStyle w:val="Akapitzlist"/>
        <w:numPr>
          <w:ilvl w:val="0"/>
          <w:numId w:val="15"/>
        </w:numPr>
        <w:spacing w:after="0" w:line="240" w:lineRule="auto"/>
        <w:ind w:left="993" w:hanging="284"/>
        <w:jc w:val="both"/>
        <w:rPr>
          <w:rFonts w:asciiTheme="minorHAnsi" w:hAnsiTheme="minorHAnsi" w:cstheme="minorHAnsi"/>
        </w:rPr>
      </w:pPr>
      <w:r w:rsidRPr="00C275BC">
        <w:rPr>
          <w:rFonts w:asciiTheme="minorHAnsi" w:hAnsiTheme="minorHAnsi" w:cstheme="minorHAnsi"/>
        </w:rPr>
        <w:t xml:space="preserve">Kryteria pomocy przejrzystej, o których mowa odpowiednio w art. 4 rozporządzenia Komisji (UE) nr 1407/2013 oraz art. 5 rozporządzenia Komisji (UE) nr 651/2014, lub  </w:t>
      </w:r>
    </w:p>
    <w:p w:rsidR="004B634F" w:rsidRPr="00C275BC" w:rsidRDefault="004B634F" w:rsidP="00CF5A0C">
      <w:pPr>
        <w:pStyle w:val="Akapitzlist"/>
        <w:numPr>
          <w:ilvl w:val="0"/>
          <w:numId w:val="15"/>
        </w:numPr>
        <w:spacing w:after="0" w:line="240" w:lineRule="auto"/>
        <w:ind w:left="993" w:hanging="284"/>
        <w:jc w:val="both"/>
        <w:rPr>
          <w:rFonts w:asciiTheme="minorHAnsi" w:hAnsiTheme="minorHAnsi" w:cstheme="minorHAnsi"/>
        </w:rPr>
      </w:pPr>
      <w:r w:rsidRPr="00C275BC">
        <w:rPr>
          <w:rFonts w:asciiTheme="minorHAnsi" w:hAnsiTheme="minorHAnsi" w:cstheme="minorHAnsi"/>
        </w:rPr>
        <w:t xml:space="preserve">Warunki kumulacji pomocy, o których mowa odpowiednio w art. 5 rozporządzenia Komisji (UE) nr 1407/2013 oraz art. 8 rozporządzenia Komisji (UE) nr 651/2014, lub  </w:t>
      </w:r>
    </w:p>
    <w:p w:rsidR="004B634F" w:rsidRPr="00C275BC" w:rsidRDefault="004B634F" w:rsidP="00CF5A0C">
      <w:pPr>
        <w:pStyle w:val="Akapitzlist"/>
        <w:numPr>
          <w:ilvl w:val="0"/>
          <w:numId w:val="15"/>
        </w:numPr>
        <w:spacing w:after="0" w:line="240" w:lineRule="auto"/>
        <w:ind w:left="993" w:hanging="284"/>
        <w:jc w:val="both"/>
        <w:rPr>
          <w:rFonts w:asciiTheme="minorHAnsi" w:hAnsiTheme="minorHAnsi" w:cstheme="minorHAnsi"/>
        </w:rPr>
      </w:pPr>
      <w:r w:rsidRPr="00C275BC">
        <w:rPr>
          <w:rFonts w:asciiTheme="minorHAnsi" w:hAnsiTheme="minorHAnsi" w:cstheme="minorHAnsi"/>
        </w:rPr>
        <w:lastRenderedPageBreak/>
        <w:t xml:space="preserve">Pomoc de </w:t>
      </w:r>
      <w:proofErr w:type="spellStart"/>
      <w:r w:rsidRPr="00C275BC">
        <w:rPr>
          <w:rFonts w:asciiTheme="minorHAnsi" w:hAnsiTheme="minorHAnsi" w:cstheme="minorHAnsi"/>
        </w:rPr>
        <w:t>minimis</w:t>
      </w:r>
      <w:proofErr w:type="spellEnd"/>
      <w:r w:rsidRPr="00C275BC">
        <w:rPr>
          <w:rFonts w:asciiTheme="minorHAnsi" w:hAnsiTheme="minorHAnsi" w:cstheme="minorHAnsi"/>
        </w:rPr>
        <w:t xml:space="preserve"> może być udzielana przedsiębiorcy działającemu we wszystkich sektorach z wyłączeniem przypadków o których w art. 1 ust. 1 rozporządzenia Komisji (UE) Nr 1407/2013 z dnia 18 grudnia 2013 r. w sprawie stosowania art. 107 i 108 Traktatu o funkcjonowaniu Unii Europejskiej do pomocy de </w:t>
      </w:r>
      <w:proofErr w:type="spellStart"/>
      <w:r w:rsidRPr="00C275BC">
        <w:rPr>
          <w:rFonts w:asciiTheme="minorHAnsi" w:hAnsiTheme="minorHAnsi" w:cstheme="minorHAnsi"/>
        </w:rPr>
        <w:t>minimis</w:t>
      </w:r>
      <w:proofErr w:type="spellEnd"/>
      <w:r w:rsidRPr="00C275BC">
        <w:rPr>
          <w:rFonts w:asciiTheme="minorHAnsi" w:hAnsiTheme="minorHAnsi" w:cstheme="minorHAnsi"/>
        </w:rPr>
        <w:t xml:space="preserve">. </w:t>
      </w:r>
    </w:p>
    <w:p w:rsidR="00C275BC" w:rsidRPr="00C275BC" w:rsidRDefault="00C275BC" w:rsidP="00CF5A0C">
      <w:pPr>
        <w:pStyle w:val="Akapitzlist"/>
        <w:numPr>
          <w:ilvl w:val="0"/>
          <w:numId w:val="10"/>
        </w:numPr>
        <w:autoSpaceDE w:val="0"/>
        <w:autoSpaceDN w:val="0"/>
        <w:adjustRightInd w:val="0"/>
        <w:spacing w:after="0" w:line="240" w:lineRule="auto"/>
        <w:ind w:hanging="436"/>
        <w:jc w:val="both"/>
        <w:rPr>
          <w:rFonts w:asciiTheme="minorHAnsi" w:hAnsiTheme="minorHAnsi" w:cstheme="minorHAnsi"/>
        </w:rPr>
      </w:pPr>
      <w:r w:rsidRPr="00C275BC">
        <w:rPr>
          <w:rFonts w:asciiTheme="minorHAnsi" w:hAnsiTheme="minorHAnsi" w:cstheme="minorHAnsi"/>
        </w:rPr>
        <w:t xml:space="preserve">Planowana działalność nie może podlegać </w:t>
      </w:r>
      <w:proofErr w:type="spellStart"/>
      <w:r w:rsidRPr="00C275BC">
        <w:rPr>
          <w:rFonts w:asciiTheme="minorHAnsi" w:hAnsiTheme="minorHAnsi" w:cstheme="minorHAnsi"/>
        </w:rPr>
        <w:t>wykluczeniom</w:t>
      </w:r>
      <w:proofErr w:type="spellEnd"/>
      <w:r w:rsidRPr="00C275BC">
        <w:rPr>
          <w:rFonts w:asciiTheme="minorHAnsi" w:hAnsiTheme="minorHAnsi" w:cstheme="minorHAnsi"/>
        </w:rPr>
        <w:t xml:space="preserve"> o których mowa w art. 1 ust. 1 lit. a-e rozporządzenia Komisji (WE) nr 1407/2013 z dnia 18 grudnia 2013 r. w sprawie stosowania art. 107 i 108 Traktatu do pomocy de </w:t>
      </w:r>
      <w:proofErr w:type="spellStart"/>
      <w:r w:rsidRPr="00C275BC">
        <w:rPr>
          <w:rFonts w:asciiTheme="minorHAnsi" w:hAnsiTheme="minorHAnsi" w:cstheme="minorHAnsi"/>
        </w:rPr>
        <w:t>minimis</w:t>
      </w:r>
      <w:proofErr w:type="spellEnd"/>
      <w:r w:rsidRPr="00C275BC">
        <w:rPr>
          <w:rFonts w:asciiTheme="minorHAnsi" w:hAnsiTheme="minorHAnsi" w:cstheme="minorHAnsi"/>
        </w:rPr>
        <w:t xml:space="preserve"> oraz Rozporządzenia Ministra</w:t>
      </w:r>
      <w:r>
        <w:rPr>
          <w:rFonts w:asciiTheme="minorHAnsi" w:hAnsiTheme="minorHAnsi" w:cstheme="minorHAnsi"/>
        </w:rPr>
        <w:t xml:space="preserve"> </w:t>
      </w:r>
      <w:r w:rsidRPr="00C275BC">
        <w:rPr>
          <w:rFonts w:asciiTheme="minorHAnsi" w:hAnsiTheme="minorHAnsi" w:cstheme="minorHAnsi"/>
        </w:rPr>
        <w:t xml:space="preserve">Infrastruktury i Rozwoju z dnia 2 lipca 2015r. w sprawie udzielania pomocy de </w:t>
      </w:r>
      <w:proofErr w:type="spellStart"/>
      <w:r w:rsidRPr="00C275BC">
        <w:rPr>
          <w:rFonts w:asciiTheme="minorHAnsi" w:hAnsiTheme="minorHAnsi" w:cstheme="minorHAnsi"/>
        </w:rPr>
        <w:t>minimis</w:t>
      </w:r>
      <w:proofErr w:type="spellEnd"/>
      <w:r w:rsidRPr="00C275BC">
        <w:rPr>
          <w:rFonts w:asciiTheme="minorHAnsi" w:hAnsiTheme="minorHAnsi" w:cstheme="minorHAnsi"/>
        </w:rPr>
        <w:t xml:space="preserve"> oraz pomocy publicznej w ramach programów operacyjnych finansowanych z Europejskiego Funduszu Społecznego na lata 2014-2020 (Dz. U. RP poz. 1073 z dnia 30 lipca 2015r.). </w:t>
      </w:r>
      <w:proofErr w:type="spellStart"/>
      <w:r w:rsidRPr="00C275BC">
        <w:rPr>
          <w:rFonts w:asciiTheme="minorHAnsi" w:hAnsiTheme="minorHAnsi" w:cstheme="minorHAnsi"/>
        </w:rPr>
        <w:t>t.j</w:t>
      </w:r>
      <w:proofErr w:type="spellEnd"/>
      <w:r w:rsidRPr="00C275BC">
        <w:rPr>
          <w:rFonts w:asciiTheme="minorHAnsi" w:hAnsiTheme="minorHAnsi" w:cstheme="minorHAnsi"/>
        </w:rPr>
        <w:t>.:</w:t>
      </w:r>
    </w:p>
    <w:p w:rsidR="00C275BC" w:rsidRPr="00C275BC" w:rsidRDefault="00C275BC" w:rsidP="00CF5A0C">
      <w:pPr>
        <w:pStyle w:val="Akapitzlist"/>
        <w:numPr>
          <w:ilvl w:val="0"/>
          <w:numId w:val="16"/>
        </w:numPr>
        <w:spacing w:after="0" w:line="240" w:lineRule="auto"/>
        <w:ind w:left="993" w:hanging="284"/>
        <w:jc w:val="both"/>
        <w:rPr>
          <w:rFonts w:asciiTheme="minorHAnsi" w:hAnsiTheme="minorHAnsi" w:cstheme="minorHAnsi"/>
        </w:rPr>
      </w:pPr>
      <w:r w:rsidRPr="00C275BC">
        <w:rPr>
          <w:rFonts w:asciiTheme="minorHAnsi" w:hAnsiTheme="minorHAnsi" w:cstheme="minorHAnsi"/>
        </w:rPr>
        <w:t>pomocy przyznawanej przedsiębiorstwom prowadzącym działalność w sektorze rybołówstwa i akwakultury, objętym rozporządzeniem Rady (WE) nr 104/2000 (1)</w:t>
      </w:r>
    </w:p>
    <w:p w:rsidR="00C275BC" w:rsidRPr="00C275BC" w:rsidRDefault="00C275BC" w:rsidP="00CF5A0C">
      <w:pPr>
        <w:pStyle w:val="Akapitzlist"/>
        <w:numPr>
          <w:ilvl w:val="0"/>
          <w:numId w:val="16"/>
        </w:numPr>
        <w:spacing w:after="0" w:line="240" w:lineRule="auto"/>
        <w:ind w:left="993" w:hanging="284"/>
        <w:jc w:val="both"/>
        <w:rPr>
          <w:rFonts w:asciiTheme="minorHAnsi" w:hAnsiTheme="minorHAnsi" w:cstheme="minorHAnsi"/>
        </w:rPr>
      </w:pPr>
      <w:r w:rsidRPr="00C275BC">
        <w:rPr>
          <w:rFonts w:asciiTheme="minorHAnsi" w:hAnsiTheme="minorHAnsi" w:cstheme="minorHAnsi"/>
        </w:rPr>
        <w:t>pomocy przyznawanej przedsiębiorstwom zajmującym się produkcją podstawową produktów rolnych</w:t>
      </w:r>
    </w:p>
    <w:p w:rsidR="00C275BC" w:rsidRPr="00C275BC" w:rsidRDefault="00C275BC" w:rsidP="00CF5A0C">
      <w:pPr>
        <w:pStyle w:val="Akapitzlist"/>
        <w:numPr>
          <w:ilvl w:val="0"/>
          <w:numId w:val="16"/>
        </w:numPr>
        <w:spacing w:after="0" w:line="240" w:lineRule="auto"/>
        <w:ind w:left="993" w:hanging="284"/>
        <w:jc w:val="both"/>
        <w:rPr>
          <w:rFonts w:asciiTheme="minorHAnsi" w:hAnsiTheme="minorHAnsi" w:cstheme="minorHAnsi"/>
        </w:rPr>
      </w:pPr>
      <w:r w:rsidRPr="00C275BC">
        <w:rPr>
          <w:rFonts w:asciiTheme="minorHAnsi" w:hAnsiTheme="minorHAnsi" w:cstheme="minorHAnsi"/>
        </w:rPr>
        <w:t>pomocy przyznawanej przedsiębiorstwom prowadzącym działalność w sektorze przetwarzania i wprowadzania do obrotu produktów rolnych w następujących przypadkach: (i) kiedy wysokość pomocy ustalana jest na podstawie ceny lub ilości takich produktów nabytych od producentów podstawowych lub wprowadzonych na rynek przez przedsiębiorstwa objęte pomocą; (ii) kiedy przyznanie pomocy zależy od faktu przekazania jej w części lub w całości producentom podstawowym;</w:t>
      </w:r>
    </w:p>
    <w:p w:rsidR="00C275BC" w:rsidRPr="00C275BC" w:rsidRDefault="00C275BC" w:rsidP="00CF5A0C">
      <w:pPr>
        <w:pStyle w:val="Akapitzlist"/>
        <w:numPr>
          <w:ilvl w:val="0"/>
          <w:numId w:val="16"/>
        </w:numPr>
        <w:spacing w:after="0" w:line="240" w:lineRule="auto"/>
        <w:ind w:left="993" w:hanging="284"/>
        <w:jc w:val="both"/>
        <w:rPr>
          <w:rFonts w:asciiTheme="minorHAnsi" w:hAnsiTheme="minorHAnsi" w:cstheme="minorHAnsi"/>
        </w:rPr>
      </w:pPr>
      <w:r w:rsidRPr="00C275BC">
        <w:rPr>
          <w:rFonts w:asciiTheme="minorHAnsi" w:hAnsiTheme="minorHAnsi" w:cstheme="minorHAnsi"/>
        </w:rPr>
        <w:t>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5D6D75" w:rsidRDefault="00C275BC" w:rsidP="00CF5A0C">
      <w:pPr>
        <w:pStyle w:val="Akapitzlist"/>
        <w:numPr>
          <w:ilvl w:val="0"/>
          <w:numId w:val="16"/>
        </w:numPr>
        <w:spacing w:after="0" w:line="240" w:lineRule="auto"/>
        <w:ind w:left="993" w:hanging="284"/>
        <w:jc w:val="both"/>
        <w:rPr>
          <w:rFonts w:asciiTheme="minorHAnsi" w:hAnsiTheme="minorHAnsi" w:cstheme="minorHAnsi"/>
        </w:rPr>
      </w:pPr>
      <w:r w:rsidRPr="00C275BC">
        <w:rPr>
          <w:rFonts w:asciiTheme="minorHAnsi" w:hAnsiTheme="minorHAnsi" w:cstheme="minorHAnsi"/>
        </w:rPr>
        <w:t>pomocy uwarunkowanej pierwszeństwem korzystania z towarów krajowych w stosunku do towarów sprowadzanych z zagranicy</w:t>
      </w:r>
    </w:p>
    <w:p w:rsidR="005D6D75" w:rsidRDefault="005D6D75" w:rsidP="00CF5A0C">
      <w:pPr>
        <w:pStyle w:val="Akapitzlist"/>
        <w:numPr>
          <w:ilvl w:val="0"/>
          <w:numId w:val="16"/>
        </w:numPr>
        <w:spacing w:after="0" w:line="240" w:lineRule="auto"/>
        <w:ind w:left="993" w:hanging="284"/>
        <w:jc w:val="both"/>
        <w:rPr>
          <w:rFonts w:asciiTheme="minorHAnsi" w:hAnsiTheme="minorHAnsi" w:cstheme="minorHAnsi"/>
        </w:rPr>
      </w:pPr>
      <w:r w:rsidRPr="005D6D75">
        <w:rPr>
          <w:rFonts w:asciiTheme="minorHAnsi" w:hAnsiTheme="minorHAnsi" w:cstheme="minorHAnsi"/>
        </w:rPr>
        <w:t xml:space="preserve">pomocy państwa ułatwiającej zamykanie niekonkurencyjnych kopalń węgla, objętej decyzją Rady nr 2010/787, </w:t>
      </w:r>
    </w:p>
    <w:p w:rsidR="005D6D75" w:rsidRDefault="005D6D75" w:rsidP="00CF5A0C">
      <w:pPr>
        <w:pStyle w:val="Akapitzlist"/>
        <w:numPr>
          <w:ilvl w:val="0"/>
          <w:numId w:val="16"/>
        </w:numPr>
        <w:spacing w:after="0" w:line="240" w:lineRule="auto"/>
        <w:ind w:left="993" w:hanging="284"/>
        <w:jc w:val="both"/>
        <w:rPr>
          <w:rFonts w:asciiTheme="minorHAnsi" w:hAnsiTheme="minorHAnsi" w:cstheme="minorHAnsi"/>
        </w:rPr>
      </w:pPr>
      <w:r w:rsidRPr="005D6D75">
        <w:rPr>
          <w:rFonts w:asciiTheme="minorHAnsi" w:hAnsiTheme="minorHAnsi" w:cstheme="minorHAnsi"/>
        </w:rPr>
        <w:t xml:space="preserve">programów pomocy, które nie wykluczają wyraźnie możliwości wypłacenia pomocy indywidualnej na rzecz przedsiębiorstwa, na którym ciąży obowiązek zwrotu pomocy wynikających z wcześniejszej decyzji Komisji uznającej pomoc za niezgodna z prawem i z rynkiem wewnętrznym, z wyjątkiem programów pomocy mających na celu naprawienie szkód spowodowanych niektórymi klęskami żywiołowymi, </w:t>
      </w:r>
    </w:p>
    <w:p w:rsidR="005D6D75" w:rsidRDefault="005D6D75" w:rsidP="00CF5A0C">
      <w:pPr>
        <w:pStyle w:val="Akapitzlist"/>
        <w:numPr>
          <w:ilvl w:val="0"/>
          <w:numId w:val="16"/>
        </w:numPr>
        <w:spacing w:after="0" w:line="240" w:lineRule="auto"/>
        <w:ind w:left="993" w:hanging="284"/>
        <w:jc w:val="both"/>
        <w:rPr>
          <w:rFonts w:asciiTheme="minorHAnsi" w:hAnsiTheme="minorHAnsi" w:cstheme="minorHAnsi"/>
        </w:rPr>
      </w:pPr>
      <w:r w:rsidRPr="005D6D75">
        <w:rPr>
          <w:rFonts w:asciiTheme="minorHAnsi" w:hAnsiTheme="minorHAnsi" w:cstheme="minorHAnsi"/>
        </w:rPr>
        <w:t xml:space="preserve">pomoc ad hoc na rzecz przedsiębiorstwa, o którym mowa powyżej, </w:t>
      </w:r>
    </w:p>
    <w:p w:rsidR="005D6D75" w:rsidRPr="005D6D75" w:rsidRDefault="005D6D75" w:rsidP="00CF5A0C">
      <w:pPr>
        <w:pStyle w:val="Akapitzlist"/>
        <w:numPr>
          <w:ilvl w:val="0"/>
          <w:numId w:val="16"/>
        </w:numPr>
        <w:spacing w:after="0" w:line="240" w:lineRule="auto"/>
        <w:ind w:left="993" w:hanging="284"/>
        <w:jc w:val="both"/>
        <w:rPr>
          <w:rFonts w:asciiTheme="minorHAnsi" w:hAnsiTheme="minorHAnsi" w:cstheme="minorHAnsi"/>
        </w:rPr>
      </w:pPr>
      <w:r w:rsidRPr="005D6D75">
        <w:rPr>
          <w:rFonts w:asciiTheme="minorHAnsi" w:hAnsiTheme="minorHAnsi" w:cstheme="minorHAnsi"/>
        </w:rPr>
        <w:t>pomocy dla przedsiębiorstw znajdujących się w trudnej sytuacji, z wyjątkiem programów pomocy mających na celu naprawienie szkód spowodowanych niektórymi klęskami żywiołowymi</w:t>
      </w:r>
    </w:p>
    <w:p w:rsidR="0064760D" w:rsidRDefault="0064760D" w:rsidP="00CF5A0C">
      <w:pPr>
        <w:pStyle w:val="Akapitzlist"/>
        <w:numPr>
          <w:ilvl w:val="0"/>
          <w:numId w:val="10"/>
        </w:numPr>
        <w:spacing w:after="0" w:line="240" w:lineRule="auto"/>
        <w:ind w:hanging="436"/>
        <w:jc w:val="both"/>
        <w:rPr>
          <w:rFonts w:asciiTheme="minorHAnsi" w:hAnsiTheme="minorHAnsi" w:cstheme="minorHAnsi"/>
        </w:rPr>
      </w:pPr>
      <w:r w:rsidRPr="0064760D">
        <w:rPr>
          <w:rFonts w:asciiTheme="minorHAnsi" w:hAnsiTheme="minorHAnsi" w:cstheme="minorHAnsi"/>
        </w:rPr>
        <w:t xml:space="preserve">Pomoc de </w:t>
      </w:r>
      <w:proofErr w:type="spellStart"/>
      <w:r w:rsidRPr="0064760D">
        <w:rPr>
          <w:rFonts w:asciiTheme="minorHAnsi" w:hAnsiTheme="minorHAnsi" w:cstheme="minorHAnsi"/>
        </w:rPr>
        <w:t>minimis</w:t>
      </w:r>
      <w:proofErr w:type="spellEnd"/>
      <w:r w:rsidRPr="0064760D">
        <w:rPr>
          <w:rFonts w:asciiTheme="minorHAnsi" w:hAnsiTheme="minorHAnsi" w:cstheme="minorHAnsi"/>
        </w:rPr>
        <w:t xml:space="preserve"> nie może zostać wykorzystana na nabycie pojazdów przeznaczonych do transportu drogowego towarów.</w:t>
      </w:r>
    </w:p>
    <w:p w:rsidR="005D6D75" w:rsidRDefault="005D6D75" w:rsidP="005D6D75">
      <w:pPr>
        <w:jc w:val="both"/>
        <w:rPr>
          <w:rFonts w:asciiTheme="minorHAnsi" w:hAnsiTheme="minorHAnsi" w:cstheme="minorHAnsi"/>
        </w:rPr>
      </w:pPr>
    </w:p>
    <w:p w:rsidR="00667F4C" w:rsidRPr="007C6898" w:rsidRDefault="00667F4C" w:rsidP="00C86048">
      <w:pPr>
        <w:pStyle w:val="Tekstpodstawowy31"/>
        <w:rPr>
          <w:rFonts w:asciiTheme="minorHAnsi" w:hAnsiTheme="minorHAnsi" w:cstheme="minorHAnsi"/>
          <w:sz w:val="22"/>
          <w:szCs w:val="22"/>
        </w:rPr>
      </w:pPr>
      <w:r w:rsidRPr="007C6898">
        <w:rPr>
          <w:rFonts w:asciiTheme="minorHAnsi" w:hAnsiTheme="minorHAnsi" w:cstheme="minorHAnsi"/>
          <w:sz w:val="22"/>
          <w:szCs w:val="22"/>
        </w:rPr>
        <w:t>§4</w:t>
      </w:r>
    </w:p>
    <w:p w:rsidR="00667F4C" w:rsidRPr="007C6898" w:rsidRDefault="00667F4C" w:rsidP="00C86048">
      <w:pPr>
        <w:pStyle w:val="Tekstpodstawowy31"/>
        <w:rPr>
          <w:rFonts w:asciiTheme="minorHAnsi" w:hAnsiTheme="minorHAnsi" w:cstheme="minorHAnsi"/>
          <w:sz w:val="22"/>
          <w:szCs w:val="22"/>
        </w:rPr>
      </w:pPr>
      <w:r w:rsidRPr="007C6898">
        <w:rPr>
          <w:rFonts w:asciiTheme="minorHAnsi" w:hAnsiTheme="minorHAnsi" w:cstheme="minorHAnsi"/>
          <w:sz w:val="22"/>
          <w:szCs w:val="22"/>
        </w:rPr>
        <w:t>REKRUTACJA</w:t>
      </w:r>
    </w:p>
    <w:p w:rsidR="00667F4C" w:rsidRPr="006E6C25" w:rsidRDefault="00667F4C" w:rsidP="00C86048">
      <w:pPr>
        <w:pStyle w:val="Tekstpodstawowy31"/>
        <w:jc w:val="left"/>
        <w:rPr>
          <w:rFonts w:asciiTheme="minorHAnsi" w:hAnsiTheme="minorHAnsi" w:cstheme="minorHAnsi"/>
          <w:b w:val="0"/>
          <w:bCs w:val="0"/>
          <w:sz w:val="10"/>
          <w:szCs w:val="10"/>
        </w:rPr>
      </w:pPr>
    </w:p>
    <w:p w:rsidR="007D1902" w:rsidRPr="00726F5D" w:rsidRDefault="007D1902" w:rsidP="009B4603">
      <w:pPr>
        <w:numPr>
          <w:ilvl w:val="0"/>
          <w:numId w:val="1"/>
        </w:numPr>
        <w:autoSpaceDE w:val="0"/>
        <w:autoSpaceDN w:val="0"/>
        <w:adjustRightInd w:val="0"/>
        <w:ind w:left="720" w:hanging="436"/>
        <w:jc w:val="both"/>
        <w:rPr>
          <w:rFonts w:asciiTheme="minorHAnsi" w:hAnsiTheme="minorHAnsi" w:cstheme="minorHAnsi"/>
          <w:sz w:val="22"/>
          <w:szCs w:val="22"/>
        </w:rPr>
      </w:pPr>
      <w:r w:rsidRPr="00726F5D">
        <w:rPr>
          <w:rFonts w:asciiTheme="minorHAnsi" w:hAnsiTheme="minorHAnsi" w:cstheme="minorHAnsi"/>
          <w:sz w:val="22"/>
          <w:szCs w:val="22"/>
        </w:rPr>
        <w:t>Rekrutacja do projektu prowadzona jest przez Komisję Rekrutacyjną w składzie: koordynator projektu, od dwóch do czterech (w zależności od potrzeb) doradców biznesowych i od jednego do dwóch doradców zawodowych (w zależności od potrzeb).</w:t>
      </w:r>
    </w:p>
    <w:p w:rsidR="007D1902" w:rsidRPr="00726F5D" w:rsidRDefault="007D1902" w:rsidP="009B4603">
      <w:pPr>
        <w:numPr>
          <w:ilvl w:val="0"/>
          <w:numId w:val="1"/>
        </w:numPr>
        <w:autoSpaceDE w:val="0"/>
        <w:autoSpaceDN w:val="0"/>
        <w:adjustRightInd w:val="0"/>
        <w:ind w:left="720" w:hanging="436"/>
        <w:jc w:val="both"/>
        <w:rPr>
          <w:rFonts w:asciiTheme="minorHAnsi" w:hAnsiTheme="minorHAnsi" w:cstheme="minorHAnsi"/>
          <w:sz w:val="22"/>
          <w:szCs w:val="22"/>
        </w:rPr>
      </w:pPr>
      <w:r w:rsidRPr="00726F5D">
        <w:rPr>
          <w:rFonts w:asciiTheme="minorHAnsi" w:hAnsiTheme="minorHAnsi" w:cstheme="minorHAnsi"/>
          <w:sz w:val="22"/>
          <w:szCs w:val="22"/>
        </w:rPr>
        <w:t>Termin rekrutacji zostanie podany na stronie internetowej.</w:t>
      </w:r>
    </w:p>
    <w:p w:rsidR="007D1902" w:rsidRPr="00726F5D" w:rsidRDefault="007D1902" w:rsidP="009B4603">
      <w:pPr>
        <w:numPr>
          <w:ilvl w:val="0"/>
          <w:numId w:val="1"/>
        </w:numPr>
        <w:autoSpaceDE w:val="0"/>
        <w:autoSpaceDN w:val="0"/>
        <w:adjustRightInd w:val="0"/>
        <w:ind w:left="720" w:hanging="436"/>
        <w:jc w:val="both"/>
        <w:rPr>
          <w:rFonts w:asciiTheme="minorHAnsi" w:hAnsiTheme="minorHAnsi" w:cstheme="minorHAnsi"/>
          <w:sz w:val="22"/>
          <w:szCs w:val="22"/>
        </w:rPr>
      </w:pPr>
      <w:r w:rsidRPr="00726F5D">
        <w:rPr>
          <w:rFonts w:asciiTheme="minorHAnsi" w:hAnsiTheme="minorHAnsi" w:cstheme="minorHAnsi"/>
          <w:sz w:val="22"/>
          <w:szCs w:val="22"/>
        </w:rPr>
        <w:t>Formularze rekrutacyjne złożone poza terminem rekrutacji nie będą podlega</w:t>
      </w:r>
      <w:r w:rsidR="005A5055" w:rsidRPr="00726F5D">
        <w:rPr>
          <w:rFonts w:asciiTheme="minorHAnsi" w:hAnsiTheme="minorHAnsi" w:cstheme="minorHAnsi"/>
          <w:sz w:val="22"/>
          <w:szCs w:val="22"/>
        </w:rPr>
        <w:t>ły ocenie w procesie rekrutacji (nie podlegają rozpatrzeniu).</w:t>
      </w:r>
    </w:p>
    <w:p w:rsidR="004D5442" w:rsidRPr="00726F5D" w:rsidRDefault="007D1902" w:rsidP="004D5442">
      <w:pPr>
        <w:numPr>
          <w:ilvl w:val="0"/>
          <w:numId w:val="1"/>
        </w:numPr>
        <w:autoSpaceDE w:val="0"/>
        <w:autoSpaceDN w:val="0"/>
        <w:adjustRightInd w:val="0"/>
        <w:ind w:left="720" w:hanging="436"/>
        <w:jc w:val="both"/>
        <w:rPr>
          <w:rFonts w:asciiTheme="minorHAnsi" w:hAnsiTheme="minorHAnsi" w:cstheme="minorHAnsi"/>
          <w:sz w:val="22"/>
          <w:szCs w:val="22"/>
        </w:rPr>
      </w:pPr>
      <w:r w:rsidRPr="00726F5D">
        <w:rPr>
          <w:rFonts w:asciiTheme="minorHAnsi" w:hAnsiTheme="minorHAnsi" w:cstheme="minorHAnsi"/>
          <w:sz w:val="22"/>
          <w:szCs w:val="22"/>
        </w:rPr>
        <w:lastRenderedPageBreak/>
        <w:t xml:space="preserve">Informacje o wszystkich etapach realizacji projektu, w szczególności dotyczące rekrutacji, będą </w:t>
      </w:r>
      <w:r w:rsidR="00B44B12">
        <w:rPr>
          <w:rFonts w:asciiTheme="minorHAnsi" w:hAnsiTheme="minorHAnsi" w:cstheme="minorHAnsi"/>
          <w:sz w:val="22"/>
          <w:szCs w:val="22"/>
        </w:rPr>
        <w:t xml:space="preserve">udostępniane w biurze projektu i </w:t>
      </w:r>
      <w:r w:rsidRPr="00726F5D">
        <w:rPr>
          <w:rFonts w:asciiTheme="minorHAnsi" w:hAnsiTheme="minorHAnsi" w:cstheme="minorHAnsi"/>
          <w:sz w:val="22"/>
          <w:szCs w:val="22"/>
        </w:rPr>
        <w:t>na bieżąco umieszczane na stronie internetowej Projektu</w:t>
      </w:r>
      <w:r w:rsidR="004D5442" w:rsidRPr="00726F5D">
        <w:rPr>
          <w:rFonts w:asciiTheme="minorHAnsi" w:hAnsiTheme="minorHAnsi" w:cstheme="minorHAnsi"/>
          <w:sz w:val="22"/>
          <w:szCs w:val="22"/>
        </w:rPr>
        <w:t xml:space="preserve"> </w:t>
      </w:r>
      <w:hyperlink r:id="rId9" w:history="1">
        <w:r w:rsidR="004D5442" w:rsidRPr="00726F5D">
          <w:rPr>
            <w:rStyle w:val="Hipercze"/>
            <w:rFonts w:asciiTheme="minorHAnsi" w:hAnsiTheme="minorHAnsi" w:cstheme="minorHAnsi"/>
            <w:sz w:val="22"/>
            <w:szCs w:val="22"/>
          </w:rPr>
          <w:t>http://proecoone.com/projekty-ue/otwarci-na-zmiany-pomorskie</w:t>
        </w:r>
      </w:hyperlink>
      <w:r w:rsidR="004D5442" w:rsidRPr="00726F5D">
        <w:rPr>
          <w:rFonts w:asciiTheme="minorHAnsi" w:hAnsiTheme="minorHAnsi" w:cstheme="minorHAnsi"/>
          <w:sz w:val="22"/>
          <w:szCs w:val="22"/>
        </w:rPr>
        <w:t xml:space="preserve"> </w:t>
      </w:r>
    </w:p>
    <w:p w:rsidR="00E62585" w:rsidRPr="00726F5D" w:rsidRDefault="007D1902" w:rsidP="009B4603">
      <w:pPr>
        <w:numPr>
          <w:ilvl w:val="0"/>
          <w:numId w:val="1"/>
        </w:numPr>
        <w:autoSpaceDE w:val="0"/>
        <w:autoSpaceDN w:val="0"/>
        <w:adjustRightInd w:val="0"/>
        <w:ind w:left="720" w:hanging="436"/>
        <w:jc w:val="both"/>
        <w:rPr>
          <w:rFonts w:asciiTheme="minorHAnsi" w:hAnsiTheme="minorHAnsi" w:cstheme="minorHAnsi"/>
          <w:sz w:val="22"/>
          <w:szCs w:val="22"/>
        </w:rPr>
      </w:pPr>
      <w:r w:rsidRPr="00726F5D">
        <w:rPr>
          <w:rFonts w:asciiTheme="minorHAnsi" w:hAnsiTheme="minorHAnsi" w:cstheme="minorHAnsi"/>
          <w:sz w:val="22"/>
          <w:szCs w:val="22"/>
        </w:rPr>
        <w:t>W przypadku niewyłonienia, spośród zgłoszonych aplikacji, wymaganej liczby uczestników projektu  termin rekrutacji i/lub oceny może zostać zmieniony. Informacja o zmianie terminu, przedłużeniu rekrutacji zostanie umieszczona na stronie internetowej Beneficjenta</w:t>
      </w:r>
      <w:r w:rsidR="00B834BD">
        <w:rPr>
          <w:rFonts w:asciiTheme="minorHAnsi" w:hAnsiTheme="minorHAnsi" w:cstheme="minorHAnsi"/>
          <w:sz w:val="22"/>
          <w:szCs w:val="22"/>
        </w:rPr>
        <w:t xml:space="preserve"> i będzie udostępniona w biurze projektu</w:t>
      </w:r>
      <w:r w:rsidRPr="00726F5D">
        <w:rPr>
          <w:rFonts w:asciiTheme="minorHAnsi" w:hAnsiTheme="minorHAnsi" w:cstheme="minorHAnsi"/>
          <w:sz w:val="22"/>
          <w:szCs w:val="22"/>
        </w:rPr>
        <w:t>.</w:t>
      </w:r>
    </w:p>
    <w:p w:rsidR="00E62585" w:rsidRPr="00726F5D" w:rsidRDefault="007D1902" w:rsidP="009B4603">
      <w:pPr>
        <w:numPr>
          <w:ilvl w:val="0"/>
          <w:numId w:val="1"/>
        </w:numPr>
        <w:autoSpaceDE w:val="0"/>
        <w:autoSpaceDN w:val="0"/>
        <w:adjustRightInd w:val="0"/>
        <w:ind w:left="720" w:hanging="436"/>
        <w:jc w:val="both"/>
        <w:rPr>
          <w:rFonts w:asciiTheme="minorHAnsi" w:hAnsiTheme="minorHAnsi" w:cstheme="minorHAnsi"/>
          <w:sz w:val="22"/>
          <w:szCs w:val="22"/>
        </w:rPr>
      </w:pPr>
      <w:r w:rsidRPr="00726F5D">
        <w:rPr>
          <w:rFonts w:asciiTheme="minorHAnsi" w:hAnsiTheme="minorHAnsi" w:cstheme="minorHAnsi"/>
          <w:sz w:val="22"/>
          <w:szCs w:val="22"/>
        </w:rPr>
        <w:t xml:space="preserve">Beneficjent zastrzega sobie prawo do wcześniejszego zamknięcia rekrutacji, w przypadku gdy do Biura projektu wpłynie </w:t>
      </w:r>
      <w:r w:rsidR="00E62585" w:rsidRPr="00726F5D">
        <w:rPr>
          <w:rFonts w:asciiTheme="minorHAnsi" w:hAnsiTheme="minorHAnsi" w:cstheme="minorHAnsi"/>
          <w:sz w:val="22"/>
          <w:szCs w:val="22"/>
        </w:rPr>
        <w:t>80</w:t>
      </w:r>
      <w:r w:rsidRPr="00726F5D">
        <w:rPr>
          <w:rFonts w:asciiTheme="minorHAnsi" w:hAnsiTheme="minorHAnsi" w:cstheme="minorHAnsi"/>
          <w:sz w:val="22"/>
          <w:szCs w:val="22"/>
        </w:rPr>
        <w:t xml:space="preserve"> </w:t>
      </w:r>
      <w:r w:rsidRPr="00726F5D">
        <w:rPr>
          <w:rFonts w:asciiTheme="minorHAnsi" w:hAnsiTheme="minorHAnsi" w:cstheme="minorHAnsi"/>
          <w:iCs/>
          <w:sz w:val="22"/>
          <w:szCs w:val="22"/>
        </w:rPr>
        <w:t>Formularzy rekrutacyjnych</w:t>
      </w:r>
      <w:r w:rsidRPr="00726F5D">
        <w:rPr>
          <w:rFonts w:asciiTheme="minorHAnsi" w:hAnsiTheme="minorHAnsi" w:cstheme="minorHAnsi"/>
          <w:i/>
          <w:iCs/>
          <w:sz w:val="22"/>
          <w:szCs w:val="22"/>
        </w:rPr>
        <w:t>.</w:t>
      </w:r>
      <w:r w:rsidRPr="00726F5D">
        <w:rPr>
          <w:rFonts w:asciiTheme="minorHAnsi" w:hAnsiTheme="minorHAnsi" w:cstheme="minorHAnsi"/>
          <w:sz w:val="22"/>
          <w:szCs w:val="22"/>
        </w:rPr>
        <w:t xml:space="preserve"> O terminie zamknięcia rekrutacji Beneficjent poinformuje na stronie internetowej</w:t>
      </w:r>
      <w:r w:rsidR="00E62585" w:rsidRPr="00726F5D">
        <w:rPr>
          <w:rFonts w:asciiTheme="minorHAnsi" w:hAnsiTheme="minorHAnsi" w:cstheme="minorHAnsi"/>
          <w:sz w:val="22"/>
          <w:szCs w:val="22"/>
        </w:rPr>
        <w:t xml:space="preserve"> z co najmniej 24 godzinnym wyprzedzeniem</w:t>
      </w:r>
      <w:r w:rsidRPr="00726F5D">
        <w:rPr>
          <w:rFonts w:asciiTheme="minorHAnsi" w:hAnsiTheme="minorHAnsi" w:cstheme="minorHAnsi"/>
          <w:sz w:val="22"/>
          <w:szCs w:val="22"/>
        </w:rPr>
        <w:t xml:space="preserve">. </w:t>
      </w:r>
    </w:p>
    <w:p w:rsidR="007D1902" w:rsidRPr="00726F5D" w:rsidRDefault="007D1902" w:rsidP="009B4603">
      <w:pPr>
        <w:numPr>
          <w:ilvl w:val="0"/>
          <w:numId w:val="1"/>
        </w:numPr>
        <w:autoSpaceDE w:val="0"/>
        <w:autoSpaceDN w:val="0"/>
        <w:adjustRightInd w:val="0"/>
        <w:ind w:left="720" w:hanging="436"/>
        <w:jc w:val="both"/>
        <w:rPr>
          <w:rFonts w:asciiTheme="minorHAnsi" w:hAnsiTheme="minorHAnsi" w:cstheme="minorHAnsi"/>
          <w:sz w:val="22"/>
          <w:szCs w:val="22"/>
        </w:rPr>
      </w:pPr>
      <w:r w:rsidRPr="00726F5D">
        <w:rPr>
          <w:rFonts w:asciiTheme="minorHAnsi" w:hAnsiTheme="minorHAnsi" w:cstheme="minorHAnsi"/>
          <w:sz w:val="22"/>
          <w:szCs w:val="22"/>
        </w:rPr>
        <w:t>Rekrutacja do projektu odbywa się dwuetapowo:</w:t>
      </w:r>
    </w:p>
    <w:p w:rsidR="007D1902" w:rsidRPr="00726F5D" w:rsidRDefault="007D1902" w:rsidP="00CF5A0C">
      <w:pPr>
        <w:pStyle w:val="Akapitzlist"/>
        <w:numPr>
          <w:ilvl w:val="0"/>
          <w:numId w:val="17"/>
        </w:numPr>
        <w:suppressAutoHyphens/>
        <w:spacing w:after="0" w:line="240" w:lineRule="auto"/>
        <w:ind w:left="993" w:hanging="284"/>
        <w:jc w:val="both"/>
        <w:rPr>
          <w:rFonts w:asciiTheme="minorHAnsi" w:hAnsiTheme="minorHAnsi" w:cstheme="minorHAnsi"/>
        </w:rPr>
      </w:pPr>
      <w:r w:rsidRPr="00726F5D">
        <w:rPr>
          <w:rFonts w:asciiTheme="minorHAnsi" w:hAnsiTheme="minorHAnsi" w:cstheme="minorHAnsi"/>
        </w:rPr>
        <w:t>I etap: ocena formalna</w:t>
      </w:r>
      <w:r w:rsidR="009B4603" w:rsidRPr="00726F5D">
        <w:rPr>
          <w:rFonts w:asciiTheme="minorHAnsi" w:hAnsiTheme="minorHAnsi" w:cstheme="minorHAnsi"/>
        </w:rPr>
        <w:t xml:space="preserve"> (m.in. kryteria formalne, kompletność)</w:t>
      </w:r>
      <w:r w:rsidRPr="00726F5D">
        <w:rPr>
          <w:rFonts w:asciiTheme="minorHAnsi" w:hAnsiTheme="minorHAnsi" w:cstheme="minorHAnsi"/>
        </w:rPr>
        <w:t xml:space="preserve"> i merytoryczna </w:t>
      </w:r>
      <w:r w:rsidRPr="00726F5D">
        <w:rPr>
          <w:rFonts w:asciiTheme="minorHAnsi" w:hAnsiTheme="minorHAnsi" w:cstheme="minorHAnsi"/>
          <w:iCs/>
        </w:rPr>
        <w:t>Formularza rekrutacyjnego</w:t>
      </w:r>
      <w:r w:rsidR="00E62585" w:rsidRPr="00726F5D">
        <w:rPr>
          <w:rFonts w:asciiTheme="minorHAnsi" w:hAnsiTheme="minorHAnsi" w:cstheme="minorHAnsi"/>
          <w:iCs/>
        </w:rPr>
        <w:t xml:space="preserve"> (</w:t>
      </w:r>
      <w:r w:rsidR="009B4603" w:rsidRPr="00726F5D">
        <w:rPr>
          <w:rFonts w:asciiTheme="minorHAnsi" w:hAnsiTheme="minorHAnsi" w:cstheme="minorHAnsi"/>
          <w:iCs/>
        </w:rPr>
        <w:t xml:space="preserve">ocena pod kątem planowanej działalności) </w:t>
      </w:r>
      <w:r w:rsidRPr="00726F5D">
        <w:rPr>
          <w:rFonts w:asciiTheme="minorHAnsi" w:hAnsiTheme="minorHAnsi" w:cstheme="minorHAnsi"/>
        </w:rPr>
        <w:t xml:space="preserve">przez dwóch </w:t>
      </w:r>
      <w:r w:rsidR="00E62585" w:rsidRPr="00726F5D">
        <w:rPr>
          <w:rFonts w:asciiTheme="minorHAnsi" w:hAnsiTheme="minorHAnsi" w:cstheme="minorHAnsi"/>
        </w:rPr>
        <w:t>doradców biznesowych - członków Komisji Rekrutacyjnej</w:t>
      </w:r>
      <w:r w:rsidRPr="00726F5D">
        <w:rPr>
          <w:rFonts w:asciiTheme="minorHAnsi" w:hAnsiTheme="minorHAnsi" w:cstheme="minorHAnsi"/>
        </w:rPr>
        <w:t>,</w:t>
      </w:r>
      <w:r w:rsidR="00E62585" w:rsidRPr="00726F5D">
        <w:rPr>
          <w:rFonts w:asciiTheme="minorHAnsi" w:hAnsiTheme="minorHAnsi" w:cstheme="minorHAnsi"/>
        </w:rPr>
        <w:t xml:space="preserve"> ocenie podlega opis pomysłu (10 punktów), realność założeń (10 punktów), perspektywy na rynku (10 punktów), szanse i zagrożenia na utrzymanie firmy (10 punktów) oraz planowane wydatki (10 punktów) - maksymalna ocena łączna to 50 punktów, ocena końcowa stanowi średnią z dwóch ocen doradców biznesowych. Do 60 osób z najwyższą punktacją zostanie zakwalifikowanych do II etapu rekrutacji, przy czym próg minimalny wynosi 30 punktów;</w:t>
      </w:r>
    </w:p>
    <w:p w:rsidR="009B4603" w:rsidRPr="00726F5D" w:rsidRDefault="007D1902" w:rsidP="00CF5A0C">
      <w:pPr>
        <w:pStyle w:val="Akapitzlist"/>
        <w:numPr>
          <w:ilvl w:val="0"/>
          <w:numId w:val="17"/>
        </w:numPr>
        <w:suppressAutoHyphens/>
        <w:spacing w:after="0" w:line="240" w:lineRule="auto"/>
        <w:ind w:left="993" w:hanging="284"/>
        <w:jc w:val="both"/>
        <w:rPr>
          <w:rFonts w:asciiTheme="minorHAnsi" w:hAnsiTheme="minorHAnsi" w:cstheme="minorHAnsi"/>
        </w:rPr>
      </w:pPr>
      <w:r w:rsidRPr="00726F5D">
        <w:rPr>
          <w:rFonts w:asciiTheme="minorHAnsi" w:hAnsiTheme="minorHAnsi" w:cstheme="minorHAnsi"/>
        </w:rPr>
        <w:t xml:space="preserve">II etap: </w:t>
      </w:r>
      <w:r w:rsidR="009B4603" w:rsidRPr="00726F5D">
        <w:rPr>
          <w:rFonts w:asciiTheme="minorHAnsi" w:hAnsiTheme="minorHAnsi" w:cstheme="minorHAnsi"/>
        </w:rPr>
        <w:t xml:space="preserve">spotkanie z doradcą zawodowym (śr.2 godziny/kandydata) - </w:t>
      </w:r>
      <w:r w:rsidRPr="00726F5D">
        <w:rPr>
          <w:rFonts w:asciiTheme="minorHAnsi" w:hAnsiTheme="minorHAnsi" w:cstheme="minorHAnsi"/>
        </w:rPr>
        <w:t>diagnoza predyspozycji</w:t>
      </w:r>
      <w:r w:rsidR="009B4603" w:rsidRPr="00726F5D">
        <w:rPr>
          <w:rFonts w:asciiTheme="minorHAnsi" w:hAnsiTheme="minorHAnsi" w:cstheme="minorHAnsi"/>
        </w:rPr>
        <w:t xml:space="preserve">, postaw i cech związanych m.in. z przedsiębiorczością, komunikatywnością i motywacją); doradca zawodowy dokonuje oceny - maksymalna ocena łączna to 50 punktów, w tym 30 punktów za predyspozycje (na podstawie wyników testu) i 20 punktów za doświadczenie i kwalifikacje. Maksymalna łączna ocena z obu etapów to 100 punktów. Na podstawie przyznanych punktów z obu etapów podana będzie lista rankingowa, zgodnie z uzyskaną liczbą punktów: do 45 osób z najwyższą liczbą punktów zostanie zakwalifikowanych do udziału w projekcie, przy czym próg minimalny wynosi 60 punktów, kolejne 5 osób zostanie umieszczonych na liście rezerwowej. </w:t>
      </w:r>
      <w:r w:rsidR="005A5055" w:rsidRPr="00726F5D">
        <w:rPr>
          <w:rFonts w:asciiTheme="minorHAnsi" w:hAnsiTheme="minorHAnsi" w:cstheme="minorHAnsi"/>
        </w:rPr>
        <w:t>Przy równej liczbie punktów przy kolejności na liście rankingowej pierwszeństwo będą miały kobiety i osoby z niepełnosprawnością, potem decyduje kolejność zgłoszeń. W przypadku rezygnacji przez zakwalifikowanych Uczestników, automatycznie zakwalifikowują się kolejne osoby z listy rezerwowej - zgodnie z zajmowaną pozycją - nie później jednak niż do zrealizowania 20% zajęć podstawowego wsparcia szkoleniowo-doradczego.</w:t>
      </w:r>
    </w:p>
    <w:p w:rsidR="005A5055" w:rsidRPr="00726F5D" w:rsidRDefault="007D1902" w:rsidP="004D5442">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 xml:space="preserve">Osoby zainteresowane udziałem w projekcie składają w Biurze projektu mieszczącym się przy ul. </w:t>
      </w:r>
      <w:r w:rsidR="005A5055" w:rsidRPr="00726F5D">
        <w:rPr>
          <w:rFonts w:asciiTheme="minorHAnsi" w:hAnsiTheme="minorHAnsi" w:cstheme="minorHAnsi"/>
        </w:rPr>
        <w:t>Wały Piastowskie 24</w:t>
      </w:r>
      <w:r w:rsidRPr="00726F5D">
        <w:rPr>
          <w:rFonts w:asciiTheme="minorHAnsi" w:hAnsiTheme="minorHAnsi" w:cstheme="minorHAnsi"/>
        </w:rPr>
        <w:t xml:space="preserve">, </w:t>
      </w:r>
      <w:r w:rsidR="005A5055" w:rsidRPr="00726F5D">
        <w:rPr>
          <w:rFonts w:asciiTheme="minorHAnsi" w:hAnsiTheme="minorHAnsi" w:cstheme="minorHAnsi"/>
        </w:rPr>
        <w:t>pokój 335, 80-855 Gdańsk (biuro Projektu) w</w:t>
      </w:r>
      <w:r w:rsidRPr="00726F5D">
        <w:rPr>
          <w:rFonts w:asciiTheme="minorHAnsi" w:hAnsiTheme="minorHAnsi" w:cstheme="minorHAnsi"/>
        </w:rPr>
        <w:t xml:space="preserve"> określonym terminie, wypełniony i podpisany </w:t>
      </w:r>
      <w:r w:rsidRPr="00726F5D">
        <w:rPr>
          <w:rFonts w:asciiTheme="minorHAnsi" w:hAnsiTheme="minorHAnsi" w:cstheme="minorHAnsi"/>
          <w:iCs/>
        </w:rPr>
        <w:t>Formularz rekrutacyjny</w:t>
      </w:r>
      <w:r w:rsidR="00ED5162" w:rsidRPr="00726F5D">
        <w:rPr>
          <w:rFonts w:asciiTheme="minorHAnsi" w:hAnsiTheme="minorHAnsi" w:cstheme="minorHAnsi"/>
        </w:rPr>
        <w:t xml:space="preserve"> </w:t>
      </w:r>
      <w:r w:rsidRPr="00726F5D">
        <w:rPr>
          <w:rFonts w:asciiTheme="minorHAnsi" w:hAnsiTheme="minorHAnsi" w:cstheme="minorHAnsi"/>
        </w:rPr>
        <w:t>wraz załącznikami.</w:t>
      </w:r>
    </w:p>
    <w:p w:rsidR="004D5442" w:rsidRPr="00726F5D" w:rsidRDefault="004D5442" w:rsidP="004D5442">
      <w:pPr>
        <w:pStyle w:val="Akapitzlist"/>
        <w:numPr>
          <w:ilvl w:val="0"/>
          <w:numId w:val="1"/>
        </w:numPr>
        <w:autoSpaceDE w:val="0"/>
        <w:autoSpaceDN w:val="0"/>
        <w:adjustRightInd w:val="0"/>
        <w:spacing w:after="0" w:line="240" w:lineRule="auto"/>
        <w:ind w:left="709" w:hanging="425"/>
        <w:jc w:val="both"/>
        <w:rPr>
          <w:rFonts w:asciiTheme="minorHAnsi" w:hAnsiTheme="minorHAnsi" w:cstheme="minorHAnsi"/>
        </w:rPr>
      </w:pPr>
      <w:r w:rsidRPr="00726F5D">
        <w:rPr>
          <w:rFonts w:asciiTheme="minorHAnsi" w:hAnsiTheme="minorHAnsi" w:cstheme="minorHAnsi"/>
        </w:rPr>
        <w:t>Dokumenty wymagane od kandydatów w procesie rekrutacji</w:t>
      </w:r>
    </w:p>
    <w:p w:rsidR="004D5442" w:rsidRPr="00726F5D" w:rsidRDefault="004D5442" w:rsidP="00CF5A0C">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t>Formularz rekrutacyjny</w:t>
      </w:r>
      <w:r w:rsidR="002A4EFC" w:rsidRPr="00726F5D">
        <w:rPr>
          <w:rFonts w:asciiTheme="minorHAnsi" w:hAnsiTheme="minorHAnsi" w:cstheme="minorHAnsi"/>
        </w:rPr>
        <w:t xml:space="preserve"> - stanowiący załącznik nr </w:t>
      </w:r>
      <w:r w:rsidR="00ED5162" w:rsidRPr="00726F5D">
        <w:rPr>
          <w:rFonts w:asciiTheme="minorHAnsi" w:hAnsiTheme="minorHAnsi" w:cstheme="minorHAnsi"/>
        </w:rPr>
        <w:t xml:space="preserve">1 </w:t>
      </w:r>
      <w:r w:rsidR="002A4EFC" w:rsidRPr="00726F5D">
        <w:rPr>
          <w:rFonts w:asciiTheme="minorHAnsi" w:hAnsiTheme="minorHAnsi" w:cstheme="minorHAnsi"/>
        </w:rPr>
        <w:t>Regulaminu Projektu</w:t>
      </w:r>
    </w:p>
    <w:p w:rsidR="004D5442" w:rsidRPr="00726F5D" w:rsidRDefault="004D5442" w:rsidP="00CF5A0C">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t>Orzeczenie o niepełnosprawności lub inny równoważny dokument oraz ankieta dla osób z niepełnosprawnością</w:t>
      </w:r>
      <w:r w:rsidR="00ED5162" w:rsidRPr="00726F5D">
        <w:rPr>
          <w:rFonts w:asciiTheme="minorHAnsi" w:hAnsiTheme="minorHAnsi" w:cstheme="minorHAnsi"/>
        </w:rPr>
        <w:t xml:space="preserve"> - stanowiącą załącznik nr 2 Regulaminu Projektu</w:t>
      </w:r>
      <w:r w:rsidRPr="00726F5D">
        <w:rPr>
          <w:rFonts w:asciiTheme="minorHAnsi" w:hAnsiTheme="minorHAnsi" w:cstheme="minorHAnsi"/>
        </w:rPr>
        <w:t xml:space="preserve"> (dotyczy tylko osób z niepełnosprawnością)</w:t>
      </w:r>
    </w:p>
    <w:p w:rsidR="004D5442" w:rsidRDefault="004D5442" w:rsidP="00CF5A0C">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t>Zaświadczenie od pracodawcy o zwolnieniu z przyczyn dotyczących zakładu pracy</w:t>
      </w:r>
      <w:r w:rsidR="00ED5162" w:rsidRPr="00726F5D">
        <w:rPr>
          <w:rFonts w:asciiTheme="minorHAnsi" w:hAnsiTheme="minorHAnsi" w:cstheme="minorHAnsi"/>
        </w:rPr>
        <w:t xml:space="preserve"> - stanowiące załącznik nr 3 Regulaminu Projektu</w:t>
      </w:r>
      <w:r w:rsidRPr="00726F5D">
        <w:rPr>
          <w:rFonts w:asciiTheme="minorHAnsi" w:hAnsiTheme="minorHAnsi" w:cstheme="minorHAnsi"/>
        </w:rPr>
        <w:t xml:space="preserve">/Oświadczenie pracodawcy w przypadku osoby przewidzianej do zwolnienia z przyczyn dot. zakładu pracy </w:t>
      </w:r>
    </w:p>
    <w:p w:rsidR="00125A72" w:rsidRPr="00726F5D" w:rsidRDefault="00125A72" w:rsidP="00CF5A0C">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Pr>
          <w:rFonts w:asciiTheme="minorHAnsi" w:hAnsiTheme="minorHAnsi" w:cstheme="minorHAnsi"/>
        </w:rPr>
        <w:t>Oświadczenie dla osoby bezrobotnej niezarejestrowanej w Powiatowym Urzędzie Pracy, stanowiące załącznik nr 4 do Regulaminu Projektu - jeśli dotyczy</w:t>
      </w:r>
    </w:p>
    <w:p w:rsidR="004D5442" w:rsidRPr="00726F5D" w:rsidRDefault="004D5442" w:rsidP="00CF5A0C">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t>Świadectwo pracy (w przypadku osób pracujących na podstawie umowy o pracę) lub zaświadczenie pracodawcy (w przypadku osób pracujących na podstawie umów cywilnoprawnych oraz innych podstaw prawnych)</w:t>
      </w:r>
    </w:p>
    <w:p w:rsidR="004D5442" w:rsidRPr="00726F5D" w:rsidRDefault="004D5442" w:rsidP="00CF5A0C">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lastRenderedPageBreak/>
        <w:t xml:space="preserve">Oświadczenie kandydata/ki </w:t>
      </w:r>
      <w:r w:rsidR="00125A72">
        <w:rPr>
          <w:rFonts w:asciiTheme="minorHAnsi" w:hAnsiTheme="minorHAnsi" w:cstheme="minorHAnsi"/>
        </w:rPr>
        <w:t xml:space="preserve">dot. utraty pracy z przyczyn dotyczących zakładu pracy - </w:t>
      </w:r>
      <w:r w:rsidRPr="00726F5D">
        <w:rPr>
          <w:rFonts w:asciiTheme="minorHAnsi" w:hAnsiTheme="minorHAnsi" w:cstheme="minorHAnsi"/>
        </w:rPr>
        <w:t>jest dopuszczalne tylko w uzasadnionych przypadkach - np. rozwiązanie zakładu pracy</w:t>
      </w:r>
    </w:p>
    <w:p w:rsidR="007B37A0" w:rsidRDefault="004D5442" w:rsidP="007B37A0">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t>Zaświadczenie z właściwego Powiatowego Urzędu Pracy (w przypadku osób bezrobotnych zarejestrowanych w PUP)</w:t>
      </w:r>
    </w:p>
    <w:p w:rsidR="007B37A0" w:rsidRPr="007B37A0" w:rsidRDefault="007B37A0" w:rsidP="007B37A0">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Pr>
          <w:rFonts w:asciiTheme="minorHAnsi" w:hAnsiTheme="minorHAnsi" w:cstheme="minorHAnsi"/>
        </w:rPr>
        <w:t>Z</w:t>
      </w:r>
      <w:r w:rsidRPr="007B37A0">
        <w:rPr>
          <w:rFonts w:asciiTheme="minorHAnsi" w:hAnsiTheme="minorHAnsi" w:cstheme="minorHAnsi"/>
        </w:rPr>
        <w:t>aświadczenie z ZUS o braku zgłoszenia do ubezpieczeń społecznych z tytułu zatrudnienia i prowadzenia działalności gospodarczej - w przypadku osób bezrobotnych niezarejestrowanych w Powiatowym Urzędzie Pracy</w:t>
      </w:r>
    </w:p>
    <w:p w:rsidR="00B033F3" w:rsidRPr="00726F5D" w:rsidRDefault="00B033F3" w:rsidP="00B033F3">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t xml:space="preserve">Kserokopie dokumentów potwierdzających wykształcenie i kwalifikacje uzupełniające (dyplom, świadectwo, zaświadczenie o ukończeniu szkoleń); </w:t>
      </w:r>
    </w:p>
    <w:p w:rsidR="00B033F3" w:rsidRPr="00726F5D" w:rsidRDefault="00B033F3" w:rsidP="00B033F3">
      <w:pPr>
        <w:pStyle w:val="Akapitzlist"/>
        <w:numPr>
          <w:ilvl w:val="0"/>
          <w:numId w:val="7"/>
        </w:numPr>
        <w:autoSpaceDE w:val="0"/>
        <w:autoSpaceDN w:val="0"/>
        <w:adjustRightInd w:val="0"/>
        <w:spacing w:after="0" w:line="240" w:lineRule="auto"/>
        <w:ind w:left="993" w:hanging="273"/>
        <w:jc w:val="both"/>
        <w:rPr>
          <w:rFonts w:asciiTheme="minorHAnsi" w:hAnsiTheme="minorHAnsi" w:cstheme="minorHAnsi"/>
        </w:rPr>
      </w:pPr>
      <w:r w:rsidRPr="00726F5D">
        <w:rPr>
          <w:rFonts w:asciiTheme="minorHAnsi" w:hAnsiTheme="minorHAnsi" w:cstheme="minorHAnsi"/>
        </w:rPr>
        <w:t xml:space="preserve">Kserokopie dokumentów potwierdzających zgodność doświadczenia i/lub pracy zawodowej z kierunkiem proponowanej działalności gospodarczej (świadectwo pracy, zaświadczenie od pracodawcy, referencje, inne zaświadczenia) - </w:t>
      </w:r>
      <w:r w:rsidRPr="00726F5D">
        <w:rPr>
          <w:rFonts w:asciiTheme="minorHAnsi" w:hAnsiTheme="minorHAnsi" w:cstheme="minorHAnsi"/>
          <w:i/>
        </w:rPr>
        <w:t>jeśli dotyczy</w:t>
      </w:r>
      <w:r w:rsidRPr="00726F5D">
        <w:rPr>
          <w:rFonts w:asciiTheme="minorHAnsi" w:hAnsiTheme="minorHAnsi" w:cstheme="minorHAnsi"/>
        </w:rPr>
        <w:t xml:space="preserve">; </w:t>
      </w:r>
    </w:p>
    <w:p w:rsidR="00B033F3" w:rsidRPr="00726F5D" w:rsidRDefault="00B033F3" w:rsidP="00B033F3">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 xml:space="preserve">Kopie załączonych dokumentów winny być potwierdzone za zgodność z oryginałem przez Kandydata poprzez opatrzenie każdej strony kopii dokumentów klauzulą „Za zgodność z oryginałem", aktualną datą oraz własnoręcznym podpisem Kandydata lub opatrzone na pierwszej stronie napisem „Za zgodność z oryginałem od strony ...do strony..." z aktualną datą oraz własnoręcznym podpisem Kandydata. </w:t>
      </w:r>
    </w:p>
    <w:p w:rsidR="00C53976" w:rsidRDefault="007D1902" w:rsidP="00C53976">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iCs/>
        </w:rPr>
        <w:t>Formularz rekrutacyjny</w:t>
      </w:r>
      <w:r w:rsidRPr="00726F5D">
        <w:rPr>
          <w:rFonts w:asciiTheme="minorHAnsi" w:hAnsiTheme="minorHAnsi" w:cstheme="minorHAnsi"/>
        </w:rPr>
        <w:t xml:space="preserve"> należy składać za pośrednictwem poczty/firmy kurierskiej lub dostarczyć osobiście do Biura projektu mieszczącego się przy ul. </w:t>
      </w:r>
      <w:r w:rsidR="005A5055" w:rsidRPr="00726F5D">
        <w:rPr>
          <w:rFonts w:asciiTheme="minorHAnsi" w:hAnsiTheme="minorHAnsi" w:cstheme="minorHAnsi"/>
        </w:rPr>
        <w:t xml:space="preserve">Wały Piastowskie 24, pokój 335, 80-855 Gdańsk, </w:t>
      </w:r>
      <w:r w:rsidRPr="00726F5D">
        <w:rPr>
          <w:rFonts w:asciiTheme="minorHAnsi" w:hAnsiTheme="minorHAnsi" w:cstheme="minorHAnsi"/>
        </w:rPr>
        <w:t xml:space="preserve">w godzinach od 8.00 do 16.00. Za dzień złożenia </w:t>
      </w:r>
      <w:r w:rsidRPr="00726F5D">
        <w:rPr>
          <w:rFonts w:asciiTheme="minorHAnsi" w:hAnsiTheme="minorHAnsi" w:cstheme="minorHAnsi"/>
          <w:iCs/>
        </w:rPr>
        <w:t xml:space="preserve">Formularza rekrutacyjnego </w:t>
      </w:r>
      <w:r w:rsidRPr="00726F5D">
        <w:rPr>
          <w:rFonts w:asciiTheme="minorHAnsi" w:hAnsiTheme="minorHAnsi" w:cstheme="minorHAnsi"/>
        </w:rPr>
        <w:t xml:space="preserve">uznaje się dzień, w którym </w:t>
      </w:r>
      <w:r w:rsidRPr="00726F5D">
        <w:rPr>
          <w:rFonts w:asciiTheme="minorHAnsi" w:hAnsiTheme="minorHAnsi" w:cstheme="minorHAnsi"/>
          <w:iCs/>
        </w:rPr>
        <w:t xml:space="preserve">Formularz </w:t>
      </w:r>
      <w:r w:rsidRPr="00726F5D">
        <w:rPr>
          <w:rFonts w:asciiTheme="minorHAnsi" w:hAnsiTheme="minorHAnsi" w:cstheme="minorHAnsi"/>
        </w:rPr>
        <w:t>zostanie złożony u Beneficjenta.</w:t>
      </w:r>
    </w:p>
    <w:p w:rsidR="001662C6" w:rsidRPr="001662C6" w:rsidRDefault="001662C6" w:rsidP="00C53976">
      <w:pPr>
        <w:pStyle w:val="Akapitzlist"/>
        <w:numPr>
          <w:ilvl w:val="0"/>
          <w:numId w:val="1"/>
        </w:numPr>
        <w:suppressAutoHyphens/>
        <w:spacing w:after="0" w:line="240" w:lineRule="auto"/>
        <w:ind w:left="709" w:hanging="425"/>
        <w:jc w:val="both"/>
        <w:rPr>
          <w:rFonts w:asciiTheme="minorHAnsi" w:hAnsiTheme="minorHAnsi" w:cstheme="minorHAnsi"/>
        </w:rPr>
      </w:pPr>
      <w:r w:rsidRPr="001662C6">
        <w:t>Należy wypełnić wszystkie rubryki Formularza Kwalifikacyjnego. W przypadku, gdy któryś z jego punktów nie może być opisany należy wpisać „nie dotyczy” lub wstawić „-”. Strony formularza kwalifikacyjnego powinny być zaparafowane przez Kandydata, z wyjątkiem tych, na których widnieje czytelny podpis</w:t>
      </w:r>
    </w:p>
    <w:p w:rsidR="00C53976" w:rsidRDefault="00C53976" w:rsidP="00C53976">
      <w:pPr>
        <w:pStyle w:val="Akapitzlist"/>
        <w:numPr>
          <w:ilvl w:val="0"/>
          <w:numId w:val="1"/>
        </w:numPr>
        <w:suppressAutoHyphens/>
        <w:spacing w:after="0" w:line="240" w:lineRule="auto"/>
        <w:ind w:left="709" w:hanging="425"/>
        <w:jc w:val="both"/>
        <w:rPr>
          <w:rFonts w:asciiTheme="minorHAnsi" w:hAnsiTheme="minorHAnsi" w:cstheme="minorHAnsi"/>
        </w:rPr>
      </w:pPr>
      <w:r w:rsidRPr="001662C6">
        <w:rPr>
          <w:rFonts w:asciiTheme="minorHAnsi" w:hAnsiTheme="minorHAnsi" w:cstheme="minorHAnsi"/>
        </w:rPr>
        <w:t>Formularz rekrutacyjny powinien</w:t>
      </w:r>
      <w:r>
        <w:rPr>
          <w:rFonts w:asciiTheme="minorHAnsi" w:hAnsiTheme="minorHAnsi" w:cstheme="minorHAnsi"/>
        </w:rPr>
        <w:t xml:space="preserve"> być złożony</w:t>
      </w:r>
      <w:r w:rsidRPr="00C53976">
        <w:rPr>
          <w:rFonts w:asciiTheme="minorHAnsi" w:hAnsiTheme="minorHAnsi" w:cstheme="minorHAnsi"/>
        </w:rPr>
        <w:t xml:space="preserve"> w zaklejonej kopercie opisanej według następującego wzoru</w:t>
      </w:r>
      <w:r>
        <w:rPr>
          <w:rFonts w:asciiTheme="minorHAnsi" w:hAnsiTheme="minorHAnsi" w:cstheme="minorHAnsi"/>
        </w:rPr>
        <w:t>:</w:t>
      </w:r>
    </w:p>
    <w:p w:rsidR="000E6BBE" w:rsidRPr="00C53976" w:rsidRDefault="000E6BBE" w:rsidP="000E6BBE">
      <w:pPr>
        <w:pStyle w:val="Akapitzlist"/>
        <w:suppressAutoHyphens/>
        <w:spacing w:after="0" w:line="240" w:lineRule="auto"/>
        <w:ind w:left="709"/>
        <w:jc w:val="both"/>
        <w:rPr>
          <w:rFonts w:asciiTheme="minorHAnsi" w:hAnsiTheme="minorHAnsi" w:cstheme="minorHAnsi"/>
        </w:rPr>
      </w:pPr>
    </w:p>
    <w:tbl>
      <w:tblPr>
        <w:tblStyle w:val="Tabela-Siatka"/>
        <w:tblW w:w="0" w:type="auto"/>
        <w:tblInd w:w="709" w:type="dxa"/>
        <w:tblLook w:val="04A0" w:firstRow="1" w:lastRow="0" w:firstColumn="1" w:lastColumn="0" w:noHBand="0" w:noVBand="1"/>
      </w:tblPr>
      <w:tblGrid>
        <w:gridCol w:w="8351"/>
      </w:tblGrid>
      <w:tr w:rsidR="00C53976" w:rsidTr="00C53976">
        <w:tc>
          <w:tcPr>
            <w:tcW w:w="9060" w:type="dxa"/>
          </w:tcPr>
          <w:p w:rsidR="00C53976" w:rsidRPr="00C53976" w:rsidRDefault="00C53976" w:rsidP="00C53976">
            <w:pPr>
              <w:ind w:right="593"/>
              <w:rPr>
                <w:rFonts w:asciiTheme="minorHAnsi" w:hAnsiTheme="minorHAnsi" w:cstheme="minorHAnsi"/>
                <w:sz w:val="20"/>
                <w:szCs w:val="20"/>
              </w:rPr>
            </w:pPr>
            <w:r w:rsidRPr="00C53976">
              <w:rPr>
                <w:rFonts w:asciiTheme="minorHAnsi" w:hAnsiTheme="minorHAnsi" w:cstheme="minorHAnsi"/>
                <w:sz w:val="20"/>
                <w:szCs w:val="20"/>
              </w:rPr>
              <w:t xml:space="preserve">Imię nazwisko Kandydata </w:t>
            </w:r>
          </w:p>
          <w:p w:rsidR="00C53976" w:rsidRPr="007B37A0" w:rsidRDefault="00C53976" w:rsidP="007B37A0">
            <w:pPr>
              <w:ind w:right="593"/>
              <w:rPr>
                <w:rFonts w:asciiTheme="minorHAnsi" w:hAnsiTheme="minorHAnsi" w:cstheme="minorHAnsi"/>
                <w:sz w:val="20"/>
                <w:szCs w:val="20"/>
              </w:rPr>
            </w:pPr>
            <w:r w:rsidRPr="00C53976">
              <w:rPr>
                <w:rFonts w:asciiTheme="minorHAnsi" w:hAnsiTheme="minorHAnsi" w:cstheme="minorHAnsi"/>
                <w:sz w:val="20"/>
                <w:szCs w:val="20"/>
              </w:rPr>
              <w:t xml:space="preserve">Adres zamieszkania </w:t>
            </w:r>
          </w:p>
          <w:p w:rsidR="00C53976" w:rsidRPr="00C53976" w:rsidRDefault="00C53976" w:rsidP="00C53976">
            <w:pPr>
              <w:ind w:left="4565"/>
              <w:rPr>
                <w:rFonts w:asciiTheme="minorHAnsi" w:hAnsiTheme="minorHAnsi" w:cstheme="minorHAnsi"/>
                <w:b/>
                <w:sz w:val="20"/>
                <w:szCs w:val="20"/>
              </w:rPr>
            </w:pPr>
            <w:r w:rsidRPr="00C53976">
              <w:rPr>
                <w:rFonts w:asciiTheme="minorHAnsi" w:hAnsiTheme="minorHAnsi" w:cstheme="minorHAnsi"/>
                <w:b/>
                <w:sz w:val="20"/>
                <w:szCs w:val="20"/>
              </w:rPr>
              <w:t>ProEco One sp. z o.o.</w:t>
            </w:r>
          </w:p>
          <w:p w:rsidR="00C53976" w:rsidRPr="00C53976" w:rsidRDefault="00C53976" w:rsidP="00C53976">
            <w:pPr>
              <w:ind w:left="4565"/>
              <w:rPr>
                <w:rFonts w:asciiTheme="minorHAnsi" w:hAnsiTheme="minorHAnsi" w:cstheme="minorHAnsi"/>
                <w:b/>
                <w:sz w:val="20"/>
                <w:szCs w:val="20"/>
              </w:rPr>
            </w:pPr>
            <w:r w:rsidRPr="00C53976">
              <w:rPr>
                <w:rFonts w:asciiTheme="minorHAnsi" w:hAnsiTheme="minorHAnsi" w:cstheme="minorHAnsi"/>
                <w:b/>
                <w:sz w:val="20"/>
                <w:szCs w:val="20"/>
              </w:rPr>
              <w:t>ul. Wały Piastowskie 24</w:t>
            </w:r>
          </w:p>
          <w:p w:rsidR="00C53976" w:rsidRPr="00C53976" w:rsidRDefault="00C53976" w:rsidP="00C53976">
            <w:pPr>
              <w:ind w:left="4565"/>
              <w:rPr>
                <w:rFonts w:asciiTheme="minorHAnsi" w:hAnsiTheme="minorHAnsi" w:cstheme="minorHAnsi"/>
                <w:b/>
                <w:sz w:val="20"/>
                <w:szCs w:val="20"/>
              </w:rPr>
            </w:pPr>
            <w:r w:rsidRPr="00C53976">
              <w:rPr>
                <w:rFonts w:asciiTheme="minorHAnsi" w:hAnsiTheme="minorHAnsi" w:cstheme="minorHAnsi"/>
                <w:b/>
                <w:sz w:val="20"/>
                <w:szCs w:val="20"/>
              </w:rPr>
              <w:t>80-855 Gdańsk</w:t>
            </w:r>
          </w:p>
          <w:p w:rsidR="00C53976" w:rsidRDefault="00C53976" w:rsidP="00C53976">
            <w:pPr>
              <w:ind w:left="4565"/>
              <w:rPr>
                <w:rFonts w:asciiTheme="minorHAnsi" w:hAnsiTheme="minorHAnsi" w:cstheme="minorHAnsi"/>
                <w:b/>
                <w:sz w:val="20"/>
                <w:szCs w:val="20"/>
              </w:rPr>
            </w:pPr>
            <w:r w:rsidRPr="00C53976">
              <w:rPr>
                <w:rFonts w:asciiTheme="minorHAnsi" w:hAnsiTheme="minorHAnsi" w:cstheme="minorHAnsi"/>
                <w:b/>
                <w:sz w:val="20"/>
                <w:szCs w:val="20"/>
              </w:rPr>
              <w:t xml:space="preserve">lokal 335 </w:t>
            </w:r>
          </w:p>
          <w:p w:rsidR="00C53976" w:rsidRPr="00C53976" w:rsidRDefault="00C53976" w:rsidP="00C53976">
            <w:pPr>
              <w:ind w:left="4565"/>
              <w:rPr>
                <w:rFonts w:asciiTheme="minorHAnsi" w:hAnsiTheme="minorHAnsi" w:cstheme="minorHAnsi"/>
                <w:b/>
                <w:sz w:val="20"/>
                <w:szCs w:val="20"/>
              </w:rPr>
            </w:pPr>
          </w:p>
          <w:p w:rsidR="00C53976" w:rsidRPr="00C53976" w:rsidRDefault="00C53976" w:rsidP="00C53976">
            <w:pPr>
              <w:rPr>
                <w:rFonts w:asciiTheme="minorHAnsi" w:hAnsiTheme="minorHAnsi" w:cstheme="minorHAnsi"/>
                <w:sz w:val="20"/>
                <w:szCs w:val="20"/>
              </w:rPr>
            </w:pPr>
            <w:r>
              <w:rPr>
                <w:rFonts w:asciiTheme="minorHAnsi" w:hAnsiTheme="minorHAnsi" w:cstheme="minorHAnsi"/>
                <w:sz w:val="20"/>
                <w:szCs w:val="20"/>
              </w:rPr>
              <w:t>Dokumenty rekrutacyjne dot. p</w:t>
            </w:r>
            <w:r w:rsidRPr="00C53976">
              <w:rPr>
                <w:rFonts w:asciiTheme="minorHAnsi" w:hAnsiTheme="minorHAnsi" w:cstheme="minorHAnsi"/>
                <w:sz w:val="20"/>
                <w:szCs w:val="20"/>
              </w:rPr>
              <w:t>rojektu „</w:t>
            </w:r>
            <w:r>
              <w:rPr>
                <w:rFonts w:asciiTheme="minorHAnsi" w:hAnsiTheme="minorHAnsi" w:cstheme="minorHAnsi"/>
                <w:sz w:val="20"/>
                <w:szCs w:val="20"/>
              </w:rPr>
              <w:t>OTWARCI NA ZMIANY</w:t>
            </w:r>
            <w:r w:rsidRPr="00C53976">
              <w:rPr>
                <w:rFonts w:asciiTheme="minorHAnsi" w:hAnsiTheme="minorHAnsi" w:cstheme="minorHAnsi"/>
                <w:sz w:val="20"/>
                <w:szCs w:val="20"/>
              </w:rPr>
              <w:t xml:space="preserve">” realizowanego w ramach Działania </w:t>
            </w:r>
            <w:r>
              <w:rPr>
                <w:rFonts w:asciiTheme="minorHAnsi" w:hAnsiTheme="minorHAnsi" w:cstheme="minorHAnsi"/>
                <w:sz w:val="20"/>
                <w:szCs w:val="20"/>
              </w:rPr>
              <w:t xml:space="preserve">5.6 </w:t>
            </w:r>
            <w:r w:rsidRPr="00C53976">
              <w:rPr>
                <w:rFonts w:asciiTheme="minorHAnsi" w:hAnsiTheme="minorHAnsi" w:cstheme="minorHAnsi"/>
                <w:sz w:val="20"/>
                <w:szCs w:val="20"/>
              </w:rPr>
              <w:t xml:space="preserve">Regionalnego Programu Operacyjnego </w:t>
            </w:r>
            <w:r>
              <w:rPr>
                <w:rFonts w:asciiTheme="minorHAnsi" w:hAnsiTheme="minorHAnsi" w:cstheme="minorHAnsi"/>
                <w:sz w:val="20"/>
                <w:szCs w:val="20"/>
              </w:rPr>
              <w:t xml:space="preserve">Województwa Pomorskiego </w:t>
            </w:r>
            <w:r w:rsidRPr="00C53976">
              <w:rPr>
                <w:rFonts w:asciiTheme="minorHAnsi" w:hAnsiTheme="minorHAnsi" w:cstheme="minorHAnsi"/>
                <w:sz w:val="20"/>
                <w:szCs w:val="20"/>
              </w:rPr>
              <w:t xml:space="preserve">na lata 2014-2020. </w:t>
            </w:r>
          </w:p>
        </w:tc>
      </w:tr>
    </w:tbl>
    <w:p w:rsidR="000E6BBE" w:rsidRDefault="000E6BBE" w:rsidP="000E6BBE">
      <w:pPr>
        <w:pStyle w:val="Akapitzlist"/>
        <w:suppressAutoHyphens/>
        <w:spacing w:after="0" w:line="240" w:lineRule="auto"/>
        <w:ind w:left="709"/>
        <w:jc w:val="both"/>
        <w:rPr>
          <w:rFonts w:asciiTheme="minorHAnsi" w:hAnsiTheme="minorHAnsi" w:cstheme="minorHAnsi"/>
        </w:rPr>
      </w:pPr>
    </w:p>
    <w:p w:rsidR="005A5055" w:rsidRPr="00726F5D" w:rsidRDefault="005A5055" w:rsidP="00641E59">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W przypadku osobistego złożenia dokumentów rekrutacyjnych kandydat otrzymuje poświadczenie wpływu opatrzone datą przyjęcia.</w:t>
      </w:r>
    </w:p>
    <w:p w:rsidR="005A5055" w:rsidRPr="00726F5D" w:rsidRDefault="007D1902" w:rsidP="00641E59">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Dokumenty nie podlegają rozpatrzeniu, gdy zostaną złożone przed ogłoszonym terminem rekrutacji bądź po zamknięciu rekrutacji.</w:t>
      </w:r>
    </w:p>
    <w:p w:rsidR="005E6EF5" w:rsidRPr="00726F5D" w:rsidRDefault="007D1902" w:rsidP="007A4B5E">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 xml:space="preserve">Formularz rekrutacyjny dostępny jest na stronie internetowej Beneficjenta oraz w Biurze projektu ul. </w:t>
      </w:r>
      <w:r w:rsidR="005A5055" w:rsidRPr="00726F5D">
        <w:rPr>
          <w:rFonts w:asciiTheme="minorHAnsi" w:hAnsiTheme="minorHAnsi" w:cstheme="minorHAnsi"/>
        </w:rPr>
        <w:t>Wały Piastowskie 24, pokój 335, 80-855 Gdańsk,</w:t>
      </w:r>
      <w:r w:rsidRPr="00726F5D">
        <w:rPr>
          <w:rFonts w:asciiTheme="minorHAnsi" w:hAnsiTheme="minorHAnsi" w:cstheme="minorHAnsi"/>
        </w:rPr>
        <w:t xml:space="preserve"> od poniedziałku do piątku w godzinach od 8.00 do 16.00.</w:t>
      </w:r>
    </w:p>
    <w:p w:rsidR="005E6EF5" w:rsidRPr="00726F5D" w:rsidRDefault="007D1902" w:rsidP="007A4B5E">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Formularz rekrutacyjny składa się z części formalnej A dotyczącej kryteriów przynależności do grupy docelowej oraz części B dotyczącej opisu planowanej działalności gospodarczej.</w:t>
      </w:r>
    </w:p>
    <w:p w:rsidR="005E6EF5" w:rsidRPr="00726F5D" w:rsidRDefault="007D1902" w:rsidP="007A4B5E">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Złożone Formularze rekrutacyjne zostaną zweryfikowane i ocenione (część A i część B) przez Komisję rekrutacyjną za pomocą Karty oceny Formularza rekrutacyjnego</w:t>
      </w:r>
      <w:r w:rsidR="00726F5D" w:rsidRPr="00726F5D">
        <w:rPr>
          <w:rFonts w:asciiTheme="minorHAnsi" w:hAnsiTheme="minorHAnsi" w:cstheme="minorHAnsi"/>
        </w:rPr>
        <w:t xml:space="preserve">, stanowiącej załącznik </w:t>
      </w:r>
      <w:r w:rsidR="007B2A14">
        <w:rPr>
          <w:rFonts w:asciiTheme="minorHAnsi" w:hAnsiTheme="minorHAnsi" w:cstheme="minorHAnsi"/>
        </w:rPr>
        <w:t>nr 5</w:t>
      </w:r>
      <w:r w:rsidR="00726F5D" w:rsidRPr="00726F5D">
        <w:rPr>
          <w:rFonts w:asciiTheme="minorHAnsi" w:hAnsiTheme="minorHAnsi" w:cstheme="minorHAnsi"/>
        </w:rPr>
        <w:t xml:space="preserve"> Regulaminu Projektu</w:t>
      </w:r>
      <w:r w:rsidRPr="00726F5D">
        <w:rPr>
          <w:rFonts w:asciiTheme="minorHAnsi" w:hAnsiTheme="minorHAnsi" w:cstheme="minorHAnsi"/>
        </w:rPr>
        <w:t>.</w:t>
      </w:r>
    </w:p>
    <w:p w:rsidR="00153633" w:rsidRDefault="00153633" w:rsidP="00153633">
      <w:pPr>
        <w:pStyle w:val="Akapitzlist"/>
        <w:suppressAutoHyphens/>
        <w:spacing w:after="0" w:line="240" w:lineRule="auto"/>
        <w:ind w:left="709"/>
        <w:jc w:val="both"/>
        <w:rPr>
          <w:rFonts w:asciiTheme="minorHAnsi" w:hAnsiTheme="minorHAnsi" w:cstheme="minorHAnsi"/>
        </w:rPr>
      </w:pPr>
    </w:p>
    <w:p w:rsidR="00153633" w:rsidRDefault="00153633" w:rsidP="00153633">
      <w:pPr>
        <w:pStyle w:val="Akapitzlist"/>
        <w:suppressAutoHyphens/>
        <w:spacing w:after="0" w:line="240" w:lineRule="auto"/>
        <w:ind w:left="709"/>
        <w:jc w:val="both"/>
        <w:rPr>
          <w:rFonts w:asciiTheme="minorHAnsi" w:hAnsiTheme="minorHAnsi" w:cstheme="minorHAnsi"/>
        </w:rPr>
      </w:pPr>
    </w:p>
    <w:p w:rsidR="007A4B5E" w:rsidRPr="000E6BBE" w:rsidRDefault="007D1902" w:rsidP="000E6BBE">
      <w:pPr>
        <w:pStyle w:val="Akapitzlist"/>
        <w:numPr>
          <w:ilvl w:val="0"/>
          <w:numId w:val="1"/>
        </w:numPr>
        <w:suppressAutoHyphens/>
        <w:spacing w:after="0" w:line="240" w:lineRule="auto"/>
        <w:ind w:left="709" w:hanging="425"/>
        <w:jc w:val="both"/>
        <w:rPr>
          <w:rFonts w:asciiTheme="minorHAnsi" w:hAnsiTheme="minorHAnsi" w:cstheme="minorHAnsi"/>
        </w:rPr>
      </w:pPr>
      <w:r w:rsidRPr="000E6BBE">
        <w:rPr>
          <w:rFonts w:asciiTheme="minorHAnsi" w:hAnsiTheme="minorHAnsi" w:cstheme="minorHAnsi"/>
        </w:rPr>
        <w:t>Ocenę formalną Formularzy rekrutacyjnych dokonują dwaj</w:t>
      </w:r>
      <w:r w:rsidR="005E6EF5" w:rsidRPr="000E6BBE">
        <w:rPr>
          <w:rFonts w:asciiTheme="minorHAnsi" w:hAnsiTheme="minorHAnsi" w:cstheme="minorHAnsi"/>
        </w:rPr>
        <w:t xml:space="preserve"> doradcy biznesowi (w przypadku gdy będzie ich więcej niż 2 - w</w:t>
      </w:r>
      <w:r w:rsidRPr="000E6BBE">
        <w:rPr>
          <w:rFonts w:asciiTheme="minorHAnsi" w:hAnsiTheme="minorHAnsi" w:cstheme="minorHAnsi"/>
        </w:rPr>
        <w:t>yb</w:t>
      </w:r>
      <w:r w:rsidR="005E6EF5" w:rsidRPr="000E6BBE">
        <w:rPr>
          <w:rFonts w:asciiTheme="minorHAnsi" w:hAnsiTheme="minorHAnsi" w:cstheme="minorHAnsi"/>
        </w:rPr>
        <w:t>ie</w:t>
      </w:r>
      <w:r w:rsidRPr="000E6BBE">
        <w:rPr>
          <w:rFonts w:asciiTheme="minorHAnsi" w:hAnsiTheme="minorHAnsi" w:cstheme="minorHAnsi"/>
        </w:rPr>
        <w:t>rani</w:t>
      </w:r>
      <w:r w:rsidR="005E6EF5" w:rsidRPr="000E6BBE">
        <w:rPr>
          <w:rFonts w:asciiTheme="minorHAnsi" w:hAnsiTheme="minorHAnsi" w:cstheme="minorHAnsi"/>
        </w:rPr>
        <w:t xml:space="preserve"> losowo) będący</w:t>
      </w:r>
      <w:r w:rsidRPr="000E6BBE">
        <w:rPr>
          <w:rFonts w:asciiTheme="minorHAnsi" w:hAnsiTheme="minorHAnsi" w:cstheme="minorHAnsi"/>
        </w:rPr>
        <w:t xml:space="preserve"> członk</w:t>
      </w:r>
      <w:r w:rsidR="005E6EF5" w:rsidRPr="000E6BBE">
        <w:rPr>
          <w:rFonts w:asciiTheme="minorHAnsi" w:hAnsiTheme="minorHAnsi" w:cstheme="minorHAnsi"/>
        </w:rPr>
        <w:t>ami</w:t>
      </w:r>
      <w:r w:rsidRPr="000E6BBE">
        <w:rPr>
          <w:rFonts w:asciiTheme="minorHAnsi" w:hAnsiTheme="minorHAnsi" w:cstheme="minorHAnsi"/>
        </w:rPr>
        <w:t xml:space="preserve"> Komisji rekrutacyjnej</w:t>
      </w:r>
      <w:r w:rsidR="005E6EF5" w:rsidRPr="000E6BBE">
        <w:rPr>
          <w:rFonts w:asciiTheme="minorHAnsi" w:hAnsiTheme="minorHAnsi" w:cstheme="minorHAnsi"/>
        </w:rPr>
        <w:t>,</w:t>
      </w:r>
      <w:r w:rsidRPr="000E6BBE">
        <w:rPr>
          <w:rFonts w:asciiTheme="minorHAnsi" w:hAnsiTheme="minorHAnsi" w:cstheme="minorHAnsi"/>
        </w:rPr>
        <w:t xml:space="preserve"> w oparciu o kryteria formalne udziału w projekcie, które zostały określone w §2 niniejszego Regulaminu. Za niespełnienie kryteriów formalnych skutkujące możliwością uzupełnienia błędów</w:t>
      </w:r>
      <w:r w:rsidR="005E6EF5" w:rsidRPr="000E6BBE">
        <w:rPr>
          <w:rFonts w:asciiTheme="minorHAnsi" w:hAnsiTheme="minorHAnsi" w:cstheme="minorHAnsi"/>
        </w:rPr>
        <w:t xml:space="preserve"> </w:t>
      </w:r>
      <w:r w:rsidRPr="000E6BBE">
        <w:rPr>
          <w:rFonts w:asciiTheme="minorHAnsi" w:hAnsiTheme="minorHAnsi" w:cstheme="minorHAnsi"/>
        </w:rPr>
        <w:t>w</w:t>
      </w:r>
      <w:r w:rsidR="005E6EF5" w:rsidRPr="000E6BBE">
        <w:rPr>
          <w:rFonts w:asciiTheme="minorHAnsi" w:hAnsiTheme="minorHAnsi" w:cstheme="minorHAnsi"/>
        </w:rPr>
        <w:t xml:space="preserve"> </w:t>
      </w:r>
      <w:r w:rsidRPr="000E6BBE">
        <w:rPr>
          <w:rFonts w:asciiTheme="minorHAnsi" w:hAnsiTheme="minorHAnsi" w:cstheme="minorHAnsi"/>
          <w:iCs/>
        </w:rPr>
        <w:t>Formularzu</w:t>
      </w:r>
      <w:r w:rsidRPr="000E6BBE">
        <w:rPr>
          <w:rFonts w:asciiTheme="minorHAnsi" w:hAnsiTheme="minorHAnsi" w:cstheme="minorHAnsi"/>
        </w:rPr>
        <w:t xml:space="preserve"> </w:t>
      </w:r>
      <w:r w:rsidRPr="000E6BBE">
        <w:rPr>
          <w:rFonts w:asciiTheme="minorHAnsi" w:hAnsiTheme="minorHAnsi" w:cstheme="minorHAnsi"/>
          <w:iCs/>
        </w:rPr>
        <w:t>rekrutacyjnym</w:t>
      </w:r>
      <w:r w:rsidRPr="000E6BBE">
        <w:rPr>
          <w:rFonts w:asciiTheme="minorHAnsi" w:hAnsiTheme="minorHAnsi" w:cstheme="minorHAnsi"/>
        </w:rPr>
        <w:t xml:space="preserve"> uważa się: niepodpisanie wymaganych oświadczeń i nieuzupełnienie danych pozwalających na ocenę przynależności kandydata do grupy docelowej</w:t>
      </w:r>
      <w:r w:rsidR="00F23CF5" w:rsidRPr="000E6BBE">
        <w:rPr>
          <w:rFonts w:asciiTheme="minorHAnsi" w:hAnsiTheme="minorHAnsi" w:cstheme="minorHAnsi"/>
        </w:rPr>
        <w:t>, brak załączników</w:t>
      </w:r>
      <w:r w:rsidRPr="000E6BBE">
        <w:rPr>
          <w:rFonts w:asciiTheme="minorHAnsi" w:hAnsiTheme="minorHAnsi" w:cstheme="minorHAnsi"/>
        </w:rPr>
        <w:t xml:space="preserve">. Istnieje możliwość jednorazowego uzupełnienia błędów formalnych w Formularzu rekrutacyjnym w terminie trzech dni roboczych od momentu poinformowania kandydata o ich wykryciu. O konieczności i sposobie uzupełnienia błędów formalnych w </w:t>
      </w:r>
      <w:r w:rsidRPr="000E6BBE">
        <w:rPr>
          <w:rFonts w:asciiTheme="minorHAnsi" w:hAnsiTheme="minorHAnsi" w:cstheme="minorHAnsi"/>
          <w:iCs/>
        </w:rPr>
        <w:t>Formularzu rekrutacyjnym</w:t>
      </w:r>
      <w:r w:rsidRPr="000E6BBE">
        <w:rPr>
          <w:rFonts w:asciiTheme="minorHAnsi" w:hAnsiTheme="minorHAnsi" w:cstheme="minorHAnsi"/>
        </w:rPr>
        <w:t xml:space="preserve"> Beneficjent powiadomi kandydata, niezwłocznie po ich wykryciu. Jednocześnie jeżeli na etapie oceny </w:t>
      </w:r>
      <w:r w:rsidRPr="000E6BBE">
        <w:rPr>
          <w:rFonts w:asciiTheme="minorHAnsi" w:hAnsiTheme="minorHAnsi" w:cstheme="minorHAnsi"/>
          <w:iCs/>
        </w:rPr>
        <w:t>Formularza rekrutacyjnego</w:t>
      </w:r>
      <w:r w:rsidRPr="000E6BBE">
        <w:rPr>
          <w:rFonts w:asciiTheme="minorHAnsi" w:hAnsiTheme="minorHAnsi" w:cstheme="minorHAnsi"/>
        </w:rPr>
        <w:t xml:space="preserve"> stwierdzi się, iż osoba nie przynależy do grupy docelowej projektu i nie sp</w:t>
      </w:r>
      <w:r w:rsidR="005E6EF5" w:rsidRPr="000E6BBE">
        <w:rPr>
          <w:rFonts w:asciiTheme="minorHAnsi" w:hAnsiTheme="minorHAnsi" w:cstheme="minorHAnsi"/>
        </w:rPr>
        <w:t>ełnia warunków wymienionych w §</w:t>
      </w:r>
      <w:r w:rsidRPr="000E6BBE">
        <w:rPr>
          <w:rFonts w:asciiTheme="minorHAnsi" w:hAnsiTheme="minorHAnsi" w:cstheme="minorHAnsi"/>
        </w:rPr>
        <w:t xml:space="preserve">3, </w:t>
      </w:r>
      <w:r w:rsidRPr="000E6BBE">
        <w:rPr>
          <w:rFonts w:asciiTheme="minorHAnsi" w:hAnsiTheme="minorHAnsi" w:cstheme="minorHAnsi"/>
          <w:iCs/>
        </w:rPr>
        <w:t xml:space="preserve">Formularz rekrutacyjny </w:t>
      </w:r>
      <w:r w:rsidRPr="000E6BBE">
        <w:rPr>
          <w:rFonts w:asciiTheme="minorHAnsi" w:hAnsiTheme="minorHAnsi" w:cstheme="minorHAnsi"/>
        </w:rPr>
        <w:t xml:space="preserve">nie podlega dalszej ocenie, a kandydat zostaje poinformowany o tym fakcie pisemnie wraz z podaniem uzasadnienia o przyczynach </w:t>
      </w:r>
      <w:r w:rsidR="009B04C9" w:rsidRPr="000E6BBE">
        <w:rPr>
          <w:rFonts w:asciiTheme="minorHAnsi" w:hAnsiTheme="minorHAnsi" w:cstheme="minorHAnsi"/>
        </w:rPr>
        <w:t>odrzucenia i przesłaniem kserokopii kart oceny, z zastrzeżeniem zapisów ustawy o ochronie danych osobowych</w:t>
      </w:r>
      <w:r w:rsidRPr="000E6BBE">
        <w:rPr>
          <w:rFonts w:asciiTheme="minorHAnsi" w:hAnsiTheme="minorHAnsi" w:cstheme="minorHAnsi"/>
        </w:rPr>
        <w:t>. Do dalszej oceny zostaną przekazane wyłączenie</w:t>
      </w:r>
      <w:r w:rsidRPr="000E6BBE">
        <w:rPr>
          <w:rFonts w:asciiTheme="minorHAnsi" w:hAnsiTheme="minorHAnsi" w:cstheme="minorHAnsi"/>
          <w:iCs/>
        </w:rPr>
        <w:t xml:space="preserve"> Formularze rekrutacyjne</w:t>
      </w:r>
      <w:r w:rsidRPr="000E6BBE">
        <w:rPr>
          <w:rFonts w:asciiTheme="minorHAnsi" w:hAnsiTheme="minorHAnsi" w:cstheme="minorHAnsi"/>
        </w:rPr>
        <w:t xml:space="preserve"> poprawne pod względem formalnym. </w:t>
      </w:r>
    </w:p>
    <w:p w:rsidR="007D1902" w:rsidRPr="00726F5D" w:rsidRDefault="007D1902" w:rsidP="007A4B5E">
      <w:pPr>
        <w:pStyle w:val="Akapitzlist"/>
        <w:numPr>
          <w:ilvl w:val="0"/>
          <w:numId w:val="1"/>
        </w:numPr>
        <w:suppressAutoHyphens/>
        <w:spacing w:after="0" w:line="240" w:lineRule="auto"/>
        <w:ind w:left="709" w:hanging="425"/>
        <w:jc w:val="both"/>
        <w:rPr>
          <w:rFonts w:asciiTheme="minorHAnsi" w:hAnsiTheme="minorHAnsi" w:cstheme="minorHAnsi"/>
        </w:rPr>
      </w:pPr>
      <w:r w:rsidRPr="00726F5D">
        <w:rPr>
          <w:rFonts w:asciiTheme="minorHAnsi" w:hAnsiTheme="minorHAnsi" w:cstheme="minorHAnsi"/>
        </w:rPr>
        <w:t xml:space="preserve">Część B Formularza rekrutacyjnego „Informacje o planowanej działalności gospodarczej" jest oceniana w skali 0 - </w:t>
      </w:r>
      <w:r w:rsidR="005E6EF5" w:rsidRPr="00726F5D">
        <w:rPr>
          <w:rFonts w:asciiTheme="minorHAnsi" w:hAnsiTheme="minorHAnsi" w:cstheme="minorHAnsi"/>
        </w:rPr>
        <w:t>50</w:t>
      </w:r>
      <w:r w:rsidRPr="00726F5D">
        <w:rPr>
          <w:rFonts w:asciiTheme="minorHAnsi" w:hAnsiTheme="minorHAnsi" w:cstheme="minorHAnsi"/>
        </w:rPr>
        <w:t xml:space="preserve"> p</w:t>
      </w:r>
      <w:r w:rsidR="005E6EF5" w:rsidRPr="00726F5D">
        <w:rPr>
          <w:rFonts w:asciiTheme="minorHAnsi" w:hAnsiTheme="minorHAnsi" w:cstheme="minorHAnsi"/>
        </w:rPr>
        <w:t>unktów</w:t>
      </w:r>
      <w:r w:rsidRPr="00726F5D">
        <w:rPr>
          <w:rFonts w:asciiTheme="minorHAnsi" w:hAnsiTheme="minorHAnsi" w:cstheme="minorHAnsi"/>
        </w:rPr>
        <w:t>, z możliwością przyznania wartości punktowych poszczególnym częściom oceny:</w:t>
      </w:r>
    </w:p>
    <w:p w:rsidR="007D1902" w:rsidRPr="00726F5D" w:rsidRDefault="007D1902" w:rsidP="00CF5A0C">
      <w:pPr>
        <w:pStyle w:val="Akapitzlist"/>
        <w:numPr>
          <w:ilvl w:val="0"/>
          <w:numId w:val="18"/>
        </w:numPr>
        <w:suppressAutoHyphens/>
        <w:spacing w:after="0" w:line="240" w:lineRule="auto"/>
        <w:ind w:left="993" w:hanging="284"/>
        <w:jc w:val="both"/>
        <w:rPr>
          <w:rFonts w:asciiTheme="minorHAnsi" w:hAnsiTheme="minorHAnsi" w:cstheme="minorHAnsi"/>
        </w:rPr>
      </w:pPr>
      <w:r w:rsidRPr="00726F5D">
        <w:rPr>
          <w:rFonts w:asciiTheme="minorHAnsi" w:hAnsiTheme="minorHAnsi" w:cstheme="minorHAnsi"/>
        </w:rPr>
        <w:t>op</w:t>
      </w:r>
      <w:r w:rsidR="005E6EF5" w:rsidRPr="00726F5D">
        <w:rPr>
          <w:rFonts w:asciiTheme="minorHAnsi" w:hAnsiTheme="minorHAnsi" w:cstheme="minorHAnsi"/>
        </w:rPr>
        <w:t>is planowanej działalności (0-10 punktów</w:t>
      </w:r>
      <w:r w:rsidRPr="00726F5D">
        <w:rPr>
          <w:rFonts w:asciiTheme="minorHAnsi" w:hAnsiTheme="minorHAnsi" w:cstheme="minorHAnsi"/>
        </w:rPr>
        <w:t>);</w:t>
      </w:r>
    </w:p>
    <w:p w:rsidR="007D1902" w:rsidRPr="00726F5D" w:rsidRDefault="005E6EF5" w:rsidP="00CF5A0C">
      <w:pPr>
        <w:pStyle w:val="Akapitzlist"/>
        <w:numPr>
          <w:ilvl w:val="0"/>
          <w:numId w:val="18"/>
        </w:numPr>
        <w:suppressAutoHyphens/>
        <w:spacing w:after="0" w:line="240" w:lineRule="auto"/>
        <w:ind w:left="993" w:hanging="284"/>
        <w:jc w:val="both"/>
        <w:rPr>
          <w:rFonts w:asciiTheme="minorHAnsi" w:hAnsiTheme="minorHAnsi" w:cstheme="minorHAnsi"/>
        </w:rPr>
      </w:pPr>
      <w:r w:rsidRPr="00726F5D">
        <w:rPr>
          <w:rFonts w:asciiTheme="minorHAnsi" w:hAnsiTheme="minorHAnsi" w:cstheme="minorHAnsi"/>
        </w:rPr>
        <w:t xml:space="preserve">realność założeń (w tym m.in. charakterystyka </w:t>
      </w:r>
      <w:r w:rsidR="007D1902" w:rsidRPr="00726F5D">
        <w:rPr>
          <w:rFonts w:asciiTheme="minorHAnsi" w:hAnsiTheme="minorHAnsi" w:cstheme="minorHAnsi"/>
        </w:rPr>
        <w:t>klientów</w:t>
      </w:r>
      <w:r w:rsidRPr="00726F5D">
        <w:rPr>
          <w:rFonts w:asciiTheme="minorHAnsi" w:hAnsiTheme="minorHAnsi" w:cstheme="minorHAnsi"/>
        </w:rPr>
        <w:t xml:space="preserve"> i charakterystyka konkurencji</w:t>
      </w:r>
      <w:r w:rsidR="007D1902" w:rsidRPr="00726F5D">
        <w:rPr>
          <w:rFonts w:asciiTheme="minorHAnsi" w:hAnsiTheme="minorHAnsi" w:cstheme="minorHAnsi"/>
        </w:rPr>
        <w:t xml:space="preserve"> (0-1</w:t>
      </w:r>
      <w:r w:rsidRPr="00726F5D">
        <w:rPr>
          <w:rFonts w:asciiTheme="minorHAnsi" w:hAnsiTheme="minorHAnsi" w:cstheme="minorHAnsi"/>
        </w:rPr>
        <w:t>0</w:t>
      </w:r>
      <w:r w:rsidR="007D1902" w:rsidRPr="00726F5D">
        <w:rPr>
          <w:rFonts w:asciiTheme="minorHAnsi" w:hAnsiTheme="minorHAnsi" w:cstheme="minorHAnsi"/>
        </w:rPr>
        <w:t xml:space="preserve"> p</w:t>
      </w:r>
      <w:r w:rsidRPr="00726F5D">
        <w:rPr>
          <w:rFonts w:asciiTheme="minorHAnsi" w:hAnsiTheme="minorHAnsi" w:cstheme="minorHAnsi"/>
        </w:rPr>
        <w:t>unktów</w:t>
      </w:r>
      <w:r w:rsidR="007D1902" w:rsidRPr="00726F5D">
        <w:rPr>
          <w:rFonts w:asciiTheme="minorHAnsi" w:hAnsiTheme="minorHAnsi" w:cstheme="minorHAnsi"/>
        </w:rPr>
        <w:t>);</w:t>
      </w:r>
    </w:p>
    <w:p w:rsidR="007D1902" w:rsidRPr="00726F5D" w:rsidRDefault="007A4B5E" w:rsidP="00CF5A0C">
      <w:pPr>
        <w:pStyle w:val="Akapitzlist"/>
        <w:numPr>
          <w:ilvl w:val="0"/>
          <w:numId w:val="18"/>
        </w:numPr>
        <w:suppressAutoHyphens/>
        <w:spacing w:after="0" w:line="240" w:lineRule="auto"/>
        <w:ind w:left="993" w:hanging="284"/>
        <w:jc w:val="both"/>
        <w:rPr>
          <w:rFonts w:asciiTheme="minorHAnsi" w:hAnsiTheme="minorHAnsi" w:cstheme="minorHAnsi"/>
        </w:rPr>
      </w:pPr>
      <w:r w:rsidRPr="00726F5D">
        <w:rPr>
          <w:rFonts w:asciiTheme="minorHAnsi" w:hAnsiTheme="minorHAnsi" w:cstheme="minorHAnsi"/>
        </w:rPr>
        <w:t xml:space="preserve">perspektywy na ryku </w:t>
      </w:r>
      <w:r w:rsidR="007D1902" w:rsidRPr="00726F5D">
        <w:rPr>
          <w:rFonts w:asciiTheme="minorHAnsi" w:hAnsiTheme="minorHAnsi" w:cstheme="minorHAnsi"/>
        </w:rPr>
        <w:t>(0-10 p</w:t>
      </w:r>
      <w:r w:rsidRPr="00726F5D">
        <w:rPr>
          <w:rFonts w:asciiTheme="minorHAnsi" w:hAnsiTheme="minorHAnsi" w:cstheme="minorHAnsi"/>
        </w:rPr>
        <w:t>unktów</w:t>
      </w:r>
      <w:r w:rsidR="007D1902" w:rsidRPr="00726F5D">
        <w:rPr>
          <w:rFonts w:asciiTheme="minorHAnsi" w:hAnsiTheme="minorHAnsi" w:cstheme="minorHAnsi"/>
        </w:rPr>
        <w:t>);</w:t>
      </w:r>
    </w:p>
    <w:p w:rsidR="007D1902" w:rsidRPr="00726F5D" w:rsidRDefault="007A4B5E" w:rsidP="00CF5A0C">
      <w:pPr>
        <w:pStyle w:val="Akapitzlist"/>
        <w:numPr>
          <w:ilvl w:val="0"/>
          <w:numId w:val="18"/>
        </w:numPr>
        <w:suppressAutoHyphens/>
        <w:spacing w:after="0" w:line="240" w:lineRule="auto"/>
        <w:ind w:left="993" w:hanging="284"/>
        <w:jc w:val="both"/>
        <w:rPr>
          <w:rFonts w:asciiTheme="minorHAnsi" w:hAnsiTheme="minorHAnsi" w:cstheme="minorHAnsi"/>
        </w:rPr>
      </w:pPr>
      <w:r w:rsidRPr="00726F5D">
        <w:rPr>
          <w:rFonts w:asciiTheme="minorHAnsi" w:hAnsiTheme="minorHAnsi" w:cstheme="minorHAnsi"/>
        </w:rPr>
        <w:t xml:space="preserve">szanse i zagrożenia na utrzymanie działalności gospodarczej </w:t>
      </w:r>
      <w:r w:rsidR="007D1902" w:rsidRPr="00726F5D">
        <w:rPr>
          <w:rFonts w:asciiTheme="minorHAnsi" w:hAnsiTheme="minorHAnsi" w:cstheme="minorHAnsi"/>
        </w:rPr>
        <w:t>(0-</w:t>
      </w:r>
      <w:r w:rsidRPr="00726F5D">
        <w:rPr>
          <w:rFonts w:asciiTheme="minorHAnsi" w:hAnsiTheme="minorHAnsi" w:cstheme="minorHAnsi"/>
        </w:rPr>
        <w:t>10</w:t>
      </w:r>
      <w:r w:rsidR="007D1902" w:rsidRPr="00726F5D">
        <w:rPr>
          <w:rFonts w:asciiTheme="minorHAnsi" w:hAnsiTheme="minorHAnsi" w:cstheme="minorHAnsi"/>
        </w:rPr>
        <w:t xml:space="preserve"> </w:t>
      </w:r>
      <w:r w:rsidRPr="00726F5D">
        <w:rPr>
          <w:rFonts w:asciiTheme="minorHAnsi" w:hAnsiTheme="minorHAnsi" w:cstheme="minorHAnsi"/>
        </w:rPr>
        <w:t>punktów</w:t>
      </w:r>
      <w:r w:rsidR="007D1902" w:rsidRPr="00726F5D">
        <w:rPr>
          <w:rFonts w:asciiTheme="minorHAnsi" w:hAnsiTheme="minorHAnsi" w:cstheme="minorHAnsi"/>
        </w:rPr>
        <w:t>);</w:t>
      </w:r>
    </w:p>
    <w:p w:rsidR="007D1902" w:rsidRPr="00726F5D" w:rsidRDefault="007A4B5E" w:rsidP="00CF5A0C">
      <w:pPr>
        <w:pStyle w:val="Akapitzlist"/>
        <w:numPr>
          <w:ilvl w:val="0"/>
          <w:numId w:val="18"/>
        </w:numPr>
        <w:suppressAutoHyphens/>
        <w:spacing w:after="0" w:line="240" w:lineRule="auto"/>
        <w:ind w:left="993" w:hanging="284"/>
        <w:jc w:val="both"/>
        <w:rPr>
          <w:rFonts w:asciiTheme="minorHAnsi" w:hAnsiTheme="minorHAnsi" w:cstheme="minorHAnsi"/>
        </w:rPr>
      </w:pPr>
      <w:r w:rsidRPr="00726F5D">
        <w:rPr>
          <w:rFonts w:asciiTheme="minorHAnsi" w:hAnsiTheme="minorHAnsi" w:cstheme="minorHAnsi"/>
        </w:rPr>
        <w:t xml:space="preserve">zakres planowanej inwestycji </w:t>
      </w:r>
      <w:r w:rsidR="007D1902" w:rsidRPr="00726F5D">
        <w:rPr>
          <w:rFonts w:asciiTheme="minorHAnsi" w:hAnsiTheme="minorHAnsi" w:cstheme="minorHAnsi"/>
        </w:rPr>
        <w:t>(0-1</w:t>
      </w:r>
      <w:r w:rsidRPr="00726F5D">
        <w:rPr>
          <w:rFonts w:asciiTheme="minorHAnsi" w:hAnsiTheme="minorHAnsi" w:cstheme="minorHAnsi"/>
        </w:rPr>
        <w:t>0</w:t>
      </w:r>
      <w:r w:rsidR="007D1902" w:rsidRPr="00726F5D">
        <w:rPr>
          <w:rFonts w:asciiTheme="minorHAnsi" w:hAnsiTheme="minorHAnsi" w:cstheme="minorHAnsi"/>
        </w:rPr>
        <w:t xml:space="preserve"> p</w:t>
      </w:r>
      <w:r w:rsidRPr="00726F5D">
        <w:rPr>
          <w:rFonts w:asciiTheme="minorHAnsi" w:hAnsiTheme="minorHAnsi" w:cstheme="minorHAnsi"/>
        </w:rPr>
        <w:t>unktów</w:t>
      </w:r>
      <w:r w:rsidR="007D1902" w:rsidRPr="00726F5D">
        <w:rPr>
          <w:rFonts w:asciiTheme="minorHAnsi" w:hAnsiTheme="minorHAnsi" w:cstheme="minorHAnsi"/>
        </w:rPr>
        <w:t>).</w:t>
      </w:r>
    </w:p>
    <w:p w:rsidR="007A4B5E" w:rsidRPr="00726F5D" w:rsidRDefault="007D1902" w:rsidP="007A4B5E">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Część B Formularza rekrutacyjnego jest poddawana ocenie wyłącznie w przypadku jeżeli na podstawie oceny części A i innych dokumentów kandydat spełni kryterium przynależności do grupy docelowej projektu.</w:t>
      </w:r>
    </w:p>
    <w:p w:rsidR="007A4B5E" w:rsidRPr="00726F5D" w:rsidRDefault="007D1902" w:rsidP="007A4B5E">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Część B Formularza rekrutacyjnego</w:t>
      </w:r>
      <w:r w:rsidR="007A4B5E" w:rsidRPr="00726F5D">
        <w:rPr>
          <w:rFonts w:asciiTheme="minorHAnsi" w:hAnsiTheme="minorHAnsi" w:cstheme="minorHAnsi"/>
        </w:rPr>
        <w:t xml:space="preserve"> jest oceniana przez dwóch doradców biznesowych (w przypadku gdy będzie ich więcej niż 2 - wybierani losowo) będący członkami Komisji rekrutacyjnej</w:t>
      </w:r>
      <w:r w:rsidRPr="00726F5D">
        <w:rPr>
          <w:rFonts w:asciiTheme="minorHAnsi" w:hAnsiTheme="minorHAnsi" w:cstheme="minorHAnsi"/>
        </w:rPr>
        <w:t xml:space="preserve"> - ekspertów z zakresu przedsiębiorczości, a ostateczna ocena stanowi średnią arytmetyczną z oceny obu ekspertów.</w:t>
      </w:r>
    </w:p>
    <w:p w:rsidR="007A4B5E" w:rsidRPr="00726F5D" w:rsidRDefault="007A4B5E" w:rsidP="007A4B5E">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W przypadku gdy w Komisji Rekrutacyjnej będzie więcej niż 2 doradców biznesowych, w</w:t>
      </w:r>
      <w:r w:rsidR="007D1902" w:rsidRPr="00726F5D">
        <w:rPr>
          <w:rFonts w:asciiTheme="minorHAnsi" w:hAnsiTheme="minorHAnsi" w:cstheme="minorHAnsi"/>
        </w:rPr>
        <w:t>ybór ekspertów do oceny części B Formularza rekrutacyjnego jest dokonywany przez Koordyna</w:t>
      </w:r>
      <w:r w:rsidRPr="00726F5D">
        <w:rPr>
          <w:rFonts w:asciiTheme="minorHAnsi" w:hAnsiTheme="minorHAnsi" w:cstheme="minorHAnsi"/>
        </w:rPr>
        <w:t>tora projektu poprzez losowanie.</w:t>
      </w:r>
    </w:p>
    <w:p w:rsidR="007A4B5E" w:rsidRPr="00726F5D" w:rsidRDefault="007D1902" w:rsidP="007A4B5E">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Ostateczną ocenę Formularza rekrutacyjnego stanowi średnia arytmetyczna z ocen dokonanych przez dwóch ekspertów oceniających część B Formularza rekrutacyjnego. W przypadku wystąpienia skrajnych rozbieżności w ocenach dwóch ekspertów oceniających w części B Formularza, np. 0  najniższa punktacja i 10 - najwyższa punktacja, w poszczególnych częściach oceny, decyzję o wysokości przyznanych punktów w tych częściach Formularza podejmuje Koordynator projektu.</w:t>
      </w:r>
    </w:p>
    <w:p w:rsidR="00976E29" w:rsidRPr="00726F5D" w:rsidRDefault="00976E29" w:rsidP="007A4B5E">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Łącznie w I etapie można uzyskać maksymalnie 50 punktów.</w:t>
      </w:r>
    </w:p>
    <w:p w:rsidR="00976E29" w:rsidRDefault="007D1902" w:rsidP="00976E29">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Na podstawie ocen Formularzy rekrutacyjnych dokonanych na I etapie rekrutacji, zostaje ułożona lista kandydatów, którzy złożyli Formularze, uszeregowana w kolejności malejącej liczby uzyskanych punktów. Lista sporządzana jest przez Koordynatora projektu a zatwierdzana przez Beneficjenta.</w:t>
      </w:r>
    </w:p>
    <w:p w:rsidR="00153633" w:rsidRPr="00726F5D" w:rsidRDefault="00153633" w:rsidP="00153633">
      <w:pPr>
        <w:pStyle w:val="Akapitzlist"/>
        <w:suppressAutoHyphens/>
        <w:spacing w:after="0" w:line="240" w:lineRule="auto"/>
        <w:ind w:left="709"/>
        <w:jc w:val="both"/>
        <w:rPr>
          <w:rFonts w:asciiTheme="minorHAnsi" w:hAnsiTheme="minorHAnsi" w:cstheme="minorHAnsi"/>
        </w:rPr>
      </w:pPr>
    </w:p>
    <w:p w:rsidR="00153633" w:rsidRDefault="00153633" w:rsidP="00153633">
      <w:pPr>
        <w:pStyle w:val="Akapitzlist"/>
        <w:suppressAutoHyphens/>
        <w:spacing w:after="0" w:line="240" w:lineRule="auto"/>
        <w:ind w:left="709"/>
        <w:jc w:val="both"/>
        <w:rPr>
          <w:rFonts w:asciiTheme="minorHAnsi" w:hAnsiTheme="minorHAnsi" w:cstheme="minorHAnsi"/>
        </w:rPr>
      </w:pPr>
    </w:p>
    <w:p w:rsidR="00153633" w:rsidRPr="00153633" w:rsidRDefault="00153633" w:rsidP="00153633">
      <w:pPr>
        <w:pStyle w:val="Akapitzlist"/>
        <w:rPr>
          <w:rFonts w:asciiTheme="minorHAnsi" w:hAnsiTheme="minorHAnsi" w:cstheme="minorHAnsi"/>
        </w:rPr>
      </w:pPr>
    </w:p>
    <w:p w:rsidR="00976E29" w:rsidRPr="00726F5D" w:rsidRDefault="007D1902" w:rsidP="00976E29">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 xml:space="preserve">Minimalna </w:t>
      </w:r>
      <w:r w:rsidR="00976E29" w:rsidRPr="00726F5D">
        <w:rPr>
          <w:rFonts w:asciiTheme="minorHAnsi" w:hAnsiTheme="minorHAnsi" w:cstheme="minorHAnsi"/>
        </w:rPr>
        <w:t xml:space="preserve">liczba </w:t>
      </w:r>
      <w:r w:rsidRPr="00726F5D">
        <w:rPr>
          <w:rFonts w:asciiTheme="minorHAnsi" w:hAnsiTheme="minorHAnsi" w:cstheme="minorHAnsi"/>
        </w:rPr>
        <w:t xml:space="preserve">punktów za ocenę części B </w:t>
      </w:r>
      <w:r w:rsidRPr="00726F5D">
        <w:rPr>
          <w:rFonts w:asciiTheme="minorHAnsi" w:hAnsiTheme="minorHAnsi" w:cstheme="minorHAnsi"/>
          <w:iCs/>
        </w:rPr>
        <w:t>Formularza rekrutacyjnego</w:t>
      </w:r>
      <w:r w:rsidRPr="00726F5D">
        <w:rPr>
          <w:rFonts w:asciiTheme="minorHAnsi" w:hAnsiTheme="minorHAnsi" w:cstheme="minorHAnsi"/>
        </w:rPr>
        <w:t xml:space="preserve"> kwalifikująca kandydata do dalszego etapu rekrutacji to </w:t>
      </w:r>
      <w:r w:rsidR="00976E29" w:rsidRPr="00726F5D">
        <w:rPr>
          <w:rFonts w:asciiTheme="minorHAnsi" w:hAnsiTheme="minorHAnsi" w:cstheme="minorHAnsi"/>
        </w:rPr>
        <w:t>3</w:t>
      </w:r>
      <w:r w:rsidRPr="00726F5D">
        <w:rPr>
          <w:rFonts w:asciiTheme="minorHAnsi" w:hAnsiTheme="minorHAnsi" w:cstheme="minorHAnsi"/>
        </w:rPr>
        <w:t>0 p</w:t>
      </w:r>
      <w:r w:rsidR="00976E29" w:rsidRPr="00726F5D">
        <w:rPr>
          <w:rFonts w:asciiTheme="minorHAnsi" w:hAnsiTheme="minorHAnsi" w:cstheme="minorHAnsi"/>
        </w:rPr>
        <w:t>unktów</w:t>
      </w:r>
      <w:r w:rsidRPr="00726F5D">
        <w:rPr>
          <w:rFonts w:asciiTheme="minorHAnsi" w:hAnsiTheme="minorHAnsi" w:cstheme="minorHAnsi"/>
        </w:rPr>
        <w:t xml:space="preserve"> (</w:t>
      </w:r>
      <w:r w:rsidR="00976E29" w:rsidRPr="00726F5D">
        <w:rPr>
          <w:rFonts w:asciiTheme="minorHAnsi" w:hAnsiTheme="minorHAnsi" w:cstheme="minorHAnsi"/>
        </w:rPr>
        <w:t xml:space="preserve">tj. </w:t>
      </w:r>
      <w:r w:rsidRPr="00726F5D">
        <w:rPr>
          <w:rFonts w:asciiTheme="minorHAnsi" w:hAnsiTheme="minorHAnsi" w:cstheme="minorHAnsi"/>
        </w:rPr>
        <w:t>60% m</w:t>
      </w:r>
      <w:r w:rsidR="00976E29" w:rsidRPr="00726F5D">
        <w:rPr>
          <w:rFonts w:asciiTheme="minorHAnsi" w:hAnsiTheme="minorHAnsi" w:cstheme="minorHAnsi"/>
        </w:rPr>
        <w:t>ożliwych do uzyskania punktów), przy czym do drugiego etapu rekrutacji zakwalifikowanych zostanie nie więcej niż 60 kandydatów z najwyższą liczbą punktów.</w:t>
      </w:r>
    </w:p>
    <w:p w:rsidR="00976E29" w:rsidRPr="00726F5D" w:rsidRDefault="00976E29" w:rsidP="007E63D9">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Informacje o wynikach oceny I etapu (w przypadku odrzucenia zawierające uzasadnienie) przekazywane są kandydatom co najmniej za pośrednictwem poczty elektronicznej za potwierdzeniem odczytu wiadomości i/lub listownie za potwierdzeniem odbioru.</w:t>
      </w:r>
    </w:p>
    <w:p w:rsidR="00976E29" w:rsidRPr="00726F5D" w:rsidRDefault="00976E29" w:rsidP="007E63D9">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Na podstawie listy rankingowej sporządzonej z I etapu rekrutacji Beneficjent zaprasza na II etap rekrutacji - spotkanie z doradcą zawodowym.</w:t>
      </w:r>
    </w:p>
    <w:p w:rsidR="007E63D9" w:rsidRPr="00EC5D06" w:rsidRDefault="007D1902" w:rsidP="00EC5D06">
      <w:pPr>
        <w:pStyle w:val="Akapitzlist"/>
        <w:numPr>
          <w:ilvl w:val="0"/>
          <w:numId w:val="1"/>
        </w:numPr>
        <w:suppressAutoHyphens/>
        <w:spacing w:after="0" w:line="240" w:lineRule="auto"/>
        <w:ind w:left="709"/>
        <w:jc w:val="both"/>
        <w:rPr>
          <w:rFonts w:asciiTheme="minorHAnsi" w:hAnsiTheme="minorHAnsi" w:cstheme="minorHAnsi"/>
        </w:rPr>
      </w:pPr>
      <w:r w:rsidRPr="00726F5D">
        <w:rPr>
          <w:rFonts w:asciiTheme="minorHAnsi" w:hAnsiTheme="minorHAnsi" w:cstheme="minorHAnsi"/>
        </w:rPr>
        <w:t>Etap II rekrutacji polega na przeprowadzeniu przez doradcę zawodowego diagnozy predyspozycji kandydata do samodzielnego prowadzenia działalności gospodarczej</w:t>
      </w:r>
      <w:r w:rsidR="00976E29" w:rsidRPr="00726F5D">
        <w:rPr>
          <w:rFonts w:asciiTheme="minorHAnsi" w:hAnsiTheme="minorHAnsi" w:cstheme="minorHAnsi"/>
        </w:rPr>
        <w:t xml:space="preserve"> i cech związanych m.in. z przedsiębiorczością, komunikatywnością i motywacją</w:t>
      </w:r>
      <w:r w:rsidRPr="00726F5D">
        <w:rPr>
          <w:rFonts w:asciiTheme="minorHAnsi" w:hAnsiTheme="minorHAnsi" w:cstheme="minorHAnsi"/>
        </w:rPr>
        <w:t>. Doradca za pomocą dostępnych narzędzi (testy, rozmowa itd.) przeprowadzi analizę predyspozycji, na podstawie której przyznaje ocenę punktową w przedziale 0-</w:t>
      </w:r>
      <w:r w:rsidR="00976E29" w:rsidRPr="00726F5D">
        <w:rPr>
          <w:rFonts w:asciiTheme="minorHAnsi" w:hAnsiTheme="minorHAnsi" w:cstheme="minorHAnsi"/>
        </w:rPr>
        <w:t>5</w:t>
      </w:r>
      <w:r w:rsidRPr="00726F5D">
        <w:rPr>
          <w:rFonts w:asciiTheme="minorHAnsi" w:hAnsiTheme="minorHAnsi" w:cstheme="minorHAnsi"/>
        </w:rPr>
        <w:t>0</w:t>
      </w:r>
      <w:r w:rsidR="00976E29" w:rsidRPr="00726F5D">
        <w:rPr>
          <w:rFonts w:asciiTheme="minorHAnsi" w:hAnsiTheme="minorHAnsi" w:cstheme="minorHAnsi"/>
        </w:rPr>
        <w:t xml:space="preserve"> punktów, w tym 30 punktów za predyspozycje (na podstawie wyników testu) i 20 punktów za doświadczenie i kwalifikacje</w:t>
      </w:r>
      <w:r w:rsidRPr="00726F5D">
        <w:rPr>
          <w:rFonts w:asciiTheme="minorHAnsi" w:hAnsiTheme="minorHAnsi" w:cstheme="minorHAnsi"/>
        </w:rPr>
        <w:t xml:space="preserve">. </w:t>
      </w:r>
      <w:r w:rsidRPr="00EC5D06">
        <w:rPr>
          <w:rFonts w:asciiTheme="minorHAnsi" w:hAnsiTheme="minorHAnsi" w:cstheme="minorHAnsi"/>
        </w:rPr>
        <w:t>Kryteria oceny i wagi punktowe przypisane poszczególnym częściom diagnozy predyspozycji ustala prowadzący diagnozę, po uzy</w:t>
      </w:r>
      <w:r w:rsidR="007E63D9" w:rsidRPr="00EC5D06">
        <w:rPr>
          <w:rFonts w:asciiTheme="minorHAnsi" w:hAnsiTheme="minorHAnsi" w:cstheme="minorHAnsi"/>
        </w:rPr>
        <w:t>skaniu akceptacji Beneficjenta. Wywiad z doradcą zawodowym pozwoli na zdiagnozowanie potrzeb szkoleniowo-doradczych oraz pokaże, na jakie elementy szkoleń i doradztwa położyć największy nacisk wobec danego kandydata projektu. Efektem wywiadu będzie przygotowanie indywidualnych programów szkoleniowo-doradczych dla każdego zakwalifikowanego uczestnika projektu.</w:t>
      </w:r>
    </w:p>
    <w:p w:rsidR="009A519F" w:rsidRPr="00EC5D06" w:rsidRDefault="00976E29"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Dokonujący diagnozy predyspozycji sporządza pisemne uzasadnienie swojej oceny. Przyznana za tę część ocena punktowa jest doliczana do liczby punktów otrzymanych w wyniku I etapu rekrutacji, a ich suma stanowi końcową ocenę otrzymaną w wyniku rekrutacji.</w:t>
      </w:r>
    </w:p>
    <w:p w:rsidR="009A519F" w:rsidRPr="00EC5D06" w:rsidRDefault="009A519F"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Maksymalna łączna ocena z obu etapów to 100 punktów.</w:t>
      </w:r>
    </w:p>
    <w:p w:rsidR="007856D5" w:rsidRPr="00EC5D06" w:rsidRDefault="009A519F"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Następnie Koordynator projektu dokonuje podsumowania punktów otrzymanych przez kandydatów w I </w:t>
      </w:r>
      <w:proofErr w:type="spellStart"/>
      <w:r w:rsidRPr="00EC5D06">
        <w:rPr>
          <w:rFonts w:asciiTheme="minorHAnsi" w:hAnsiTheme="minorHAnsi" w:cstheme="minorHAnsi"/>
        </w:rPr>
        <w:t>i</w:t>
      </w:r>
      <w:proofErr w:type="spellEnd"/>
      <w:r w:rsidRPr="00EC5D06">
        <w:rPr>
          <w:rFonts w:asciiTheme="minorHAnsi" w:hAnsiTheme="minorHAnsi" w:cstheme="minorHAnsi"/>
        </w:rPr>
        <w:t xml:space="preserve"> II etapie rekrutacji i sporządza listę osób, które wzięły udział w rekrutacji, a kolejność na niej będzie ustalona wg malejącej liczby punktów otrzymanych łącznie w I </w:t>
      </w:r>
      <w:proofErr w:type="spellStart"/>
      <w:r w:rsidRPr="00EC5D06">
        <w:rPr>
          <w:rFonts w:asciiTheme="minorHAnsi" w:hAnsiTheme="minorHAnsi" w:cstheme="minorHAnsi"/>
        </w:rPr>
        <w:t>i</w:t>
      </w:r>
      <w:proofErr w:type="spellEnd"/>
      <w:r w:rsidRPr="00EC5D06">
        <w:rPr>
          <w:rFonts w:asciiTheme="minorHAnsi" w:hAnsiTheme="minorHAnsi" w:cstheme="minorHAnsi"/>
        </w:rPr>
        <w:t xml:space="preserve"> II etapie rekrutacji. Na podstawie powyższej listy zostanie utworzona zostanie</w:t>
      </w:r>
      <w:r w:rsidR="000008AB" w:rsidRPr="00EC5D06">
        <w:rPr>
          <w:rFonts w:asciiTheme="minorHAnsi" w:hAnsiTheme="minorHAnsi" w:cstheme="minorHAnsi"/>
        </w:rPr>
        <w:t xml:space="preserve"> wstępna</w:t>
      </w:r>
      <w:r w:rsidRPr="00EC5D06">
        <w:rPr>
          <w:rFonts w:asciiTheme="minorHAnsi" w:hAnsiTheme="minorHAnsi" w:cstheme="minorHAnsi"/>
        </w:rPr>
        <w:t xml:space="preserve"> lista osób zakwalifikowanych do projektu - znajdzie się na niej </w:t>
      </w:r>
      <w:r w:rsidR="004D5442" w:rsidRPr="00EC5D06">
        <w:rPr>
          <w:rFonts w:asciiTheme="minorHAnsi" w:hAnsiTheme="minorHAnsi" w:cstheme="minorHAnsi"/>
        </w:rPr>
        <w:t xml:space="preserve">maksymalnie </w:t>
      </w:r>
      <w:r w:rsidRPr="00EC5D06">
        <w:rPr>
          <w:rFonts w:asciiTheme="minorHAnsi" w:hAnsiTheme="minorHAnsi" w:cstheme="minorHAnsi"/>
        </w:rPr>
        <w:t xml:space="preserve">do 45 osób, które otrzymały największą liczbę punktów w I </w:t>
      </w:r>
      <w:proofErr w:type="spellStart"/>
      <w:r w:rsidRPr="00EC5D06">
        <w:rPr>
          <w:rFonts w:asciiTheme="minorHAnsi" w:hAnsiTheme="minorHAnsi" w:cstheme="minorHAnsi"/>
        </w:rPr>
        <w:t>i</w:t>
      </w:r>
      <w:proofErr w:type="spellEnd"/>
      <w:r w:rsidRPr="00EC5D06">
        <w:rPr>
          <w:rFonts w:asciiTheme="minorHAnsi" w:hAnsiTheme="minorHAnsi" w:cstheme="minorHAnsi"/>
        </w:rPr>
        <w:t xml:space="preserve"> II etapie rekrutacji, </w:t>
      </w:r>
      <w:r w:rsidR="00976E29" w:rsidRPr="00EC5D06">
        <w:rPr>
          <w:rFonts w:asciiTheme="minorHAnsi" w:hAnsiTheme="minorHAnsi" w:cstheme="minorHAnsi"/>
        </w:rPr>
        <w:t>przy czym próg minimalny wynosi 60 punktów</w:t>
      </w:r>
      <w:r w:rsidRPr="00EC5D06">
        <w:rPr>
          <w:rFonts w:asciiTheme="minorHAnsi" w:hAnsiTheme="minorHAnsi" w:cstheme="minorHAnsi"/>
        </w:rPr>
        <w:t xml:space="preserve"> (tj. 60% możliwych do uzyskania punktów w obu etapach rekrutacji) - nie jest możliwe przyjęcie do projektu osoby, która uzyskała mniej niż 60% możliwych do uzyskania punktów </w:t>
      </w:r>
      <w:r w:rsidR="007856D5" w:rsidRPr="00EC5D06">
        <w:rPr>
          <w:rFonts w:asciiTheme="minorHAnsi" w:hAnsiTheme="minorHAnsi" w:cstheme="minorHAnsi"/>
        </w:rPr>
        <w:t xml:space="preserve">na obu etapach rekrutacji </w:t>
      </w:r>
    </w:p>
    <w:p w:rsidR="009A519F" w:rsidRPr="00EC5D06" w:rsidRDefault="009A519F"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Przy równej liczbie punktów o wyższej pozycji na liście rankingowej decyduje</w:t>
      </w:r>
    </w:p>
    <w:p w:rsidR="00556F56" w:rsidRDefault="00556F56" w:rsidP="00EC5D06">
      <w:pPr>
        <w:pStyle w:val="Akapitzlist"/>
        <w:numPr>
          <w:ilvl w:val="0"/>
          <w:numId w:val="19"/>
        </w:numPr>
        <w:suppressAutoHyphens/>
        <w:spacing w:after="0" w:line="240" w:lineRule="auto"/>
        <w:ind w:left="993" w:hanging="284"/>
        <w:jc w:val="both"/>
        <w:rPr>
          <w:rFonts w:asciiTheme="minorHAnsi" w:hAnsiTheme="minorHAnsi" w:cstheme="minorHAnsi"/>
        </w:rPr>
      </w:pPr>
      <w:r>
        <w:rPr>
          <w:rFonts w:asciiTheme="minorHAnsi" w:hAnsiTheme="minorHAnsi" w:cstheme="minorHAnsi"/>
        </w:rPr>
        <w:t xml:space="preserve">płeć kandydatki - kobieta </w:t>
      </w:r>
    </w:p>
    <w:p w:rsidR="009A519F" w:rsidRPr="00EC5D06" w:rsidRDefault="009A519F" w:rsidP="00EC5D06">
      <w:pPr>
        <w:pStyle w:val="Akapitzlist"/>
        <w:numPr>
          <w:ilvl w:val="0"/>
          <w:numId w:val="19"/>
        </w:numPr>
        <w:suppressAutoHyphens/>
        <w:spacing w:after="0" w:line="240" w:lineRule="auto"/>
        <w:ind w:left="993" w:hanging="284"/>
        <w:jc w:val="both"/>
        <w:rPr>
          <w:rFonts w:asciiTheme="minorHAnsi" w:hAnsiTheme="minorHAnsi" w:cstheme="minorHAnsi"/>
        </w:rPr>
      </w:pPr>
      <w:r w:rsidRPr="00EC5D06">
        <w:rPr>
          <w:rFonts w:asciiTheme="minorHAnsi" w:hAnsiTheme="minorHAnsi" w:cstheme="minorHAnsi"/>
        </w:rPr>
        <w:t>posiadane orzeczenie dot. niepełnosprawności</w:t>
      </w:r>
    </w:p>
    <w:p w:rsidR="009A519F" w:rsidRPr="00EC5D06" w:rsidRDefault="009A519F" w:rsidP="00EC5D06">
      <w:pPr>
        <w:pStyle w:val="Akapitzlist"/>
        <w:numPr>
          <w:ilvl w:val="0"/>
          <w:numId w:val="19"/>
        </w:numPr>
        <w:suppressAutoHyphens/>
        <w:spacing w:after="0" w:line="240" w:lineRule="auto"/>
        <w:ind w:left="993" w:hanging="284"/>
        <w:jc w:val="both"/>
        <w:rPr>
          <w:rFonts w:asciiTheme="minorHAnsi" w:hAnsiTheme="minorHAnsi" w:cstheme="minorHAnsi"/>
        </w:rPr>
      </w:pPr>
      <w:r w:rsidRPr="00EC5D06">
        <w:rPr>
          <w:rFonts w:asciiTheme="minorHAnsi" w:hAnsiTheme="minorHAnsi" w:cstheme="minorHAnsi"/>
        </w:rPr>
        <w:t xml:space="preserve">kolejność złożenia formularzy rekrutacyjnych </w:t>
      </w:r>
    </w:p>
    <w:p w:rsidR="00976E29" w:rsidRPr="00EC5D06" w:rsidRDefault="009A519F"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K</w:t>
      </w:r>
      <w:r w:rsidR="00976E29" w:rsidRPr="00EC5D06">
        <w:rPr>
          <w:rFonts w:asciiTheme="minorHAnsi" w:hAnsiTheme="minorHAnsi" w:cstheme="minorHAnsi"/>
        </w:rPr>
        <w:t>olejne 5 osób</w:t>
      </w:r>
      <w:r w:rsidRPr="00EC5D06">
        <w:rPr>
          <w:rFonts w:asciiTheme="minorHAnsi" w:hAnsiTheme="minorHAnsi" w:cstheme="minorHAnsi"/>
        </w:rPr>
        <w:t xml:space="preserve"> z listy rankingowej (tj. z poz. 46-50)</w:t>
      </w:r>
      <w:r w:rsidR="00976E29" w:rsidRPr="00EC5D06">
        <w:rPr>
          <w:rFonts w:asciiTheme="minorHAnsi" w:hAnsiTheme="minorHAnsi" w:cstheme="minorHAnsi"/>
        </w:rPr>
        <w:t xml:space="preserve"> zostanie umieszczonych na liście rezerwowej. W przypadku rezygnacji przez zakwalifikowanych Uczestników, automatycznie zakwalifikowują się kolejne osoby z listy rezerwowej - zgodnie z zajmowaną pozycją - nie później jednak niż do zrealizowania 20% zajęć podstawowego wsparcia szkoleniowo-doradczego.</w:t>
      </w:r>
    </w:p>
    <w:p w:rsidR="00B519EB" w:rsidRPr="00EC5D06" w:rsidRDefault="007856D5"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Informacje o wynikach oceny II etapu (w przypadku odrzucenia zawierające uzasadnienie) przekazywane są kandydatom co najmniej za pośrednictwem poczty elektronicznej za potwierdzeniem odczytu wiadomości i/lub listownie za potwierdzeniem odbioru.</w:t>
      </w:r>
    </w:p>
    <w:p w:rsidR="00B519EB"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W ramach rekrutacji przewidziano procedurę odwoławczą, dla kandydatów którzy nie zostali skierowani do udziału w Projekcie lub/i kandydatów, którzy nie zgadzają się z otrzymaną oceną.</w:t>
      </w:r>
    </w:p>
    <w:p w:rsidR="00B519EB"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lastRenderedPageBreak/>
        <w:t>Kandydaci, którzy nie zostali skierowani do udziału w Projekcie lub/i nie zgadzają się z otrzymaną oceną, mają prawo wnieść odwołanie od każdego etapu rekrutacji (tj. etapu I - oceny Formularza rekrutacyjnego i etapu II - diagnozy predyspozycji). Każdemu kandydatowi przysługuje prawo złożenia do Beneficjenta wniosku (w formie pisemnej) o ponowną weryfikację Formularza rekrutacyjnego lub/i o ponowną diagnozę przez doradcę predyspozycji do prowadzenia działalności gospodarczej, w terminie 5 dni roboczych od dnia otrzymania przez niego wyników oceny. Termin na wniesienie odwołania jest liczony od dnia otrzymania przez kandydata pisemnej informacji o wynikach rekrutacji.</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Odwołanie od oceny należy składać za pośrednictwem poczty, kuriera, pocztą elektroniczną na adres: </w:t>
      </w:r>
      <w:hyperlink r:id="rId10" w:history="1">
        <w:r w:rsidRPr="00EC5D06">
          <w:rPr>
            <w:rStyle w:val="Hipercze"/>
            <w:rFonts w:asciiTheme="minorHAnsi" w:hAnsiTheme="minorHAnsi" w:cstheme="minorHAnsi"/>
          </w:rPr>
          <w:t>sekretariat@proecoone.pl</w:t>
        </w:r>
      </w:hyperlink>
      <w:r w:rsidRPr="00EC5D06">
        <w:rPr>
          <w:rFonts w:asciiTheme="minorHAnsi" w:hAnsiTheme="minorHAnsi" w:cstheme="minorHAnsi"/>
        </w:rPr>
        <w:t>, lub dostarczyć osobiście do Biura projektu, ul. Wały Piastowskie 24, lokal 335, 80-855 Gdańsk, w godzinach od 8.00 do 16.00. Za dzień złożenia odwołania uznaje się dzień, w którym zostało ono złożone u Beneficjenta. Odwołanie dostarczone drogą elektroniczną (email) musi zostać uzupełnione o wersję papierową, w terminie 2 dni od wpływu wersji elektronicznej.</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Każdy kandydat ma prawo wglądu do dokumentów dotyczących oceny jego </w:t>
      </w:r>
      <w:r w:rsidRPr="00EC5D06">
        <w:rPr>
          <w:rFonts w:asciiTheme="minorHAnsi" w:hAnsiTheme="minorHAnsi" w:cstheme="minorHAnsi"/>
          <w:iCs/>
        </w:rPr>
        <w:t xml:space="preserve">Formularza rekrutacyjnego </w:t>
      </w:r>
      <w:r w:rsidRPr="00EC5D06">
        <w:rPr>
          <w:rFonts w:asciiTheme="minorHAnsi" w:hAnsiTheme="minorHAnsi" w:cstheme="minorHAnsi"/>
        </w:rPr>
        <w:t xml:space="preserve">oraz diagnozy predyspozycji, z zastrzeżeniem ograniczeń wynikających z ustawy z dnia 29 sierpnia 1997 r. o ochronie danych osobowych. </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Wnosząc odwołanie od oceny Komisji rekrutacyjnej kandydat powinien powołać się na konkretne zapisy zawarte w </w:t>
      </w:r>
      <w:r w:rsidRPr="00EC5D06">
        <w:rPr>
          <w:rFonts w:asciiTheme="minorHAnsi" w:hAnsiTheme="minorHAnsi" w:cstheme="minorHAnsi"/>
          <w:iCs/>
        </w:rPr>
        <w:t>Kartach oceny Formularza rekrutacyjnego</w:t>
      </w:r>
      <w:r w:rsidRPr="00EC5D06">
        <w:rPr>
          <w:rFonts w:asciiTheme="minorHAnsi" w:hAnsiTheme="minorHAnsi" w:cstheme="minorHAnsi"/>
        </w:rPr>
        <w:t xml:space="preserve"> oraz w uzasadnieniu dot. diagnozy predyspozycji, z którymi się nie zgadza.</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Procedura rozpatrywania odwołania wstrzymuje rozpoczęcie kolejnego etapu projektu tj.  wsparcia szkoleniowo-doradczego,  a jej wyniki mogą wpłynąć na ostateczny kształt listy osób zakwalifikowanych do dalszego etapu projektu.</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Komisja rekrutacyjna rozpatruje odwołanie wniesione przez kandydata w terminie do 5 dni roboczych od dnia jego złożenia. Procedura rozpatrywania odwołania polega na:</w:t>
      </w:r>
    </w:p>
    <w:p w:rsidR="00EC5D06" w:rsidRPr="00EC5D06" w:rsidRDefault="00B519EB" w:rsidP="00EC5D06">
      <w:pPr>
        <w:pStyle w:val="Akapitzlist"/>
        <w:numPr>
          <w:ilvl w:val="0"/>
          <w:numId w:val="48"/>
        </w:numPr>
        <w:suppressAutoHyphens/>
        <w:spacing w:after="0" w:line="240" w:lineRule="auto"/>
        <w:ind w:left="1134"/>
        <w:jc w:val="both"/>
        <w:rPr>
          <w:rFonts w:asciiTheme="minorHAnsi" w:hAnsiTheme="minorHAnsi" w:cstheme="minorHAnsi"/>
        </w:rPr>
      </w:pPr>
      <w:r w:rsidRPr="00EC5D06">
        <w:rPr>
          <w:rFonts w:asciiTheme="minorHAnsi" w:hAnsiTheme="minorHAnsi" w:cstheme="minorHAnsi"/>
        </w:rPr>
        <w:t xml:space="preserve">ponownej ocenie formalnej </w:t>
      </w:r>
      <w:r w:rsidRPr="00EC5D06">
        <w:rPr>
          <w:rFonts w:asciiTheme="minorHAnsi" w:hAnsiTheme="minorHAnsi" w:cstheme="minorHAnsi"/>
          <w:iCs/>
        </w:rPr>
        <w:t>Formularza rekrutacyjnego</w:t>
      </w:r>
      <w:r w:rsidRPr="00EC5D06">
        <w:rPr>
          <w:rFonts w:asciiTheme="minorHAnsi" w:hAnsiTheme="minorHAnsi" w:cstheme="minorHAnsi"/>
        </w:rPr>
        <w:t xml:space="preserve"> (część A), jeżeli kandydat odwołuje się od oceny formalnej,</w:t>
      </w:r>
    </w:p>
    <w:p w:rsidR="00EC5D06" w:rsidRPr="00EC5D06" w:rsidRDefault="00B519EB" w:rsidP="00EC5D06">
      <w:pPr>
        <w:pStyle w:val="Akapitzlist"/>
        <w:numPr>
          <w:ilvl w:val="0"/>
          <w:numId w:val="48"/>
        </w:numPr>
        <w:suppressAutoHyphens/>
        <w:spacing w:after="0" w:line="240" w:lineRule="auto"/>
        <w:ind w:left="1134"/>
        <w:jc w:val="both"/>
        <w:rPr>
          <w:rFonts w:asciiTheme="minorHAnsi" w:hAnsiTheme="minorHAnsi" w:cstheme="minorHAnsi"/>
        </w:rPr>
      </w:pPr>
      <w:r w:rsidRPr="00EC5D06">
        <w:rPr>
          <w:rFonts w:asciiTheme="minorHAnsi" w:hAnsiTheme="minorHAnsi" w:cstheme="minorHAnsi"/>
        </w:rPr>
        <w:t xml:space="preserve">ponownej ocenie </w:t>
      </w:r>
      <w:r w:rsidRPr="00EC5D06">
        <w:rPr>
          <w:rFonts w:asciiTheme="minorHAnsi" w:hAnsiTheme="minorHAnsi" w:cstheme="minorHAnsi"/>
          <w:iCs/>
        </w:rPr>
        <w:t>Formularza rekrutacyjnego</w:t>
      </w:r>
      <w:r w:rsidRPr="00EC5D06">
        <w:rPr>
          <w:rFonts w:asciiTheme="minorHAnsi" w:hAnsiTheme="minorHAnsi" w:cstheme="minorHAnsi"/>
        </w:rPr>
        <w:t xml:space="preserve"> (części B) przez Komisję rekrutacyjną (oceny merytorycznej </w:t>
      </w:r>
      <w:r w:rsidRPr="00EC5D06">
        <w:rPr>
          <w:rFonts w:asciiTheme="minorHAnsi" w:hAnsiTheme="minorHAnsi" w:cstheme="minorHAnsi"/>
          <w:iCs/>
        </w:rPr>
        <w:t>Formularza rekrutacyjnego</w:t>
      </w:r>
      <w:r w:rsidRPr="00EC5D06">
        <w:rPr>
          <w:rFonts w:asciiTheme="minorHAnsi" w:hAnsiTheme="minorHAnsi" w:cstheme="minorHAnsi"/>
        </w:rPr>
        <w:t xml:space="preserve"> dokonują dwaj eksperci, którzy nie uczestniczyli w pierwszej ocenie), jeżeli kandydat odwołuje się od oceny merytorycznej, </w:t>
      </w:r>
    </w:p>
    <w:p w:rsidR="00B519EB" w:rsidRPr="00EC5D06" w:rsidRDefault="00B519EB" w:rsidP="00EC5D06">
      <w:pPr>
        <w:pStyle w:val="Akapitzlist"/>
        <w:numPr>
          <w:ilvl w:val="0"/>
          <w:numId w:val="48"/>
        </w:numPr>
        <w:suppressAutoHyphens/>
        <w:spacing w:after="0" w:line="240" w:lineRule="auto"/>
        <w:ind w:left="1134"/>
        <w:jc w:val="both"/>
        <w:rPr>
          <w:rFonts w:asciiTheme="minorHAnsi" w:hAnsiTheme="minorHAnsi" w:cstheme="minorHAnsi"/>
        </w:rPr>
      </w:pPr>
      <w:r w:rsidRPr="00EC5D06">
        <w:rPr>
          <w:rFonts w:asciiTheme="minorHAnsi" w:hAnsiTheme="minorHAnsi" w:cstheme="minorHAnsi"/>
        </w:rPr>
        <w:t>ponownym przeprowadzeniu diagnozy predyspozycji kandydata do prowadzenia działalności gospodarczej przez doradcę, jeżeli kandydat odwołuje się od wyników diagnozy predyspozycji do prowadzenia działalności gospodarczej.</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Jeżeli na jednym z etapów rozpatrywania </w:t>
      </w:r>
      <w:proofErr w:type="spellStart"/>
      <w:r w:rsidRPr="00EC5D06">
        <w:rPr>
          <w:rFonts w:asciiTheme="minorHAnsi" w:hAnsiTheme="minorHAnsi" w:cstheme="minorHAnsi"/>
        </w:rPr>
        <w:t>odwołań</w:t>
      </w:r>
      <w:proofErr w:type="spellEnd"/>
      <w:r w:rsidRPr="00EC5D06">
        <w:rPr>
          <w:rFonts w:asciiTheme="minorHAnsi" w:hAnsiTheme="minorHAnsi" w:cstheme="minorHAnsi"/>
        </w:rPr>
        <w:t xml:space="preserve">, określonych w ust. </w:t>
      </w:r>
      <w:r w:rsidR="00EC5D06" w:rsidRPr="00EC5D06">
        <w:rPr>
          <w:rFonts w:asciiTheme="minorHAnsi" w:hAnsiTheme="minorHAnsi" w:cstheme="minorHAnsi"/>
        </w:rPr>
        <w:t>44</w:t>
      </w:r>
      <w:r w:rsidRPr="00EC5D06">
        <w:rPr>
          <w:rFonts w:asciiTheme="minorHAnsi" w:hAnsiTheme="minorHAnsi" w:cstheme="minorHAnsi"/>
        </w:rPr>
        <w:t xml:space="preserve">, kandydat otrzyma ocenę, która będzie wyższa o 10% w stosunku do oceny pierwotnej, to jego wynik zostanie zmieniony, i zostanie umieszczony na liście kandydatów, którzy wzięli udział w rekrutacji, z nową punktacją, W innym przypadku ocena kandydata nie ulegnie zmianie. Jeżeli w wyniku ponownej oceny formalnej </w:t>
      </w:r>
      <w:r w:rsidRPr="00EC5D06">
        <w:rPr>
          <w:rFonts w:asciiTheme="minorHAnsi" w:hAnsiTheme="minorHAnsi" w:cstheme="minorHAnsi"/>
          <w:iCs/>
        </w:rPr>
        <w:t>Formularza rekrutacyjnego</w:t>
      </w:r>
      <w:r w:rsidRPr="00EC5D06">
        <w:rPr>
          <w:rFonts w:asciiTheme="minorHAnsi" w:hAnsiTheme="minorHAnsi" w:cstheme="minorHAnsi"/>
        </w:rPr>
        <w:t>, zmianie ulegnie ocena, wówczas kandydat zostanie włączony do procedury rekrutacji.</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Beneficjent, w terminie 5 dni roboczych od zakończenia procedury odwoławczej, ma obowiązek pisemnego poinformowania kandydatów o jej wynikach. Ocena wynikająca z procedury odwoławczej jest oceną wiążącą i ostateczną, od której nie przysługuje odwołanie.</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Po rozpatrzeniu wszystkich </w:t>
      </w:r>
      <w:proofErr w:type="spellStart"/>
      <w:r w:rsidRPr="00EC5D06">
        <w:rPr>
          <w:rFonts w:asciiTheme="minorHAnsi" w:hAnsiTheme="minorHAnsi" w:cstheme="minorHAnsi"/>
        </w:rPr>
        <w:t>odwołań</w:t>
      </w:r>
      <w:proofErr w:type="spellEnd"/>
      <w:r w:rsidRPr="00EC5D06">
        <w:rPr>
          <w:rFonts w:asciiTheme="minorHAnsi" w:hAnsiTheme="minorHAnsi" w:cstheme="minorHAnsi"/>
        </w:rPr>
        <w:t xml:space="preserve"> kandydatów Koordynator projektu zaktualizuje listę kandydatów, którzy wzięli udział w rekrutacji, w oparciu o wyniki procedury odwoławczej, na jej podstawie sporządzi ostateczną listę osób zakwalifikowanych do udziału w</w:t>
      </w:r>
      <w:r w:rsidR="00EC5D06" w:rsidRPr="00EC5D06">
        <w:rPr>
          <w:rFonts w:asciiTheme="minorHAnsi" w:hAnsiTheme="minorHAnsi" w:cstheme="minorHAnsi"/>
        </w:rPr>
        <w:t xml:space="preserve"> etapie szkoleniowo - doradczym, zgodnie z zapisami ust. 34, 35 i 36.</w:t>
      </w:r>
    </w:p>
    <w:p w:rsidR="00EC5D06"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Koordynator projektu sporządz</w:t>
      </w:r>
      <w:r w:rsidR="00EC5D06" w:rsidRPr="00EC5D06">
        <w:rPr>
          <w:rFonts w:asciiTheme="minorHAnsi" w:hAnsiTheme="minorHAnsi" w:cstheme="minorHAnsi"/>
        </w:rPr>
        <w:t>a</w:t>
      </w:r>
      <w:r w:rsidRPr="00EC5D06">
        <w:rPr>
          <w:rFonts w:asciiTheme="minorHAnsi" w:hAnsiTheme="minorHAnsi" w:cstheme="minorHAnsi"/>
        </w:rPr>
        <w:t xml:space="preserve"> protokół dokumentujący procedurę rekrutacji</w:t>
      </w:r>
      <w:r w:rsidR="00EC5D06" w:rsidRPr="00EC5D06">
        <w:rPr>
          <w:rFonts w:asciiTheme="minorHAnsi" w:hAnsiTheme="minorHAnsi" w:cstheme="minorHAnsi"/>
        </w:rPr>
        <w:t>, uwzględniający wszystkie odwołania, którą zatwierdzi Beneficjent.</w:t>
      </w:r>
    </w:p>
    <w:p w:rsidR="00153633" w:rsidRDefault="00153633" w:rsidP="00153633">
      <w:pPr>
        <w:pStyle w:val="Akapitzlist"/>
        <w:suppressAutoHyphens/>
        <w:spacing w:after="0" w:line="240" w:lineRule="auto"/>
        <w:ind w:left="709"/>
        <w:jc w:val="both"/>
        <w:rPr>
          <w:rFonts w:asciiTheme="minorHAnsi" w:hAnsiTheme="minorHAnsi" w:cstheme="minorHAnsi"/>
        </w:rPr>
      </w:pPr>
    </w:p>
    <w:p w:rsidR="00153633" w:rsidRDefault="00153633" w:rsidP="00153633">
      <w:pPr>
        <w:pStyle w:val="Akapitzlist"/>
        <w:suppressAutoHyphens/>
        <w:spacing w:after="0" w:line="240" w:lineRule="auto"/>
        <w:ind w:left="709"/>
        <w:jc w:val="both"/>
        <w:rPr>
          <w:rFonts w:asciiTheme="minorHAnsi" w:hAnsiTheme="minorHAnsi" w:cstheme="minorHAnsi"/>
        </w:rPr>
      </w:pPr>
    </w:p>
    <w:p w:rsidR="00153633" w:rsidRDefault="00153633" w:rsidP="00153633">
      <w:pPr>
        <w:pStyle w:val="Akapitzlist"/>
        <w:suppressAutoHyphens/>
        <w:spacing w:after="0" w:line="240" w:lineRule="auto"/>
        <w:ind w:left="709"/>
        <w:jc w:val="both"/>
        <w:rPr>
          <w:rFonts w:asciiTheme="minorHAnsi" w:hAnsiTheme="minorHAnsi" w:cstheme="minorHAnsi"/>
        </w:rPr>
      </w:pPr>
    </w:p>
    <w:p w:rsidR="00B519EB"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Jeżeli żadne odwołanie nie zostanie rozpatrzone pozytywnie to ostateczna lista osób zakwalifikowanych do udziału w etapie szkoleniowo-doradczym nie zmieni się w stosunku do wstępnej listy rankingowej określonej w </w:t>
      </w:r>
      <w:r w:rsidR="0087122D">
        <w:rPr>
          <w:rFonts w:asciiTheme="minorHAnsi" w:hAnsiTheme="minorHAnsi" w:cstheme="minorHAnsi"/>
        </w:rPr>
        <w:t>ust.34</w:t>
      </w:r>
      <w:r w:rsidRPr="00EC5D06">
        <w:rPr>
          <w:rFonts w:asciiTheme="minorHAnsi" w:hAnsiTheme="minorHAnsi" w:cstheme="minorHAnsi"/>
        </w:rPr>
        <w:t>.</w:t>
      </w:r>
    </w:p>
    <w:p w:rsidR="00B519EB" w:rsidRPr="00EC5D06" w:rsidRDefault="00B519EB"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Zanonimizowana, zgodnie z ustawą z dnia 29 sierpnia 1997 r. o ochronie danych osobowych, lista kandydatów, którzy wzięli udział w rekrutacji zostanie podana do wiadomości na stronie internetowej</w:t>
      </w:r>
      <w:r w:rsidRPr="00EC5D06">
        <w:rPr>
          <w:rFonts w:asciiTheme="minorHAnsi" w:hAnsiTheme="minorHAnsi" w:cstheme="minorHAnsi"/>
          <w:color w:val="000000"/>
        </w:rPr>
        <w:t xml:space="preserve"> B</w:t>
      </w:r>
      <w:r w:rsidRPr="00EC5D06">
        <w:rPr>
          <w:rStyle w:val="Hipercze"/>
          <w:rFonts w:asciiTheme="minorHAnsi" w:hAnsiTheme="minorHAnsi" w:cstheme="minorHAnsi"/>
          <w:color w:val="000000"/>
          <w:u w:val="none"/>
        </w:rPr>
        <w:t xml:space="preserve">eneficjenta </w:t>
      </w:r>
      <w:r w:rsidRPr="00EC5D06">
        <w:rPr>
          <w:rFonts w:asciiTheme="minorHAnsi" w:hAnsiTheme="minorHAnsi" w:cstheme="minorHAnsi"/>
        </w:rPr>
        <w:t>oraz w Biurze projektu w terminie do 10 dni roboczych od zakończenia rekrutacji.</w:t>
      </w:r>
    </w:p>
    <w:p w:rsidR="007D1902" w:rsidRPr="00EC5D06" w:rsidRDefault="00222020" w:rsidP="00EC5D06">
      <w:pPr>
        <w:pStyle w:val="Akapitzlist"/>
        <w:numPr>
          <w:ilvl w:val="0"/>
          <w:numId w:val="1"/>
        </w:numPr>
        <w:suppressAutoHyphens/>
        <w:spacing w:after="0" w:line="240" w:lineRule="auto"/>
        <w:ind w:left="709"/>
        <w:jc w:val="both"/>
        <w:rPr>
          <w:rFonts w:asciiTheme="minorHAnsi" w:hAnsiTheme="minorHAnsi" w:cstheme="minorHAnsi"/>
        </w:rPr>
      </w:pPr>
      <w:r w:rsidRPr="00EC5D06">
        <w:rPr>
          <w:rFonts w:asciiTheme="minorHAnsi" w:hAnsiTheme="minorHAnsi" w:cstheme="minorHAnsi"/>
        </w:rPr>
        <w:t xml:space="preserve">Dokumenty aplikacyjne nie podlegają zwrotowi. </w:t>
      </w:r>
    </w:p>
    <w:p w:rsidR="00667F4C" w:rsidRPr="007C6898" w:rsidRDefault="00667F4C" w:rsidP="00C86048">
      <w:pPr>
        <w:ind w:left="357"/>
        <w:rPr>
          <w:rFonts w:asciiTheme="minorHAnsi" w:hAnsiTheme="minorHAnsi" w:cstheme="minorHAnsi"/>
          <w:sz w:val="22"/>
          <w:szCs w:val="22"/>
        </w:rPr>
      </w:pPr>
    </w:p>
    <w:p w:rsidR="00667F4C" w:rsidRPr="007C6898" w:rsidRDefault="00667F4C" w:rsidP="008F1464">
      <w:pPr>
        <w:pStyle w:val="Tekstpodstawowy31"/>
        <w:rPr>
          <w:rFonts w:asciiTheme="minorHAnsi" w:hAnsiTheme="minorHAnsi" w:cstheme="minorHAnsi"/>
          <w:sz w:val="22"/>
          <w:szCs w:val="22"/>
        </w:rPr>
      </w:pPr>
      <w:r w:rsidRPr="007C6898">
        <w:rPr>
          <w:rFonts w:asciiTheme="minorHAnsi" w:hAnsiTheme="minorHAnsi" w:cstheme="minorHAnsi"/>
          <w:sz w:val="22"/>
          <w:szCs w:val="22"/>
        </w:rPr>
        <w:t>§5</w:t>
      </w:r>
    </w:p>
    <w:p w:rsidR="002A4EFC" w:rsidRDefault="002A4EFC" w:rsidP="008F1464">
      <w:pPr>
        <w:tabs>
          <w:tab w:val="left" w:pos="740"/>
        </w:tabs>
        <w:jc w:val="center"/>
        <w:rPr>
          <w:rFonts w:asciiTheme="minorHAnsi" w:hAnsiTheme="minorHAnsi" w:cstheme="minorHAnsi"/>
          <w:b/>
          <w:sz w:val="22"/>
          <w:szCs w:val="22"/>
        </w:rPr>
      </w:pPr>
      <w:r w:rsidRPr="002A4EFC">
        <w:rPr>
          <w:rFonts w:asciiTheme="minorHAnsi" w:hAnsiTheme="minorHAnsi" w:cstheme="minorHAnsi"/>
          <w:b/>
          <w:sz w:val="22"/>
          <w:szCs w:val="22"/>
        </w:rPr>
        <w:t>P</w:t>
      </w:r>
      <w:r>
        <w:rPr>
          <w:rFonts w:asciiTheme="minorHAnsi" w:hAnsiTheme="minorHAnsi" w:cstheme="minorHAnsi"/>
          <w:b/>
          <w:sz w:val="22"/>
          <w:szCs w:val="22"/>
        </w:rPr>
        <w:t>ODSTAWOWE WSPARCIE SZKOLENIOWO-DORADCZE</w:t>
      </w:r>
    </w:p>
    <w:p w:rsidR="002A4EFC" w:rsidRPr="002A4EFC" w:rsidRDefault="002A4EFC" w:rsidP="008F1464">
      <w:pPr>
        <w:tabs>
          <w:tab w:val="left" w:pos="740"/>
        </w:tabs>
        <w:jc w:val="center"/>
        <w:rPr>
          <w:rFonts w:asciiTheme="minorHAnsi" w:hAnsiTheme="minorHAnsi" w:cstheme="minorHAnsi"/>
          <w:sz w:val="10"/>
          <w:szCs w:val="10"/>
        </w:rPr>
      </w:pPr>
    </w:p>
    <w:p w:rsidR="007E63D9" w:rsidRDefault="002A4EFC" w:rsidP="00CF5A0C">
      <w:pPr>
        <w:pStyle w:val="Akapitzlist"/>
        <w:numPr>
          <w:ilvl w:val="0"/>
          <w:numId w:val="20"/>
        </w:numPr>
        <w:tabs>
          <w:tab w:val="left" w:pos="360"/>
        </w:tabs>
        <w:suppressAutoHyphens/>
        <w:spacing w:after="0" w:line="240" w:lineRule="auto"/>
        <w:jc w:val="both"/>
        <w:rPr>
          <w:rFonts w:asciiTheme="minorHAnsi" w:hAnsiTheme="minorHAnsi" w:cstheme="minorHAnsi"/>
        </w:rPr>
      </w:pPr>
      <w:r w:rsidRPr="002A4EFC">
        <w:rPr>
          <w:rFonts w:asciiTheme="minorHAnsi" w:hAnsiTheme="minorHAnsi" w:cstheme="minorHAnsi"/>
        </w:rPr>
        <w:t xml:space="preserve">Podstawowe wsparcie szkoleniowo-doradcze realizowane jest na podstawie </w:t>
      </w:r>
      <w:r w:rsidRPr="002A4EFC">
        <w:rPr>
          <w:rFonts w:asciiTheme="minorHAnsi" w:hAnsiTheme="minorHAnsi" w:cstheme="minorHAnsi"/>
          <w:iCs/>
        </w:rPr>
        <w:t xml:space="preserve">Umowy o świadczenie usług szkoleniowo-doradczych </w:t>
      </w:r>
      <w:r w:rsidRPr="002A4EFC">
        <w:rPr>
          <w:rFonts w:asciiTheme="minorHAnsi" w:hAnsiTheme="minorHAnsi" w:cstheme="minorHAnsi"/>
        </w:rPr>
        <w:t>zawieranej pomiędzy Beneficjentem a uczestnikiem projektu (</w:t>
      </w:r>
      <w:r>
        <w:rPr>
          <w:rFonts w:asciiTheme="minorHAnsi" w:hAnsiTheme="minorHAnsi" w:cstheme="minorHAnsi"/>
        </w:rPr>
        <w:t>z</w:t>
      </w:r>
      <w:r w:rsidRPr="002A4EFC">
        <w:rPr>
          <w:rFonts w:asciiTheme="minorHAnsi" w:hAnsiTheme="minorHAnsi" w:cstheme="minorHAnsi"/>
        </w:rPr>
        <w:t xml:space="preserve">ałącznik nr </w:t>
      </w:r>
      <w:r w:rsidR="00D6210A">
        <w:rPr>
          <w:rFonts w:asciiTheme="minorHAnsi" w:hAnsiTheme="minorHAnsi" w:cstheme="minorHAnsi"/>
        </w:rPr>
        <w:t>6</w:t>
      </w:r>
      <w:r w:rsidRPr="002A4EFC">
        <w:rPr>
          <w:rFonts w:asciiTheme="minorHAnsi" w:hAnsiTheme="minorHAnsi" w:cstheme="minorHAnsi"/>
        </w:rPr>
        <w:t xml:space="preserve"> </w:t>
      </w:r>
      <w:r w:rsidRPr="002A4EFC">
        <w:rPr>
          <w:rFonts w:asciiTheme="minorHAnsi" w:hAnsiTheme="minorHAnsi" w:cstheme="minorHAnsi"/>
          <w:iCs/>
        </w:rPr>
        <w:t>Regulaminu</w:t>
      </w:r>
      <w:r w:rsidR="00D6210A">
        <w:rPr>
          <w:rFonts w:asciiTheme="minorHAnsi" w:hAnsiTheme="minorHAnsi" w:cstheme="minorHAnsi"/>
          <w:iCs/>
        </w:rPr>
        <w:t xml:space="preserve"> Projektu</w:t>
      </w:r>
      <w:r w:rsidRPr="002A4EFC">
        <w:rPr>
          <w:rFonts w:asciiTheme="minorHAnsi" w:hAnsiTheme="minorHAnsi" w:cstheme="minorHAnsi"/>
        </w:rPr>
        <w:t>).</w:t>
      </w:r>
    </w:p>
    <w:p w:rsidR="007E63D9" w:rsidRDefault="002A4EFC" w:rsidP="00CF5A0C">
      <w:pPr>
        <w:pStyle w:val="Akapitzlist"/>
        <w:numPr>
          <w:ilvl w:val="0"/>
          <w:numId w:val="20"/>
        </w:numPr>
        <w:tabs>
          <w:tab w:val="left" w:pos="360"/>
        </w:tabs>
        <w:suppressAutoHyphens/>
        <w:spacing w:after="0" w:line="240" w:lineRule="auto"/>
        <w:jc w:val="both"/>
        <w:rPr>
          <w:rFonts w:asciiTheme="minorHAnsi" w:hAnsiTheme="minorHAnsi" w:cstheme="minorHAnsi"/>
        </w:rPr>
      </w:pPr>
      <w:r w:rsidRPr="007E63D9">
        <w:rPr>
          <w:rFonts w:asciiTheme="minorHAnsi" w:hAnsiTheme="minorHAnsi" w:cstheme="minorHAnsi"/>
        </w:rPr>
        <w:t xml:space="preserve">Podstawowe wsparcie szkoleniowo-doradcze ma na celu nabycie umiejętności i wiedzy z zakresu zakładania, prowadzenia i rozliczania działalności gospodarczej. </w:t>
      </w:r>
    </w:p>
    <w:p w:rsidR="007E63D9" w:rsidRDefault="002A4EFC" w:rsidP="00CF5A0C">
      <w:pPr>
        <w:pStyle w:val="Akapitzlist"/>
        <w:numPr>
          <w:ilvl w:val="0"/>
          <w:numId w:val="20"/>
        </w:numPr>
        <w:tabs>
          <w:tab w:val="left" w:pos="360"/>
        </w:tabs>
        <w:suppressAutoHyphens/>
        <w:spacing w:after="0" w:line="240" w:lineRule="auto"/>
        <w:jc w:val="both"/>
        <w:rPr>
          <w:rFonts w:asciiTheme="minorHAnsi" w:hAnsiTheme="minorHAnsi" w:cstheme="minorHAnsi"/>
        </w:rPr>
      </w:pPr>
      <w:r w:rsidRPr="007E63D9">
        <w:rPr>
          <w:rFonts w:asciiTheme="minorHAnsi" w:hAnsiTheme="minorHAnsi" w:cstheme="minorHAnsi"/>
        </w:rPr>
        <w:t xml:space="preserve">Przed rozpoczęciem podstawowego wsparcia szkoleniowo-doradczego każdy uczestnik projektu zobowiązuje się do złożenia w wyznaczonym przez Beneficjenta terminie: </w:t>
      </w:r>
    </w:p>
    <w:p w:rsidR="007E63D9" w:rsidRPr="007E63D9" w:rsidRDefault="002A4EFC" w:rsidP="00CF5A0C">
      <w:pPr>
        <w:pStyle w:val="Akapitzlist"/>
        <w:numPr>
          <w:ilvl w:val="0"/>
          <w:numId w:val="21"/>
        </w:numPr>
        <w:tabs>
          <w:tab w:val="left" w:pos="360"/>
        </w:tabs>
        <w:suppressAutoHyphens/>
        <w:spacing w:after="0" w:line="240" w:lineRule="auto"/>
        <w:jc w:val="both"/>
        <w:rPr>
          <w:rFonts w:asciiTheme="minorHAnsi" w:hAnsiTheme="minorHAnsi" w:cstheme="minorHAnsi"/>
        </w:rPr>
      </w:pPr>
      <w:r w:rsidRPr="007E63D9">
        <w:rPr>
          <w:rFonts w:asciiTheme="minorHAnsi" w:hAnsiTheme="minorHAnsi" w:cstheme="minorHAnsi"/>
          <w:iCs/>
          <w:color w:val="000000"/>
        </w:rPr>
        <w:t>deklaracji uczestnictwa w projekcie</w:t>
      </w:r>
      <w:r w:rsidRPr="007E63D9">
        <w:rPr>
          <w:rFonts w:asciiTheme="minorHAnsi" w:hAnsiTheme="minorHAnsi" w:cstheme="minorHAnsi"/>
          <w:color w:val="000000"/>
        </w:rPr>
        <w:t xml:space="preserve"> (załącznik nr </w:t>
      </w:r>
      <w:r w:rsidR="006B7B79">
        <w:rPr>
          <w:rFonts w:asciiTheme="minorHAnsi" w:hAnsiTheme="minorHAnsi" w:cstheme="minorHAnsi"/>
          <w:color w:val="000000"/>
        </w:rPr>
        <w:t>7</w:t>
      </w:r>
      <w:r w:rsidR="007E63D9">
        <w:rPr>
          <w:rFonts w:asciiTheme="minorHAnsi" w:hAnsiTheme="minorHAnsi" w:cstheme="minorHAnsi"/>
          <w:color w:val="000000"/>
        </w:rPr>
        <w:t xml:space="preserve"> </w:t>
      </w:r>
      <w:r w:rsidRPr="007E63D9">
        <w:rPr>
          <w:rFonts w:asciiTheme="minorHAnsi" w:hAnsiTheme="minorHAnsi" w:cstheme="minorHAnsi"/>
          <w:color w:val="000000"/>
        </w:rPr>
        <w:t>do</w:t>
      </w:r>
      <w:r w:rsidRPr="007E63D9">
        <w:rPr>
          <w:rFonts w:asciiTheme="minorHAnsi" w:hAnsiTheme="minorHAnsi" w:cstheme="minorHAnsi"/>
          <w:iCs/>
          <w:color w:val="000000"/>
        </w:rPr>
        <w:t xml:space="preserve"> Regulaminu</w:t>
      </w:r>
      <w:r w:rsidR="007E63D9">
        <w:rPr>
          <w:rFonts w:asciiTheme="minorHAnsi" w:hAnsiTheme="minorHAnsi" w:cstheme="minorHAnsi"/>
          <w:iCs/>
          <w:color w:val="000000"/>
        </w:rPr>
        <w:t xml:space="preserve"> Projektu</w:t>
      </w:r>
      <w:r w:rsidRPr="007E63D9">
        <w:rPr>
          <w:rFonts w:asciiTheme="minorHAnsi" w:hAnsiTheme="minorHAnsi" w:cstheme="minorHAnsi"/>
          <w:color w:val="000000"/>
        </w:rPr>
        <w:t>),</w:t>
      </w:r>
    </w:p>
    <w:p w:rsidR="007E63D9" w:rsidRPr="007E63D9" w:rsidRDefault="002A4EFC" w:rsidP="00CF5A0C">
      <w:pPr>
        <w:pStyle w:val="Akapitzlist"/>
        <w:numPr>
          <w:ilvl w:val="0"/>
          <w:numId w:val="21"/>
        </w:numPr>
        <w:tabs>
          <w:tab w:val="left" w:pos="360"/>
        </w:tabs>
        <w:suppressAutoHyphens/>
        <w:spacing w:after="0" w:line="240" w:lineRule="auto"/>
        <w:jc w:val="both"/>
        <w:rPr>
          <w:rFonts w:asciiTheme="minorHAnsi" w:hAnsiTheme="minorHAnsi" w:cstheme="minorHAnsi"/>
        </w:rPr>
      </w:pPr>
      <w:r w:rsidRPr="007E63D9">
        <w:rPr>
          <w:rFonts w:asciiTheme="minorHAnsi" w:hAnsiTheme="minorHAnsi" w:cstheme="minorHAnsi"/>
          <w:iCs/>
          <w:color w:val="000000"/>
        </w:rPr>
        <w:t>oświadczenia</w:t>
      </w:r>
      <w:r w:rsidRPr="007E63D9">
        <w:rPr>
          <w:rFonts w:asciiTheme="minorHAnsi" w:hAnsiTheme="minorHAnsi" w:cstheme="minorHAnsi"/>
          <w:color w:val="000000"/>
        </w:rPr>
        <w:t xml:space="preserve"> w odniesieniu do zbiorów: Regionalny</w:t>
      </w:r>
      <w:r w:rsidR="007E63D9">
        <w:rPr>
          <w:rFonts w:asciiTheme="minorHAnsi" w:hAnsiTheme="minorHAnsi" w:cstheme="minorHAnsi"/>
          <w:color w:val="000000"/>
        </w:rPr>
        <w:t xml:space="preserve"> Program Operacyjny Województwa </w:t>
      </w:r>
      <w:r w:rsidRPr="007E63D9">
        <w:rPr>
          <w:rFonts w:asciiTheme="minorHAnsi" w:hAnsiTheme="minorHAnsi" w:cstheme="minorHAnsi"/>
          <w:color w:val="000000"/>
        </w:rPr>
        <w:t>Pomorskiego 2014-2020 oraz Regionalny Program Operacyjny Województwa Pomorskiego na lata</w:t>
      </w:r>
      <w:r w:rsidR="007E63D9">
        <w:rPr>
          <w:rFonts w:asciiTheme="minorHAnsi" w:hAnsiTheme="minorHAnsi" w:cstheme="minorHAnsi"/>
          <w:color w:val="000000"/>
        </w:rPr>
        <w:t xml:space="preserve"> 2014-2020 -</w:t>
      </w:r>
      <w:r w:rsidRPr="007E63D9">
        <w:rPr>
          <w:rFonts w:asciiTheme="minorHAnsi" w:hAnsiTheme="minorHAnsi" w:cstheme="minorHAnsi"/>
          <w:color w:val="000000"/>
        </w:rPr>
        <w:t xml:space="preserve"> dane uczestników indywidualnych (załącznik nr </w:t>
      </w:r>
      <w:r w:rsidR="00E102DD">
        <w:rPr>
          <w:rFonts w:asciiTheme="minorHAnsi" w:hAnsiTheme="minorHAnsi" w:cstheme="minorHAnsi"/>
          <w:color w:val="000000"/>
        </w:rPr>
        <w:t>8</w:t>
      </w:r>
      <w:r w:rsidRPr="007E63D9">
        <w:rPr>
          <w:rFonts w:asciiTheme="minorHAnsi" w:hAnsiTheme="minorHAnsi" w:cstheme="minorHAnsi"/>
          <w:color w:val="000000"/>
        </w:rPr>
        <w:t xml:space="preserve"> </w:t>
      </w:r>
      <w:r w:rsidRPr="007E63D9">
        <w:rPr>
          <w:rFonts w:asciiTheme="minorHAnsi" w:hAnsiTheme="minorHAnsi" w:cstheme="minorHAnsi"/>
          <w:iCs/>
          <w:color w:val="000000"/>
        </w:rPr>
        <w:t>Regulaminu</w:t>
      </w:r>
      <w:r w:rsidR="007E63D9">
        <w:rPr>
          <w:rFonts w:asciiTheme="minorHAnsi" w:hAnsiTheme="minorHAnsi" w:cstheme="minorHAnsi"/>
          <w:iCs/>
          <w:color w:val="000000"/>
        </w:rPr>
        <w:t xml:space="preserve"> Projektu</w:t>
      </w:r>
      <w:r w:rsidRPr="007E63D9">
        <w:rPr>
          <w:rFonts w:asciiTheme="minorHAnsi" w:hAnsiTheme="minorHAnsi" w:cstheme="minorHAnsi"/>
          <w:color w:val="000000"/>
        </w:rPr>
        <w:t>),</w:t>
      </w:r>
    </w:p>
    <w:p w:rsidR="002A4EFC" w:rsidRPr="006B7B79" w:rsidRDefault="002A4EFC" w:rsidP="00CF5A0C">
      <w:pPr>
        <w:pStyle w:val="Akapitzlist"/>
        <w:numPr>
          <w:ilvl w:val="0"/>
          <w:numId w:val="21"/>
        </w:numPr>
        <w:tabs>
          <w:tab w:val="left" w:pos="360"/>
        </w:tabs>
        <w:suppressAutoHyphens/>
        <w:spacing w:after="0" w:line="240" w:lineRule="auto"/>
        <w:jc w:val="both"/>
        <w:rPr>
          <w:rFonts w:asciiTheme="minorHAnsi" w:hAnsiTheme="minorHAnsi" w:cstheme="minorHAnsi"/>
        </w:rPr>
      </w:pPr>
      <w:r w:rsidRPr="007E63D9">
        <w:rPr>
          <w:rFonts w:asciiTheme="minorHAnsi" w:hAnsiTheme="minorHAnsi" w:cstheme="minorHAnsi"/>
          <w:iCs/>
          <w:color w:val="000000"/>
        </w:rPr>
        <w:t>oświadczenia</w:t>
      </w:r>
      <w:r w:rsidRPr="007E63D9">
        <w:rPr>
          <w:rFonts w:asciiTheme="minorHAnsi" w:hAnsiTheme="minorHAnsi" w:cstheme="minorHAnsi"/>
          <w:color w:val="000000"/>
        </w:rPr>
        <w:t xml:space="preserve"> w odniesieniu do zbioru: Centralny system teleinformatyczny wspierający realizację programów operacyjnych (załącznik nr </w:t>
      </w:r>
      <w:r w:rsidR="006B7B79">
        <w:rPr>
          <w:rFonts w:asciiTheme="minorHAnsi" w:hAnsiTheme="minorHAnsi" w:cstheme="minorHAnsi"/>
          <w:color w:val="000000"/>
        </w:rPr>
        <w:t>9</w:t>
      </w:r>
      <w:r w:rsidRPr="007E63D9">
        <w:rPr>
          <w:rFonts w:asciiTheme="minorHAnsi" w:hAnsiTheme="minorHAnsi" w:cstheme="minorHAnsi"/>
          <w:color w:val="000000"/>
        </w:rPr>
        <w:t xml:space="preserve"> </w:t>
      </w:r>
      <w:r w:rsidRPr="007E63D9">
        <w:rPr>
          <w:rFonts w:asciiTheme="minorHAnsi" w:hAnsiTheme="minorHAnsi" w:cstheme="minorHAnsi"/>
          <w:iCs/>
          <w:color w:val="000000"/>
        </w:rPr>
        <w:t>Regulaminu</w:t>
      </w:r>
      <w:r w:rsidR="007E63D9">
        <w:rPr>
          <w:rFonts w:asciiTheme="minorHAnsi" w:hAnsiTheme="minorHAnsi" w:cstheme="minorHAnsi"/>
          <w:iCs/>
          <w:color w:val="000000"/>
        </w:rPr>
        <w:t xml:space="preserve"> Projektu</w:t>
      </w:r>
      <w:r w:rsidRPr="007E63D9">
        <w:rPr>
          <w:rFonts w:asciiTheme="minorHAnsi" w:hAnsiTheme="minorHAnsi" w:cstheme="minorHAnsi"/>
          <w:color w:val="000000"/>
        </w:rPr>
        <w:t>).</w:t>
      </w:r>
    </w:p>
    <w:p w:rsidR="006B7B79" w:rsidRPr="007E63D9" w:rsidRDefault="006B7B79" w:rsidP="00CF5A0C">
      <w:pPr>
        <w:pStyle w:val="Akapitzlist"/>
        <w:numPr>
          <w:ilvl w:val="0"/>
          <w:numId w:val="21"/>
        </w:numPr>
        <w:tabs>
          <w:tab w:val="left" w:pos="360"/>
        </w:tabs>
        <w:suppressAutoHyphens/>
        <w:spacing w:after="0" w:line="240" w:lineRule="auto"/>
        <w:jc w:val="both"/>
        <w:rPr>
          <w:rFonts w:asciiTheme="minorHAnsi" w:hAnsiTheme="minorHAnsi" w:cstheme="minorHAnsi"/>
        </w:rPr>
      </w:pPr>
      <w:r>
        <w:rPr>
          <w:rFonts w:asciiTheme="minorHAnsi" w:hAnsiTheme="minorHAnsi" w:cstheme="minorHAnsi"/>
          <w:color w:val="000000"/>
        </w:rPr>
        <w:t>wskazanych danych osobowych - zgodnie z załącznikiem nr 10 Regulaminu Projektu</w:t>
      </w:r>
    </w:p>
    <w:p w:rsidR="006A1D91" w:rsidRDefault="007E63D9" w:rsidP="00CF5A0C">
      <w:pPr>
        <w:pStyle w:val="Akapitzlist"/>
        <w:numPr>
          <w:ilvl w:val="0"/>
          <w:numId w:val="20"/>
        </w:numPr>
        <w:tabs>
          <w:tab w:val="left" w:pos="360"/>
        </w:tabs>
        <w:suppressAutoHyphens/>
        <w:spacing w:after="0" w:line="240" w:lineRule="auto"/>
        <w:jc w:val="both"/>
        <w:rPr>
          <w:rFonts w:asciiTheme="minorHAnsi" w:hAnsiTheme="minorHAnsi" w:cstheme="minorHAnsi"/>
        </w:rPr>
      </w:pPr>
      <w:r>
        <w:rPr>
          <w:rFonts w:asciiTheme="minorHAnsi" w:hAnsiTheme="minorHAnsi" w:cstheme="minorHAnsi"/>
        </w:rPr>
        <w:t>Na podstawie indywidualnych programów szkoleniowo-doradczych uczestnicy zostaną</w:t>
      </w:r>
      <w:r w:rsidR="006A1D91">
        <w:rPr>
          <w:rFonts w:asciiTheme="minorHAnsi" w:hAnsiTheme="minorHAnsi" w:cstheme="minorHAnsi"/>
        </w:rPr>
        <w:t xml:space="preserve"> </w:t>
      </w:r>
      <w:r w:rsidR="002A4EFC" w:rsidRPr="007E63D9">
        <w:rPr>
          <w:rFonts w:asciiTheme="minorHAnsi" w:hAnsiTheme="minorHAnsi" w:cstheme="minorHAnsi"/>
        </w:rPr>
        <w:t xml:space="preserve">podzieleni na </w:t>
      </w:r>
      <w:r w:rsidR="006A1D91">
        <w:rPr>
          <w:rFonts w:asciiTheme="minorHAnsi" w:hAnsiTheme="minorHAnsi" w:cstheme="minorHAnsi"/>
        </w:rPr>
        <w:t>3</w:t>
      </w:r>
      <w:r w:rsidR="002A4EFC" w:rsidRPr="007E63D9">
        <w:rPr>
          <w:rFonts w:asciiTheme="minorHAnsi" w:hAnsiTheme="minorHAnsi" w:cstheme="minorHAnsi"/>
        </w:rPr>
        <w:t xml:space="preserve"> grupy szkoleniowe </w:t>
      </w:r>
      <w:r w:rsidR="006A1D91">
        <w:rPr>
          <w:rFonts w:asciiTheme="minorHAnsi" w:hAnsiTheme="minorHAnsi" w:cstheme="minorHAnsi"/>
        </w:rPr>
        <w:t xml:space="preserve">śr. </w:t>
      </w:r>
      <w:r w:rsidR="002A4EFC" w:rsidRPr="007E63D9">
        <w:rPr>
          <w:rFonts w:asciiTheme="minorHAnsi" w:hAnsiTheme="minorHAnsi" w:cstheme="minorHAnsi"/>
        </w:rPr>
        <w:t>po 1</w:t>
      </w:r>
      <w:r w:rsidR="006A1D91">
        <w:rPr>
          <w:rFonts w:asciiTheme="minorHAnsi" w:hAnsiTheme="minorHAnsi" w:cstheme="minorHAnsi"/>
        </w:rPr>
        <w:t>5</w:t>
      </w:r>
      <w:r w:rsidR="002A4EFC" w:rsidRPr="007E63D9">
        <w:rPr>
          <w:rFonts w:asciiTheme="minorHAnsi" w:hAnsiTheme="minorHAnsi" w:cstheme="minorHAnsi"/>
        </w:rPr>
        <w:t xml:space="preserve"> osób.</w:t>
      </w:r>
    </w:p>
    <w:p w:rsidR="006A1D91" w:rsidRDefault="002A4EFC" w:rsidP="00CF5A0C">
      <w:pPr>
        <w:pStyle w:val="Akapitzlist"/>
        <w:numPr>
          <w:ilvl w:val="0"/>
          <w:numId w:val="20"/>
        </w:numPr>
        <w:tabs>
          <w:tab w:val="left" w:pos="360"/>
        </w:tabs>
        <w:suppressAutoHyphens/>
        <w:spacing w:after="0" w:line="240" w:lineRule="auto"/>
        <w:jc w:val="both"/>
        <w:rPr>
          <w:rFonts w:asciiTheme="minorHAnsi" w:hAnsiTheme="minorHAnsi" w:cstheme="minorHAnsi"/>
        </w:rPr>
      </w:pPr>
      <w:r w:rsidRPr="006A1D91">
        <w:rPr>
          <w:rFonts w:asciiTheme="minorHAnsi" w:hAnsiTheme="minorHAnsi" w:cstheme="minorHAnsi"/>
        </w:rPr>
        <w:t xml:space="preserve">Zajęcia w ramach wsparcia grupowego </w:t>
      </w:r>
      <w:r w:rsidR="008E6983">
        <w:rPr>
          <w:rFonts w:asciiTheme="minorHAnsi" w:hAnsiTheme="minorHAnsi" w:cstheme="minorHAnsi"/>
        </w:rPr>
        <w:t xml:space="preserve">(ABC BIZNSESU) </w:t>
      </w:r>
      <w:r w:rsidRPr="006A1D91">
        <w:rPr>
          <w:rFonts w:asciiTheme="minorHAnsi" w:hAnsiTheme="minorHAnsi" w:cstheme="minorHAnsi"/>
        </w:rPr>
        <w:t xml:space="preserve">będą odbywać się łącznie przez </w:t>
      </w:r>
      <w:r w:rsidR="006A1D91">
        <w:rPr>
          <w:rFonts w:asciiTheme="minorHAnsi" w:hAnsiTheme="minorHAnsi" w:cstheme="minorHAnsi"/>
        </w:rPr>
        <w:t>40</w:t>
      </w:r>
      <w:r w:rsidRPr="006A1D91">
        <w:rPr>
          <w:rFonts w:asciiTheme="minorHAnsi" w:hAnsiTheme="minorHAnsi" w:cstheme="minorHAnsi"/>
        </w:rPr>
        <w:t xml:space="preserve"> godzin</w:t>
      </w:r>
      <w:r w:rsidR="006A1D91">
        <w:rPr>
          <w:rFonts w:asciiTheme="minorHAnsi" w:hAnsiTheme="minorHAnsi" w:cstheme="minorHAnsi"/>
        </w:rPr>
        <w:t>/grupę obejmujące m.in. aspekty prawne i ekonomiczne prowadzenia działalności gospodarczej, zasady tworzenia biznesplanu, zajęcia warsztatowe z wykorzystaniem modelu biznesowego CANVAS. Ostateczna zakres i rozkład godzinowy wynikać będzie z badania predyspozycji Uczestników (indywidualnych programów szkoleniowo-doradczych)</w:t>
      </w:r>
      <w:r w:rsidR="008E6983">
        <w:rPr>
          <w:rFonts w:asciiTheme="minorHAnsi" w:hAnsiTheme="minorHAnsi" w:cstheme="minorHAnsi"/>
        </w:rPr>
        <w:t>.</w:t>
      </w:r>
    </w:p>
    <w:p w:rsidR="002A4EFC" w:rsidRPr="008E6983" w:rsidRDefault="008E6983" w:rsidP="00CF5A0C">
      <w:pPr>
        <w:pStyle w:val="Akapitzlist"/>
        <w:numPr>
          <w:ilvl w:val="0"/>
          <w:numId w:val="20"/>
        </w:numPr>
        <w:tabs>
          <w:tab w:val="left" w:pos="360"/>
        </w:tabs>
        <w:suppressAutoHyphens/>
        <w:spacing w:after="0" w:line="240" w:lineRule="auto"/>
        <w:jc w:val="both"/>
        <w:rPr>
          <w:rFonts w:asciiTheme="minorHAnsi" w:hAnsiTheme="minorHAnsi" w:cstheme="minorHAnsi"/>
        </w:rPr>
      </w:pPr>
      <w:r w:rsidRPr="008E6983">
        <w:rPr>
          <w:rFonts w:asciiTheme="minorHAnsi" w:hAnsiTheme="minorHAnsi" w:cstheme="minorHAnsi"/>
        </w:rPr>
        <w:t xml:space="preserve">W ramach doradztwa indywidualnego </w:t>
      </w:r>
      <w:r w:rsidR="002A4EFC" w:rsidRPr="008E6983">
        <w:rPr>
          <w:rFonts w:asciiTheme="minorHAnsi" w:hAnsiTheme="minorHAnsi" w:cstheme="minorHAnsi"/>
        </w:rPr>
        <w:t xml:space="preserve">każdy uczestnik projektu będzie mógł skorzystać z </w:t>
      </w:r>
      <w:r>
        <w:rPr>
          <w:rFonts w:asciiTheme="minorHAnsi" w:hAnsiTheme="minorHAnsi" w:cstheme="minorHAnsi"/>
        </w:rPr>
        <w:t xml:space="preserve">śr. 5 </w:t>
      </w:r>
      <w:r w:rsidR="002A4EFC" w:rsidRPr="008E6983">
        <w:rPr>
          <w:rFonts w:asciiTheme="minorHAnsi" w:hAnsiTheme="minorHAnsi" w:cstheme="minorHAnsi"/>
        </w:rPr>
        <w:t xml:space="preserve">godzin </w:t>
      </w:r>
      <w:r w:rsidR="00373DAE">
        <w:rPr>
          <w:rFonts w:asciiTheme="minorHAnsi" w:hAnsiTheme="minorHAnsi" w:cstheme="minorHAnsi"/>
        </w:rPr>
        <w:t xml:space="preserve">zegarowych </w:t>
      </w:r>
      <w:r w:rsidR="002A4EFC" w:rsidRPr="008E6983">
        <w:rPr>
          <w:rFonts w:asciiTheme="minorHAnsi" w:hAnsiTheme="minorHAnsi" w:cstheme="minorHAnsi"/>
        </w:rPr>
        <w:t xml:space="preserve">indywidualnego doradztwa z zakresu sporządzania biznesplanu. </w:t>
      </w:r>
    </w:p>
    <w:p w:rsidR="002A4EFC" w:rsidRPr="002A4EFC" w:rsidRDefault="002A4EFC" w:rsidP="00CF5A0C">
      <w:pPr>
        <w:numPr>
          <w:ilvl w:val="0"/>
          <w:numId w:val="20"/>
        </w:numPr>
        <w:tabs>
          <w:tab w:val="left" w:pos="360"/>
        </w:tabs>
        <w:suppressAutoHyphens/>
        <w:jc w:val="both"/>
        <w:rPr>
          <w:rFonts w:asciiTheme="minorHAnsi" w:hAnsiTheme="minorHAnsi" w:cstheme="minorHAnsi"/>
          <w:sz w:val="22"/>
          <w:szCs w:val="22"/>
        </w:rPr>
      </w:pPr>
      <w:r w:rsidRPr="002A4EFC">
        <w:rPr>
          <w:rFonts w:asciiTheme="minorHAnsi" w:hAnsiTheme="minorHAnsi" w:cstheme="minorHAnsi"/>
          <w:bCs/>
          <w:sz w:val="22"/>
          <w:szCs w:val="22"/>
        </w:rPr>
        <w:t>Terminy spotkań szkoleniowo-doradczych zostaną podane do publicznej wiadomości na stronie internetowej Beneficjenta.</w:t>
      </w:r>
    </w:p>
    <w:p w:rsidR="002A4EFC" w:rsidRPr="002A4EFC" w:rsidRDefault="002A4EFC" w:rsidP="00CF5A0C">
      <w:pPr>
        <w:numPr>
          <w:ilvl w:val="0"/>
          <w:numId w:val="20"/>
        </w:numPr>
        <w:tabs>
          <w:tab w:val="left" w:pos="360"/>
        </w:tabs>
        <w:suppressAutoHyphens/>
        <w:jc w:val="both"/>
        <w:rPr>
          <w:rFonts w:asciiTheme="minorHAnsi" w:hAnsiTheme="minorHAnsi" w:cstheme="minorHAnsi"/>
          <w:sz w:val="22"/>
          <w:szCs w:val="22"/>
        </w:rPr>
      </w:pPr>
      <w:r w:rsidRPr="002A4EFC">
        <w:rPr>
          <w:rFonts w:asciiTheme="minorHAnsi" w:hAnsiTheme="minorHAnsi" w:cstheme="minorHAnsi"/>
          <w:bCs/>
          <w:sz w:val="22"/>
          <w:szCs w:val="22"/>
        </w:rPr>
        <w:t>Terminy spotkań szkoleniowych i doradczych zostaną dostosowane do potrzeb uczestników projektu.</w:t>
      </w:r>
    </w:p>
    <w:p w:rsidR="002A4EFC" w:rsidRPr="00E41707" w:rsidRDefault="002A4EFC" w:rsidP="00CF5A0C">
      <w:pPr>
        <w:numPr>
          <w:ilvl w:val="0"/>
          <w:numId w:val="20"/>
        </w:numPr>
        <w:tabs>
          <w:tab w:val="left" w:pos="360"/>
        </w:tabs>
        <w:suppressAutoHyphens/>
        <w:jc w:val="both"/>
        <w:rPr>
          <w:rFonts w:asciiTheme="minorHAnsi" w:hAnsiTheme="minorHAnsi" w:cstheme="minorHAnsi"/>
          <w:sz w:val="22"/>
          <w:szCs w:val="22"/>
        </w:rPr>
      </w:pPr>
      <w:r w:rsidRPr="002A4EFC">
        <w:rPr>
          <w:rFonts w:asciiTheme="minorHAnsi" w:hAnsiTheme="minorHAnsi" w:cstheme="minorHAnsi"/>
          <w:bCs/>
          <w:sz w:val="22"/>
          <w:szCs w:val="22"/>
        </w:rPr>
        <w:t xml:space="preserve">Po zakończeniu podstawowego wsparcia szkoleniowo-doradczego uczestnik otrzymuje zaświadczenie potwierdzające udział we wsparciu. </w:t>
      </w:r>
    </w:p>
    <w:p w:rsidR="002A4EFC" w:rsidRPr="002A4EFC" w:rsidRDefault="002A4EFC" w:rsidP="00CF5A0C">
      <w:pPr>
        <w:numPr>
          <w:ilvl w:val="0"/>
          <w:numId w:val="20"/>
        </w:numPr>
        <w:tabs>
          <w:tab w:val="left" w:pos="360"/>
        </w:tabs>
        <w:suppressAutoHyphens/>
        <w:jc w:val="both"/>
        <w:rPr>
          <w:rFonts w:asciiTheme="minorHAnsi" w:hAnsiTheme="minorHAnsi" w:cstheme="minorHAnsi"/>
          <w:sz w:val="22"/>
          <w:szCs w:val="22"/>
        </w:rPr>
      </w:pPr>
      <w:r w:rsidRPr="002A4EFC">
        <w:rPr>
          <w:rFonts w:asciiTheme="minorHAnsi" w:hAnsiTheme="minorHAnsi" w:cstheme="minorHAnsi"/>
          <w:sz w:val="22"/>
          <w:szCs w:val="22"/>
        </w:rPr>
        <w:t>Podstawowym kryterium ubiegania się o pomoc finansową oferowaną w projekcie jest ukończenie podstawowego wsparcia szkoleniowo-doradczego z absencją nieprzekraczającą 20% zajęć. Nieobecność powyżej 20% zajęć jest równoznaczna z brakiem możliwości ubiegania się o wsparcie finansowe w ramach projektu i</w:t>
      </w:r>
      <w:r w:rsidRPr="002A4EFC">
        <w:rPr>
          <w:rFonts w:asciiTheme="minorHAnsi" w:hAnsiTheme="minorHAnsi" w:cstheme="minorHAnsi"/>
          <w:color w:val="000000"/>
          <w:sz w:val="22"/>
          <w:szCs w:val="22"/>
        </w:rPr>
        <w:t xml:space="preserve"> brakiem możliwości podpisania </w:t>
      </w:r>
      <w:r w:rsidRPr="002A4EFC">
        <w:rPr>
          <w:rFonts w:asciiTheme="minorHAnsi" w:hAnsiTheme="minorHAnsi" w:cstheme="minorHAnsi"/>
          <w:iCs/>
          <w:color w:val="000000"/>
          <w:sz w:val="22"/>
          <w:szCs w:val="22"/>
        </w:rPr>
        <w:t>Umowy  na otrzymanie jednorazowej dotacji inwestycyjnej na rozpoczęcie działalności gospodarczej.</w:t>
      </w:r>
    </w:p>
    <w:p w:rsidR="002A4EFC" w:rsidRDefault="002A4EFC" w:rsidP="007E63D9">
      <w:pPr>
        <w:pStyle w:val="Tekstpodstawowy31"/>
        <w:rPr>
          <w:rFonts w:asciiTheme="minorHAnsi" w:hAnsiTheme="minorHAnsi" w:cstheme="minorHAnsi"/>
          <w:sz w:val="22"/>
          <w:szCs w:val="22"/>
        </w:rPr>
      </w:pPr>
    </w:p>
    <w:p w:rsidR="00153633" w:rsidRDefault="00153633" w:rsidP="00C86048">
      <w:pPr>
        <w:pStyle w:val="Tekstpodstawowy31"/>
        <w:rPr>
          <w:rFonts w:asciiTheme="minorHAnsi" w:hAnsiTheme="minorHAnsi" w:cstheme="minorHAnsi"/>
          <w:sz w:val="22"/>
          <w:szCs w:val="22"/>
        </w:rPr>
      </w:pPr>
    </w:p>
    <w:p w:rsidR="00153633" w:rsidRDefault="00153633" w:rsidP="00C86048">
      <w:pPr>
        <w:pStyle w:val="Tekstpodstawowy31"/>
        <w:rPr>
          <w:rFonts w:asciiTheme="minorHAnsi" w:hAnsiTheme="minorHAnsi" w:cstheme="minorHAnsi"/>
          <w:sz w:val="22"/>
          <w:szCs w:val="22"/>
        </w:rPr>
      </w:pPr>
    </w:p>
    <w:p w:rsidR="00667F4C" w:rsidRPr="007C6898" w:rsidRDefault="00667F4C" w:rsidP="00C86048">
      <w:pPr>
        <w:pStyle w:val="Tekstpodstawowy31"/>
        <w:rPr>
          <w:rFonts w:asciiTheme="minorHAnsi" w:hAnsiTheme="minorHAnsi" w:cstheme="minorHAnsi"/>
          <w:sz w:val="22"/>
          <w:szCs w:val="22"/>
        </w:rPr>
      </w:pPr>
      <w:r w:rsidRPr="007C6898">
        <w:rPr>
          <w:rFonts w:asciiTheme="minorHAnsi" w:hAnsiTheme="minorHAnsi" w:cstheme="minorHAnsi"/>
          <w:sz w:val="22"/>
          <w:szCs w:val="22"/>
        </w:rPr>
        <w:lastRenderedPageBreak/>
        <w:t>§6</w:t>
      </w:r>
    </w:p>
    <w:p w:rsidR="008F1464" w:rsidRDefault="0094257B" w:rsidP="0094257B">
      <w:pPr>
        <w:pStyle w:val="Tekstpodstawowy31"/>
        <w:rPr>
          <w:rFonts w:asciiTheme="minorHAnsi" w:hAnsiTheme="minorHAnsi" w:cstheme="minorHAnsi"/>
          <w:sz w:val="22"/>
          <w:szCs w:val="22"/>
        </w:rPr>
      </w:pPr>
      <w:r>
        <w:rPr>
          <w:rFonts w:asciiTheme="minorHAnsi" w:hAnsiTheme="minorHAnsi" w:cstheme="minorHAnsi"/>
          <w:sz w:val="22"/>
          <w:szCs w:val="22"/>
        </w:rPr>
        <w:t>PRAWA I OBOWIĄZKI UCZESTNIKÓW PODSTAWOWEGO WSPARCIA SZKOLENIOWO-DORADCZEGO</w:t>
      </w:r>
    </w:p>
    <w:p w:rsidR="0094257B" w:rsidRPr="0094257B" w:rsidRDefault="0094257B" w:rsidP="0094257B">
      <w:pPr>
        <w:pStyle w:val="Tekstpodstawowy31"/>
        <w:rPr>
          <w:rFonts w:asciiTheme="minorHAnsi" w:hAnsiTheme="minorHAnsi" w:cstheme="minorHAnsi"/>
          <w:b w:val="0"/>
          <w:sz w:val="10"/>
          <w:szCs w:val="10"/>
        </w:rPr>
      </w:pPr>
    </w:p>
    <w:p w:rsidR="008F1464" w:rsidRPr="0094257B" w:rsidRDefault="008F1464" w:rsidP="00CF5A0C">
      <w:pPr>
        <w:pStyle w:val="Akapitzlist"/>
        <w:numPr>
          <w:ilvl w:val="3"/>
          <w:numId w:val="3"/>
        </w:numPr>
        <w:spacing w:after="0" w:line="240" w:lineRule="auto"/>
        <w:ind w:left="709" w:hanging="425"/>
        <w:jc w:val="both"/>
        <w:rPr>
          <w:rFonts w:asciiTheme="minorHAnsi" w:hAnsiTheme="minorHAnsi" w:cstheme="minorHAnsi"/>
        </w:rPr>
      </w:pPr>
      <w:r w:rsidRPr="0094257B">
        <w:rPr>
          <w:rFonts w:asciiTheme="minorHAnsi" w:hAnsiTheme="minorHAnsi" w:cstheme="minorHAnsi"/>
        </w:rPr>
        <w:t xml:space="preserve">Każdy uczestnik podstawowego wsparcia szkoleniowo-doradczego ma prawo do: </w:t>
      </w:r>
    </w:p>
    <w:p w:rsidR="008F1464" w:rsidRPr="0094257B" w:rsidRDefault="008F1464" w:rsidP="00CF5A0C">
      <w:pPr>
        <w:pStyle w:val="Akapitzlist"/>
        <w:numPr>
          <w:ilvl w:val="0"/>
          <w:numId w:val="23"/>
        </w:numPr>
        <w:spacing w:after="0" w:line="240" w:lineRule="auto"/>
        <w:ind w:left="993" w:hanging="284"/>
        <w:jc w:val="both"/>
        <w:rPr>
          <w:rFonts w:asciiTheme="minorHAnsi" w:hAnsiTheme="minorHAnsi" w:cstheme="minorHAnsi"/>
        </w:rPr>
      </w:pPr>
      <w:r w:rsidRPr="0094257B">
        <w:rPr>
          <w:rFonts w:asciiTheme="minorHAnsi" w:hAnsiTheme="minorHAnsi" w:cstheme="minorHAnsi"/>
        </w:rPr>
        <w:t>udziału w podstawowym wsparciu szkoleniowo-doradczym, do którego si</w:t>
      </w:r>
      <w:r w:rsidRPr="0094257B">
        <w:rPr>
          <w:rFonts w:asciiTheme="minorHAnsi" w:eastAsia="TimesNewRoman" w:hAnsiTheme="minorHAnsi" w:cstheme="minorHAnsi"/>
        </w:rPr>
        <w:t xml:space="preserve">ę </w:t>
      </w:r>
      <w:r w:rsidRPr="0094257B">
        <w:rPr>
          <w:rFonts w:asciiTheme="minorHAnsi" w:hAnsiTheme="minorHAnsi" w:cstheme="minorHAnsi"/>
        </w:rPr>
        <w:t>zakwalifikował,</w:t>
      </w:r>
    </w:p>
    <w:p w:rsidR="008F1464" w:rsidRPr="0094257B" w:rsidRDefault="008F1464" w:rsidP="00CF5A0C">
      <w:pPr>
        <w:pStyle w:val="Akapitzlist"/>
        <w:numPr>
          <w:ilvl w:val="0"/>
          <w:numId w:val="23"/>
        </w:numPr>
        <w:spacing w:after="0" w:line="240" w:lineRule="auto"/>
        <w:ind w:left="993" w:hanging="284"/>
        <w:jc w:val="both"/>
        <w:rPr>
          <w:rFonts w:asciiTheme="minorHAnsi" w:hAnsiTheme="minorHAnsi" w:cstheme="minorHAnsi"/>
        </w:rPr>
      </w:pPr>
      <w:r w:rsidRPr="0094257B">
        <w:rPr>
          <w:rFonts w:asciiTheme="minorHAnsi" w:hAnsiTheme="minorHAnsi" w:cstheme="minorHAnsi"/>
        </w:rPr>
        <w:t xml:space="preserve">otrzymania bezpłatnych materiałów szkoleniowych, </w:t>
      </w:r>
    </w:p>
    <w:p w:rsidR="008F1464" w:rsidRPr="0094257B" w:rsidRDefault="008F1464" w:rsidP="00CF5A0C">
      <w:pPr>
        <w:pStyle w:val="Akapitzlist"/>
        <w:numPr>
          <w:ilvl w:val="0"/>
          <w:numId w:val="23"/>
        </w:numPr>
        <w:spacing w:after="0" w:line="240" w:lineRule="auto"/>
        <w:ind w:left="993" w:hanging="284"/>
        <w:jc w:val="both"/>
        <w:rPr>
          <w:rFonts w:asciiTheme="minorHAnsi" w:hAnsiTheme="minorHAnsi" w:cstheme="minorHAnsi"/>
        </w:rPr>
      </w:pPr>
      <w:r w:rsidRPr="0094257B">
        <w:rPr>
          <w:rFonts w:asciiTheme="minorHAnsi" w:hAnsiTheme="minorHAnsi" w:cstheme="minorHAnsi"/>
        </w:rPr>
        <w:t>cateringu podczas trwania zaj</w:t>
      </w:r>
      <w:r w:rsidRPr="0094257B">
        <w:rPr>
          <w:rFonts w:asciiTheme="minorHAnsi" w:eastAsia="TimesNewRoman" w:hAnsiTheme="minorHAnsi" w:cstheme="minorHAnsi"/>
        </w:rPr>
        <w:t>ęć grupowych</w:t>
      </w:r>
      <w:r w:rsidRPr="0094257B">
        <w:rPr>
          <w:rFonts w:asciiTheme="minorHAnsi" w:hAnsiTheme="minorHAnsi" w:cstheme="minorHAnsi"/>
        </w:rPr>
        <w:t>,</w:t>
      </w:r>
    </w:p>
    <w:p w:rsidR="008F1464" w:rsidRPr="0094257B" w:rsidRDefault="008F1464" w:rsidP="00CF5A0C">
      <w:pPr>
        <w:pStyle w:val="Akapitzlist"/>
        <w:numPr>
          <w:ilvl w:val="0"/>
          <w:numId w:val="23"/>
        </w:numPr>
        <w:spacing w:after="0" w:line="240" w:lineRule="auto"/>
        <w:ind w:left="993" w:hanging="284"/>
        <w:jc w:val="both"/>
        <w:rPr>
          <w:rFonts w:asciiTheme="minorHAnsi" w:hAnsiTheme="minorHAnsi" w:cstheme="minorHAnsi"/>
        </w:rPr>
      </w:pPr>
      <w:r w:rsidRPr="0094257B">
        <w:rPr>
          <w:rFonts w:asciiTheme="minorHAnsi" w:hAnsiTheme="minorHAnsi" w:cstheme="minorHAnsi"/>
        </w:rPr>
        <w:t xml:space="preserve">zwrotu kosztów dojazdu na warsztaty/szkolenia/doradztwo organizowane w ramach podstawowego wsparcia szkoleniowo-doradczego, </w:t>
      </w:r>
    </w:p>
    <w:p w:rsidR="008F1464" w:rsidRPr="0094257B" w:rsidRDefault="008F1464" w:rsidP="00CF5A0C">
      <w:pPr>
        <w:pStyle w:val="Akapitzlist"/>
        <w:numPr>
          <w:ilvl w:val="0"/>
          <w:numId w:val="23"/>
        </w:numPr>
        <w:spacing w:after="0" w:line="240" w:lineRule="auto"/>
        <w:ind w:left="993" w:hanging="284"/>
        <w:jc w:val="both"/>
        <w:rPr>
          <w:rFonts w:asciiTheme="minorHAnsi" w:hAnsiTheme="minorHAnsi" w:cstheme="minorHAnsi"/>
        </w:rPr>
      </w:pPr>
      <w:r w:rsidRPr="0094257B">
        <w:rPr>
          <w:rFonts w:asciiTheme="minorHAnsi" w:hAnsiTheme="minorHAnsi" w:cstheme="minorHAnsi"/>
        </w:rPr>
        <w:t xml:space="preserve">absencji nieprzekraczającej 20% godzin zajęć w ramach podstawowego wsparcia szkoleniowo-doradczego, </w:t>
      </w:r>
    </w:p>
    <w:p w:rsidR="008F1464" w:rsidRPr="0094257B" w:rsidRDefault="008F1464" w:rsidP="00CF5A0C">
      <w:pPr>
        <w:pStyle w:val="Akapitzlist"/>
        <w:numPr>
          <w:ilvl w:val="0"/>
          <w:numId w:val="23"/>
        </w:numPr>
        <w:spacing w:after="0" w:line="240" w:lineRule="auto"/>
        <w:ind w:left="993" w:hanging="284"/>
        <w:jc w:val="both"/>
        <w:rPr>
          <w:rFonts w:asciiTheme="minorHAnsi" w:hAnsiTheme="minorHAnsi" w:cstheme="minorHAnsi"/>
        </w:rPr>
      </w:pPr>
      <w:r w:rsidRPr="0094257B">
        <w:rPr>
          <w:rFonts w:asciiTheme="minorHAnsi" w:hAnsiTheme="minorHAnsi" w:cstheme="minorHAnsi"/>
        </w:rPr>
        <w:t>złożenia</w:t>
      </w:r>
      <w:r w:rsidRPr="0094257B">
        <w:rPr>
          <w:rFonts w:asciiTheme="minorHAnsi" w:eastAsia="TimesNewRoman" w:hAnsiTheme="minorHAnsi" w:cstheme="minorHAnsi"/>
        </w:rPr>
        <w:t xml:space="preserve"> W</w:t>
      </w:r>
      <w:r w:rsidRPr="0094257B">
        <w:rPr>
          <w:rFonts w:asciiTheme="minorHAnsi" w:hAnsiTheme="minorHAnsi" w:cstheme="minorHAnsi"/>
        </w:rPr>
        <w:t>niosku o przyznanie jednorazowej dotacji inwestycyjnej na rozpoczęcie działalności gospodarczej po odbyciu podstawowego wsparcia szkoleniowo-doradczego,</w:t>
      </w:r>
    </w:p>
    <w:p w:rsidR="0094257B" w:rsidRPr="00F03D77" w:rsidRDefault="008F1464" w:rsidP="00CF5A0C">
      <w:pPr>
        <w:pStyle w:val="Akapitzlist"/>
        <w:numPr>
          <w:ilvl w:val="0"/>
          <w:numId w:val="23"/>
        </w:numPr>
        <w:spacing w:after="0" w:line="240" w:lineRule="auto"/>
        <w:ind w:left="993" w:hanging="284"/>
        <w:jc w:val="both"/>
        <w:rPr>
          <w:rFonts w:asciiTheme="minorHAnsi" w:hAnsiTheme="minorHAnsi" w:cstheme="minorHAnsi"/>
        </w:rPr>
      </w:pPr>
      <w:r w:rsidRPr="0094257B">
        <w:rPr>
          <w:rFonts w:asciiTheme="minorHAnsi" w:hAnsiTheme="minorHAnsi" w:cstheme="minorHAnsi"/>
        </w:rPr>
        <w:t>złożenia Wniosku o przyznanie pomostowego/przedłużonego wsparcia finansowego.</w:t>
      </w:r>
    </w:p>
    <w:p w:rsidR="008F1464" w:rsidRPr="0094257B" w:rsidRDefault="008F1464" w:rsidP="00CF5A0C">
      <w:pPr>
        <w:pStyle w:val="Akapitzlist"/>
        <w:numPr>
          <w:ilvl w:val="3"/>
          <w:numId w:val="3"/>
        </w:numPr>
        <w:spacing w:after="0" w:line="240" w:lineRule="auto"/>
        <w:ind w:left="709" w:hanging="425"/>
        <w:jc w:val="both"/>
        <w:rPr>
          <w:rFonts w:asciiTheme="minorHAnsi" w:hAnsiTheme="minorHAnsi" w:cstheme="minorHAnsi"/>
        </w:rPr>
      </w:pPr>
      <w:r w:rsidRPr="0094257B">
        <w:rPr>
          <w:rFonts w:asciiTheme="minorHAnsi" w:hAnsiTheme="minorHAnsi" w:cstheme="minorHAnsi"/>
        </w:rPr>
        <w:t>Każdy uczestnik projektu zobowi</w:t>
      </w:r>
      <w:r w:rsidRPr="0094257B">
        <w:rPr>
          <w:rFonts w:asciiTheme="minorHAnsi" w:eastAsia="TimesNewRoman" w:hAnsiTheme="minorHAnsi" w:cstheme="minorHAnsi"/>
        </w:rPr>
        <w:t>ą</w:t>
      </w:r>
      <w:r w:rsidRPr="0094257B">
        <w:rPr>
          <w:rFonts w:asciiTheme="minorHAnsi" w:hAnsiTheme="minorHAnsi" w:cstheme="minorHAnsi"/>
        </w:rPr>
        <w:t>zuje si</w:t>
      </w:r>
      <w:r w:rsidRPr="0094257B">
        <w:rPr>
          <w:rFonts w:asciiTheme="minorHAnsi" w:eastAsia="TimesNewRoman" w:hAnsiTheme="minorHAnsi" w:cstheme="minorHAnsi"/>
        </w:rPr>
        <w:t xml:space="preserve">ę </w:t>
      </w:r>
      <w:r w:rsidRPr="0094257B">
        <w:rPr>
          <w:rFonts w:asciiTheme="minorHAnsi" w:hAnsiTheme="minorHAnsi" w:cstheme="minorHAnsi"/>
        </w:rPr>
        <w:t>do:</w:t>
      </w:r>
    </w:p>
    <w:p w:rsidR="008F1464" w:rsidRPr="0094257B" w:rsidRDefault="008F1464" w:rsidP="00CF5A0C">
      <w:pPr>
        <w:pStyle w:val="Akapitzlist"/>
        <w:numPr>
          <w:ilvl w:val="0"/>
          <w:numId w:val="24"/>
        </w:numPr>
        <w:spacing w:after="0" w:line="240" w:lineRule="auto"/>
        <w:ind w:left="993" w:hanging="284"/>
        <w:jc w:val="both"/>
        <w:rPr>
          <w:rFonts w:asciiTheme="minorHAnsi" w:hAnsiTheme="minorHAnsi" w:cstheme="minorHAnsi"/>
        </w:rPr>
      </w:pPr>
      <w:r w:rsidRPr="0094257B">
        <w:rPr>
          <w:rFonts w:asciiTheme="minorHAnsi" w:hAnsiTheme="minorHAnsi" w:cstheme="minorHAnsi"/>
        </w:rPr>
        <w:t>zapoznania si</w:t>
      </w:r>
      <w:r w:rsidRPr="0094257B">
        <w:rPr>
          <w:rFonts w:asciiTheme="minorHAnsi" w:eastAsia="TimesNewRoman" w:hAnsiTheme="minorHAnsi" w:cstheme="minorHAnsi"/>
        </w:rPr>
        <w:t xml:space="preserve">ę </w:t>
      </w:r>
      <w:r w:rsidRPr="0094257B">
        <w:rPr>
          <w:rFonts w:asciiTheme="minorHAnsi" w:hAnsiTheme="minorHAnsi" w:cstheme="minorHAnsi"/>
        </w:rPr>
        <w:t>z tre</w:t>
      </w:r>
      <w:r w:rsidRPr="0094257B">
        <w:rPr>
          <w:rFonts w:asciiTheme="minorHAnsi" w:eastAsia="TimesNewRoman" w:hAnsiTheme="minorHAnsi" w:cstheme="minorHAnsi"/>
        </w:rPr>
        <w:t>ś</w:t>
      </w:r>
      <w:r w:rsidRPr="0094257B">
        <w:rPr>
          <w:rFonts w:asciiTheme="minorHAnsi" w:hAnsiTheme="minorHAnsi" w:cstheme="minorHAnsi"/>
        </w:rPr>
        <w:t>ci</w:t>
      </w:r>
      <w:r w:rsidRPr="0094257B">
        <w:rPr>
          <w:rFonts w:asciiTheme="minorHAnsi" w:eastAsia="TimesNewRoman" w:hAnsiTheme="minorHAnsi" w:cstheme="minorHAnsi"/>
        </w:rPr>
        <w:t xml:space="preserve">ą </w:t>
      </w:r>
      <w:r w:rsidRPr="0094257B">
        <w:rPr>
          <w:rFonts w:asciiTheme="minorHAnsi" w:hAnsiTheme="minorHAnsi" w:cstheme="minorHAnsi"/>
        </w:rPr>
        <w:t>niniejszego Regulaminu,</w:t>
      </w:r>
    </w:p>
    <w:p w:rsidR="008F1464" w:rsidRPr="0094257B" w:rsidRDefault="008F1464" w:rsidP="00CF5A0C">
      <w:pPr>
        <w:pStyle w:val="Akapitzlist"/>
        <w:numPr>
          <w:ilvl w:val="0"/>
          <w:numId w:val="24"/>
        </w:numPr>
        <w:spacing w:after="0" w:line="240" w:lineRule="auto"/>
        <w:ind w:left="993" w:hanging="284"/>
        <w:jc w:val="both"/>
        <w:rPr>
          <w:rFonts w:asciiTheme="minorHAnsi" w:hAnsiTheme="minorHAnsi" w:cstheme="minorHAnsi"/>
        </w:rPr>
      </w:pPr>
      <w:r w:rsidRPr="0094257B">
        <w:rPr>
          <w:rFonts w:asciiTheme="minorHAnsi" w:hAnsiTheme="minorHAnsi" w:cstheme="minorHAnsi"/>
        </w:rPr>
        <w:t>wypełniania w trakcie szkoleń/warsztatów/doradztwa ankiet ewaluacyjnych,</w:t>
      </w:r>
    </w:p>
    <w:p w:rsidR="008F1464" w:rsidRPr="0094257B" w:rsidRDefault="008F1464" w:rsidP="00CF5A0C">
      <w:pPr>
        <w:pStyle w:val="Akapitzlist"/>
        <w:numPr>
          <w:ilvl w:val="0"/>
          <w:numId w:val="24"/>
        </w:numPr>
        <w:spacing w:after="0" w:line="240" w:lineRule="auto"/>
        <w:ind w:left="993" w:hanging="284"/>
        <w:jc w:val="both"/>
        <w:rPr>
          <w:rFonts w:asciiTheme="minorHAnsi" w:hAnsiTheme="minorHAnsi" w:cstheme="minorHAnsi"/>
        </w:rPr>
      </w:pPr>
      <w:r w:rsidRPr="0094257B">
        <w:rPr>
          <w:rFonts w:asciiTheme="minorHAnsi" w:hAnsiTheme="minorHAnsi" w:cstheme="minorHAnsi"/>
        </w:rPr>
        <w:t>uczestnictwa w podstawowym wsparciu szkoleniowo-doradczym, co potwierdzi każdorazowo podpisem na li</w:t>
      </w:r>
      <w:r w:rsidRPr="0094257B">
        <w:rPr>
          <w:rFonts w:asciiTheme="minorHAnsi" w:eastAsia="TimesNewRoman" w:hAnsiTheme="minorHAnsi" w:cstheme="minorHAnsi"/>
        </w:rPr>
        <w:t>ś</w:t>
      </w:r>
      <w:r w:rsidRPr="0094257B">
        <w:rPr>
          <w:rFonts w:asciiTheme="minorHAnsi" w:hAnsiTheme="minorHAnsi" w:cstheme="minorHAnsi"/>
        </w:rPr>
        <w:t>cie obecno</w:t>
      </w:r>
      <w:r w:rsidRPr="0094257B">
        <w:rPr>
          <w:rFonts w:asciiTheme="minorHAnsi" w:eastAsia="TimesNewRoman" w:hAnsiTheme="minorHAnsi" w:cstheme="minorHAnsi"/>
        </w:rPr>
        <w:t>ś</w:t>
      </w:r>
      <w:r w:rsidRPr="0094257B">
        <w:rPr>
          <w:rFonts w:asciiTheme="minorHAnsi" w:hAnsiTheme="minorHAnsi" w:cstheme="minorHAnsi"/>
        </w:rPr>
        <w:t>ci,</w:t>
      </w:r>
    </w:p>
    <w:p w:rsidR="008F1464" w:rsidRPr="00E41707" w:rsidRDefault="008F1464" w:rsidP="00CF5A0C">
      <w:pPr>
        <w:pStyle w:val="Akapitzlist"/>
        <w:numPr>
          <w:ilvl w:val="0"/>
          <w:numId w:val="24"/>
        </w:numPr>
        <w:spacing w:after="0" w:line="240" w:lineRule="auto"/>
        <w:ind w:left="993" w:hanging="284"/>
        <w:jc w:val="both"/>
        <w:rPr>
          <w:rFonts w:asciiTheme="minorHAnsi" w:hAnsiTheme="minorHAnsi" w:cstheme="minorHAnsi"/>
        </w:rPr>
      </w:pPr>
      <w:r w:rsidRPr="0094257B">
        <w:rPr>
          <w:rFonts w:asciiTheme="minorHAnsi" w:hAnsiTheme="minorHAnsi" w:cstheme="minorHAnsi"/>
        </w:rPr>
        <w:t xml:space="preserve">bieżącego informowania </w:t>
      </w:r>
      <w:r w:rsidRPr="00E41707">
        <w:rPr>
          <w:rFonts w:asciiTheme="minorHAnsi" w:hAnsiTheme="minorHAnsi" w:cstheme="minorHAnsi"/>
        </w:rPr>
        <w:t>personelu projektu o wszystkich zdarzeniach, mog</w:t>
      </w:r>
      <w:r w:rsidRPr="00E41707">
        <w:rPr>
          <w:rFonts w:asciiTheme="minorHAnsi" w:eastAsia="TimesNewRoman" w:hAnsiTheme="minorHAnsi" w:cstheme="minorHAnsi"/>
        </w:rPr>
        <w:t>ą</w:t>
      </w:r>
      <w:r w:rsidRPr="00E41707">
        <w:rPr>
          <w:rFonts w:asciiTheme="minorHAnsi" w:hAnsiTheme="minorHAnsi" w:cstheme="minorHAnsi"/>
        </w:rPr>
        <w:t>cych zakłóci</w:t>
      </w:r>
      <w:r w:rsidRPr="00E41707">
        <w:rPr>
          <w:rFonts w:asciiTheme="minorHAnsi" w:eastAsia="TimesNewRoman" w:hAnsiTheme="minorHAnsi" w:cstheme="minorHAnsi"/>
        </w:rPr>
        <w:t xml:space="preserve">ć </w:t>
      </w:r>
      <w:r w:rsidRPr="00E41707">
        <w:rPr>
          <w:rFonts w:asciiTheme="minorHAnsi" w:hAnsiTheme="minorHAnsi" w:cstheme="minorHAnsi"/>
        </w:rPr>
        <w:t>jego dalszy udział w projekcie.</w:t>
      </w:r>
    </w:p>
    <w:p w:rsidR="00A5142F" w:rsidRPr="00E41707" w:rsidRDefault="00A5142F" w:rsidP="00E41707">
      <w:pPr>
        <w:jc w:val="both"/>
        <w:rPr>
          <w:rFonts w:asciiTheme="minorHAnsi" w:hAnsiTheme="minorHAnsi" w:cstheme="minorHAnsi"/>
          <w:sz w:val="22"/>
          <w:szCs w:val="22"/>
        </w:rPr>
      </w:pPr>
    </w:p>
    <w:p w:rsidR="008F1464" w:rsidRPr="00E41707" w:rsidRDefault="008F1464" w:rsidP="00E41707">
      <w:pPr>
        <w:jc w:val="center"/>
        <w:rPr>
          <w:rFonts w:asciiTheme="minorHAnsi" w:hAnsiTheme="minorHAnsi" w:cstheme="minorHAnsi"/>
          <w:sz w:val="22"/>
          <w:szCs w:val="22"/>
        </w:rPr>
      </w:pPr>
      <w:bookmarkStart w:id="0" w:name="bookmark2"/>
      <w:r w:rsidRPr="00E41707">
        <w:rPr>
          <w:rFonts w:asciiTheme="minorHAnsi" w:hAnsiTheme="minorHAnsi" w:cstheme="minorHAnsi"/>
          <w:b/>
          <w:sz w:val="22"/>
          <w:szCs w:val="22"/>
        </w:rPr>
        <w:t>§7</w:t>
      </w:r>
    </w:p>
    <w:p w:rsidR="008F1464" w:rsidRDefault="008F1464" w:rsidP="00E41707">
      <w:pPr>
        <w:jc w:val="center"/>
        <w:rPr>
          <w:rFonts w:asciiTheme="minorHAnsi" w:hAnsiTheme="minorHAnsi" w:cstheme="minorHAnsi"/>
          <w:b/>
          <w:sz w:val="22"/>
          <w:szCs w:val="22"/>
        </w:rPr>
      </w:pPr>
      <w:r w:rsidRPr="00E41707">
        <w:rPr>
          <w:rFonts w:asciiTheme="minorHAnsi" w:hAnsiTheme="minorHAnsi" w:cstheme="minorHAnsi"/>
          <w:b/>
          <w:sz w:val="22"/>
          <w:szCs w:val="22"/>
        </w:rPr>
        <w:t>R</w:t>
      </w:r>
      <w:r w:rsidR="00A5142F" w:rsidRPr="00E41707">
        <w:rPr>
          <w:rFonts w:asciiTheme="minorHAnsi" w:hAnsiTheme="minorHAnsi" w:cstheme="minorHAnsi"/>
          <w:b/>
          <w:sz w:val="22"/>
          <w:szCs w:val="22"/>
        </w:rPr>
        <w:t>EZYGNACJA I SKREŚLENIE</w:t>
      </w:r>
      <w:r w:rsidR="00A5142F">
        <w:rPr>
          <w:rFonts w:asciiTheme="minorHAnsi" w:hAnsiTheme="minorHAnsi" w:cstheme="minorHAnsi"/>
          <w:b/>
          <w:sz w:val="22"/>
          <w:szCs w:val="22"/>
        </w:rPr>
        <w:t xml:space="preserve"> Z UDZIAŁU W PROJEKCIE</w:t>
      </w:r>
      <w:bookmarkEnd w:id="0"/>
    </w:p>
    <w:p w:rsidR="00A5142F" w:rsidRPr="00A5142F" w:rsidRDefault="00A5142F" w:rsidP="00A5142F">
      <w:pPr>
        <w:suppressAutoHyphens/>
        <w:jc w:val="both"/>
        <w:rPr>
          <w:rFonts w:asciiTheme="minorHAnsi" w:hAnsiTheme="minorHAnsi" w:cstheme="minorHAnsi"/>
          <w:sz w:val="10"/>
          <w:szCs w:val="10"/>
        </w:rPr>
      </w:pPr>
    </w:p>
    <w:p w:rsidR="005B7A06"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 xml:space="preserve">Kandydat, który złożył </w:t>
      </w:r>
      <w:r w:rsidRPr="00A5142F">
        <w:rPr>
          <w:rFonts w:asciiTheme="minorHAnsi" w:hAnsiTheme="minorHAnsi" w:cstheme="minorHAnsi"/>
          <w:iCs/>
        </w:rPr>
        <w:t>Formularz rekrutacyjny</w:t>
      </w:r>
      <w:r w:rsidRPr="00A5142F">
        <w:rPr>
          <w:rFonts w:asciiTheme="minorHAnsi" w:hAnsiTheme="minorHAnsi" w:cstheme="minorHAnsi"/>
        </w:rPr>
        <w:t>, przed zakwalifikowaniem do udziału w projekcie, może zrezygnować z udziału lub odstąpić od</w:t>
      </w:r>
      <w:r w:rsidR="00A5142F">
        <w:rPr>
          <w:rFonts w:asciiTheme="minorHAnsi" w:hAnsiTheme="minorHAnsi" w:cstheme="minorHAnsi"/>
        </w:rPr>
        <w:t xml:space="preserve"> rekrutacji w dowolnym momenc</w:t>
      </w:r>
      <w:r w:rsidR="005B7A06">
        <w:rPr>
          <w:rFonts w:asciiTheme="minorHAnsi" w:hAnsiTheme="minorHAnsi" w:cstheme="minorHAnsi"/>
        </w:rPr>
        <w:t>ie</w:t>
      </w:r>
    </w:p>
    <w:p w:rsidR="005B7A06" w:rsidRDefault="005B7A06" w:rsidP="00CF5A0C">
      <w:pPr>
        <w:pStyle w:val="Akapitzlist"/>
        <w:numPr>
          <w:ilvl w:val="6"/>
          <w:numId w:val="3"/>
        </w:numPr>
        <w:suppressAutoHyphens/>
        <w:spacing w:after="0" w:line="240" w:lineRule="auto"/>
        <w:ind w:left="709" w:hanging="425"/>
        <w:jc w:val="both"/>
        <w:rPr>
          <w:rFonts w:asciiTheme="minorHAnsi" w:hAnsiTheme="minorHAnsi" w:cstheme="minorHAnsi"/>
        </w:rPr>
      </w:pPr>
      <w:r>
        <w:rPr>
          <w:rFonts w:asciiTheme="minorHAnsi" w:hAnsiTheme="minorHAnsi" w:cstheme="minorHAnsi"/>
        </w:rPr>
        <w:t xml:space="preserve">W </w:t>
      </w:r>
      <w:r w:rsidRPr="005B7A06">
        <w:rPr>
          <w:rFonts w:asciiTheme="minorHAnsi" w:hAnsiTheme="minorHAnsi" w:cstheme="minorHAnsi"/>
        </w:rPr>
        <w:t>przypadku rezygnacji z uczestnictwa w Projekcie przed jego rozpoczęciem Uczestnik zobowiązuje się poinformować o tym fakcie - pisemnie bądź za pośrednictwem poczty e-mail - Koordynatora Projektu (</w:t>
      </w:r>
      <w:hyperlink r:id="rId11" w:history="1">
        <w:r w:rsidRPr="005B7A06">
          <w:rPr>
            <w:rStyle w:val="Hipercze"/>
            <w:rFonts w:asciiTheme="minorHAnsi" w:hAnsiTheme="minorHAnsi" w:cstheme="minorHAnsi"/>
          </w:rPr>
          <w:t>sekretariat@proecoone.pl</w:t>
        </w:r>
      </w:hyperlink>
      <w:hyperlink r:id="rId12" w:history="1"/>
      <w:r w:rsidRPr="005B7A06">
        <w:rPr>
          <w:rFonts w:asciiTheme="minorHAnsi" w:hAnsiTheme="minorHAnsi" w:cstheme="minorHAnsi"/>
        </w:rPr>
        <w:t xml:space="preserve">) niezwłocznie po zaistnieniu okoliczności, będących przyczyną rezygnacji. </w:t>
      </w:r>
    </w:p>
    <w:p w:rsidR="005B7A06" w:rsidRPr="005B7A06" w:rsidRDefault="005B7A06"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5B7A06">
        <w:rPr>
          <w:rFonts w:asciiTheme="minorHAnsi" w:hAnsiTheme="minorHAnsi" w:cstheme="minorHAnsi"/>
        </w:rPr>
        <w:t>W przypadku rezygnacji z uczestnictwa w projekcie w trakcie trwania szkolenia Uczestnik zobowiązany jest do złożenia pisemnego oświadczenia określającego przyczyny rezygnacji. Uczestnik zostaje skreślony z listy Uczestników w ciągu 7 dni od dnia dostarczenia pisemnej decyzji o rezygnacji z uczestnictwa w projekcie.</w:t>
      </w:r>
    </w:p>
    <w:p w:rsidR="00A5142F"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 xml:space="preserve">Uczestnik, który został zakwalifikowany do udziału w projekcie, może z ważnej, uzasadnionej przyczyny zrezygnować z udziału przed rozpoczęciem podstawowego wsparcia szkoleniowo-doradczego, informując o tym Beneficjenta najpóźniej w dniu rozpoczęcia </w:t>
      </w:r>
      <w:r w:rsidR="00A5142F">
        <w:rPr>
          <w:rFonts w:asciiTheme="minorHAnsi" w:hAnsiTheme="minorHAnsi" w:cstheme="minorHAnsi"/>
        </w:rPr>
        <w:t>zajęć, podając powód rezygnacji.</w:t>
      </w:r>
    </w:p>
    <w:p w:rsidR="00A5142F"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Rezygnacja z uczestnictwa w projekcie po rozpoczęciu podstawowego wsparcia szkoleniowo-doradczego może nastąpić wyłącznie w uzasadnionych przypadkach i wymaga przedłożenia przez uczestnika dokumentów usprawiedliwiających rezygnację.</w:t>
      </w:r>
    </w:p>
    <w:p w:rsidR="00A5142F"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Uzasadnione p</w:t>
      </w:r>
      <w:r w:rsidR="005B7A06">
        <w:rPr>
          <w:rFonts w:asciiTheme="minorHAnsi" w:hAnsiTheme="minorHAnsi" w:cstheme="minorHAnsi"/>
        </w:rPr>
        <w:t>rzypadki, o których mowa w ust.</w:t>
      </w:r>
      <w:r w:rsidR="00E41707">
        <w:rPr>
          <w:rFonts w:asciiTheme="minorHAnsi" w:hAnsiTheme="minorHAnsi" w:cstheme="minorHAnsi"/>
        </w:rPr>
        <w:t>3</w:t>
      </w:r>
      <w:r w:rsidRPr="00A5142F">
        <w:rPr>
          <w:rFonts w:asciiTheme="minorHAnsi" w:hAnsiTheme="minorHAnsi" w:cstheme="minorHAnsi"/>
        </w:rPr>
        <w:t xml:space="preserve"> i </w:t>
      </w:r>
      <w:r w:rsidR="00E41707">
        <w:rPr>
          <w:rFonts w:asciiTheme="minorHAnsi" w:hAnsiTheme="minorHAnsi" w:cstheme="minorHAnsi"/>
        </w:rPr>
        <w:t>4</w:t>
      </w:r>
      <w:r w:rsidRPr="00A5142F">
        <w:rPr>
          <w:rFonts w:asciiTheme="minorHAnsi" w:hAnsiTheme="minorHAnsi" w:cstheme="minorHAnsi"/>
        </w:rPr>
        <w:t>, mogą wynikać z przyczyn natury zdrowotnej lub innej uzasadnionej przyczyny, nie znanej przez uczestnika w momencie rozpoczęcia udziału w projekcie.</w:t>
      </w:r>
    </w:p>
    <w:p w:rsidR="00A5142F"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 xml:space="preserve">Beneficjent zastrzega sobie prawo skreślenia uczestnika z listy uczestników projektu, w przypadku naruszenia przez niego niniejszego </w:t>
      </w:r>
      <w:r w:rsidRPr="00A5142F">
        <w:rPr>
          <w:rFonts w:asciiTheme="minorHAnsi" w:hAnsiTheme="minorHAnsi" w:cstheme="minorHAnsi"/>
          <w:iCs/>
        </w:rPr>
        <w:t>Regulaminu</w:t>
      </w:r>
      <w:r w:rsidRPr="00A5142F">
        <w:rPr>
          <w:rFonts w:asciiTheme="minorHAnsi" w:hAnsiTheme="minorHAnsi" w:cstheme="minorHAnsi"/>
        </w:rPr>
        <w:t>, dokumentów regulujących realizację projektu, innych umów zawartych z uczestnikiem lub</w:t>
      </w:r>
      <w:r w:rsidR="00A5142F">
        <w:rPr>
          <w:rFonts w:asciiTheme="minorHAnsi" w:hAnsiTheme="minorHAnsi" w:cstheme="minorHAnsi"/>
        </w:rPr>
        <w:t>/i zasad współżycia społecznego.</w:t>
      </w:r>
    </w:p>
    <w:p w:rsidR="00E41707"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W przypadku rezygnacji/skreślenia uczestnika z udziału w projekcie jest on zobowiązany zwrócić wszystkie otrzymane materiały szkoleniowe i pomocnicze.</w:t>
      </w:r>
    </w:p>
    <w:p w:rsidR="00A5142F"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lastRenderedPageBreak/>
        <w:t>W celu zabezpieczenia frekwencji, na wypadek choroby lub zdarzeń losowych, przewiduje się utworzenie listy rezerwowej uczestników.</w:t>
      </w:r>
    </w:p>
    <w:p w:rsidR="00A5142F"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W przypadku rezygnacji lub skreślenia uczestnika z listy osób zakwalifikowanych do projektu przez Beneficjenta, jego miejsce zajmie pierwsza osoba z listy rezerwowej.</w:t>
      </w:r>
    </w:p>
    <w:p w:rsidR="00E41707" w:rsidRDefault="008F1464" w:rsidP="00CF5A0C">
      <w:pPr>
        <w:pStyle w:val="Akapitzlist"/>
        <w:numPr>
          <w:ilvl w:val="6"/>
          <w:numId w:val="3"/>
        </w:numPr>
        <w:suppressAutoHyphens/>
        <w:spacing w:after="0" w:line="240" w:lineRule="auto"/>
        <w:ind w:left="709" w:hanging="425"/>
        <w:jc w:val="both"/>
        <w:rPr>
          <w:rFonts w:asciiTheme="minorHAnsi" w:hAnsiTheme="minorHAnsi" w:cstheme="minorHAnsi"/>
        </w:rPr>
      </w:pPr>
      <w:r w:rsidRPr="00A5142F">
        <w:rPr>
          <w:rFonts w:asciiTheme="minorHAnsi" w:hAnsiTheme="minorHAnsi" w:cstheme="minorHAnsi"/>
        </w:rPr>
        <w:t>W przypadku rezygnacji uczestnika z udziału projekcie/ skreślenia z listy uczestników Beneficjent ma prawo wstrzymać, pomniejszyć lub anulować wypłatę wszelkich świadczeń przysługujących uczestnikowi za udział w projekcie.</w:t>
      </w:r>
    </w:p>
    <w:p w:rsidR="00E41707" w:rsidRDefault="00E41707" w:rsidP="00617A8B">
      <w:pPr>
        <w:tabs>
          <w:tab w:val="left" w:pos="740"/>
        </w:tabs>
        <w:jc w:val="center"/>
        <w:rPr>
          <w:rFonts w:asciiTheme="minorHAnsi" w:hAnsiTheme="minorHAnsi" w:cstheme="minorHAnsi"/>
          <w:b/>
          <w:sz w:val="22"/>
          <w:szCs w:val="22"/>
        </w:rPr>
      </w:pPr>
    </w:p>
    <w:p w:rsidR="00A5142F" w:rsidRPr="00617A8B" w:rsidRDefault="00A5142F" w:rsidP="00617A8B">
      <w:pPr>
        <w:tabs>
          <w:tab w:val="left" w:pos="740"/>
        </w:tabs>
        <w:jc w:val="center"/>
        <w:rPr>
          <w:rFonts w:asciiTheme="minorHAnsi" w:hAnsiTheme="minorHAnsi" w:cstheme="minorHAnsi"/>
          <w:sz w:val="22"/>
          <w:szCs w:val="22"/>
        </w:rPr>
      </w:pPr>
      <w:r w:rsidRPr="00617A8B">
        <w:rPr>
          <w:rFonts w:asciiTheme="minorHAnsi" w:hAnsiTheme="minorHAnsi" w:cstheme="minorHAnsi"/>
          <w:b/>
          <w:sz w:val="22"/>
          <w:szCs w:val="22"/>
        </w:rPr>
        <w:t>§</w:t>
      </w:r>
      <w:r w:rsidR="00694D5F" w:rsidRPr="00617A8B">
        <w:rPr>
          <w:rFonts w:asciiTheme="minorHAnsi" w:hAnsiTheme="minorHAnsi" w:cstheme="minorHAnsi"/>
          <w:b/>
          <w:sz w:val="22"/>
          <w:szCs w:val="22"/>
        </w:rPr>
        <w:t>8</w:t>
      </w:r>
    </w:p>
    <w:p w:rsidR="00694D5F" w:rsidRPr="00617A8B" w:rsidRDefault="00694D5F" w:rsidP="00617A8B">
      <w:pPr>
        <w:tabs>
          <w:tab w:val="left" w:pos="740"/>
        </w:tabs>
        <w:jc w:val="center"/>
        <w:rPr>
          <w:rFonts w:asciiTheme="minorHAnsi" w:hAnsiTheme="minorHAnsi" w:cstheme="minorHAnsi"/>
          <w:b/>
          <w:sz w:val="22"/>
          <w:szCs w:val="22"/>
        </w:rPr>
      </w:pPr>
      <w:r w:rsidRPr="00617A8B">
        <w:rPr>
          <w:rFonts w:asciiTheme="minorHAnsi" w:hAnsiTheme="minorHAnsi" w:cstheme="minorHAnsi"/>
          <w:b/>
          <w:sz w:val="22"/>
          <w:szCs w:val="22"/>
        </w:rPr>
        <w:t>JEDNORAZOWA DOTACJA INWESTYCYJNA</w:t>
      </w:r>
    </w:p>
    <w:p w:rsidR="00A5142F" w:rsidRPr="00617A8B" w:rsidRDefault="00A5142F" w:rsidP="00617A8B">
      <w:pPr>
        <w:tabs>
          <w:tab w:val="left" w:pos="740"/>
        </w:tabs>
        <w:jc w:val="center"/>
        <w:rPr>
          <w:rFonts w:asciiTheme="minorHAnsi" w:hAnsiTheme="minorHAnsi" w:cstheme="minorHAnsi"/>
          <w:sz w:val="10"/>
          <w:szCs w:val="10"/>
        </w:rPr>
      </w:pPr>
      <w:r w:rsidRPr="00617A8B">
        <w:rPr>
          <w:rFonts w:asciiTheme="minorHAnsi" w:hAnsiTheme="minorHAnsi" w:cstheme="minorHAnsi"/>
          <w:b/>
          <w:sz w:val="22"/>
          <w:szCs w:val="22"/>
        </w:rPr>
        <w:t xml:space="preserve"> </w:t>
      </w:r>
    </w:p>
    <w:p w:rsidR="00694D5F" w:rsidRDefault="00A5142F" w:rsidP="00CF5A0C">
      <w:pPr>
        <w:pStyle w:val="Akapitzlist"/>
        <w:numPr>
          <w:ilvl w:val="0"/>
          <w:numId w:val="25"/>
        </w:numPr>
        <w:suppressAutoHyphens/>
        <w:spacing w:after="0" w:line="240" w:lineRule="auto"/>
        <w:ind w:hanging="436"/>
        <w:jc w:val="both"/>
        <w:rPr>
          <w:rFonts w:asciiTheme="minorHAnsi" w:hAnsiTheme="minorHAnsi" w:cstheme="minorHAnsi"/>
        </w:rPr>
      </w:pPr>
      <w:r w:rsidRPr="00694D5F">
        <w:rPr>
          <w:rFonts w:asciiTheme="minorHAnsi" w:hAnsiTheme="minorHAnsi" w:cstheme="minorHAnsi"/>
        </w:rPr>
        <w:t xml:space="preserve">Jednorazowa dotacja inwestycyjna na rozpoczęcie działalności gospodarczej udzielana jest w celu ułatwienia uczestnikowi projektu sfinansowania pierwszych wydatków inwestycyjnych związanych z prowadzeniem nowo powstałego przedsiębiorstwa. </w:t>
      </w:r>
    </w:p>
    <w:p w:rsidR="00694D5F" w:rsidRPr="00694D5F" w:rsidRDefault="00694D5F" w:rsidP="00EC31C4">
      <w:pPr>
        <w:pStyle w:val="Akapitzlist"/>
        <w:numPr>
          <w:ilvl w:val="0"/>
          <w:numId w:val="25"/>
        </w:numPr>
        <w:suppressAutoHyphens/>
        <w:spacing w:after="0" w:line="240" w:lineRule="auto"/>
        <w:jc w:val="both"/>
        <w:rPr>
          <w:rFonts w:asciiTheme="minorHAnsi" w:hAnsiTheme="minorHAnsi" w:cstheme="minorHAnsi"/>
        </w:rPr>
      </w:pPr>
      <w:r w:rsidRPr="00694D5F">
        <w:rPr>
          <w:rFonts w:asciiTheme="minorHAnsi" w:hAnsiTheme="minorHAnsi" w:cstheme="minorHAnsi"/>
        </w:rPr>
        <w:t>Jednorazową do</w:t>
      </w:r>
      <w:r w:rsidR="00A5142F" w:rsidRPr="00694D5F">
        <w:rPr>
          <w:rFonts w:asciiTheme="minorHAnsi" w:hAnsiTheme="minorHAnsi" w:cstheme="minorHAnsi"/>
        </w:rPr>
        <w:t>tację inwestycją na rozpoczęcie działalności gospodarczej może otrzymać 3</w:t>
      </w:r>
      <w:r w:rsidRPr="00694D5F">
        <w:rPr>
          <w:rFonts w:asciiTheme="minorHAnsi" w:hAnsiTheme="minorHAnsi" w:cstheme="minorHAnsi"/>
        </w:rPr>
        <w:t>0</w:t>
      </w:r>
      <w:r w:rsidR="00EC6526">
        <w:rPr>
          <w:rFonts w:asciiTheme="minorHAnsi" w:hAnsiTheme="minorHAnsi" w:cstheme="minorHAnsi"/>
        </w:rPr>
        <w:t xml:space="preserve"> uczestników projektu</w:t>
      </w:r>
      <w:r w:rsidRPr="00694D5F">
        <w:rPr>
          <w:rFonts w:asciiTheme="minorHAnsi" w:hAnsiTheme="minorHAnsi" w:cstheme="minorHAnsi"/>
        </w:rPr>
        <w:t>.</w:t>
      </w:r>
      <w:r w:rsidR="0083591A">
        <w:rPr>
          <w:rFonts w:asciiTheme="minorHAnsi" w:hAnsiTheme="minorHAnsi" w:cstheme="minorHAnsi"/>
        </w:rPr>
        <w:t xml:space="preserve"> </w:t>
      </w:r>
      <w:r w:rsidR="0083591A" w:rsidRPr="00EC31C4">
        <w:rPr>
          <w:rFonts w:asciiTheme="minorHAnsi" w:hAnsiTheme="minorHAnsi" w:cstheme="minorHAnsi"/>
        </w:rPr>
        <w:t xml:space="preserve">Jednorazowa dotacja inwestycyjna jest udzielana na podstawie umowy </w:t>
      </w:r>
      <w:r w:rsidR="00EC31C4" w:rsidRPr="00EC31C4">
        <w:rPr>
          <w:rFonts w:asciiTheme="minorHAnsi" w:hAnsiTheme="minorHAnsi" w:cstheme="minorHAnsi"/>
        </w:rPr>
        <w:t>na otrzymanie jednorazowej dotacji inwestycyjnej na rozpoczęcie działalności gospodarczej</w:t>
      </w:r>
      <w:r w:rsidR="0083591A" w:rsidRPr="00EC31C4">
        <w:rPr>
          <w:rFonts w:asciiTheme="minorHAnsi" w:hAnsiTheme="minorHAnsi" w:cstheme="minorHAnsi"/>
        </w:rPr>
        <w:t>.</w:t>
      </w:r>
      <w:r w:rsidR="0083591A">
        <w:rPr>
          <w:rFonts w:asciiTheme="minorHAnsi" w:hAnsiTheme="minorHAnsi" w:cstheme="minorHAnsi"/>
        </w:rPr>
        <w:t xml:space="preserve"> </w:t>
      </w:r>
    </w:p>
    <w:p w:rsidR="00694D5F" w:rsidRPr="00694D5F" w:rsidRDefault="00A5142F" w:rsidP="00CF5A0C">
      <w:pPr>
        <w:pStyle w:val="Akapitzlist"/>
        <w:numPr>
          <w:ilvl w:val="0"/>
          <w:numId w:val="25"/>
        </w:numPr>
        <w:suppressAutoHyphens/>
        <w:spacing w:after="0" w:line="240" w:lineRule="auto"/>
        <w:ind w:hanging="436"/>
        <w:jc w:val="both"/>
        <w:rPr>
          <w:rFonts w:asciiTheme="minorHAnsi" w:hAnsiTheme="minorHAnsi" w:cstheme="minorHAnsi"/>
        </w:rPr>
      </w:pPr>
      <w:r w:rsidRPr="00694D5F">
        <w:rPr>
          <w:rFonts w:asciiTheme="minorHAnsi" w:hAnsiTheme="minorHAnsi" w:cstheme="minorHAnsi"/>
        </w:rPr>
        <w:t xml:space="preserve">Maksymalna kwota środków finansowych na rozpoczęcie działalności gospodarczej o jaką może ubiegać się uczestnik projektu </w:t>
      </w:r>
      <w:r w:rsidR="00694D5F" w:rsidRPr="00694D5F">
        <w:rPr>
          <w:rFonts w:asciiTheme="minorHAnsi" w:hAnsiTheme="minorHAnsi" w:cstheme="minorHAnsi"/>
        </w:rPr>
        <w:t>nie może być wyższa niż sześciokrotność wysokości przeciętnego wynagrodzenia z pracę, o którym mowa w art.2 ust.1 pkt 28 ustawy o promocji zatrudnienia i instytucjach rynku pracy (</w:t>
      </w:r>
      <w:proofErr w:type="spellStart"/>
      <w:r w:rsidR="00694D5F" w:rsidRPr="00694D5F">
        <w:rPr>
          <w:rFonts w:asciiTheme="minorHAnsi" w:hAnsiTheme="minorHAnsi" w:cstheme="minorHAnsi"/>
        </w:rPr>
        <w:t>Dz.U</w:t>
      </w:r>
      <w:proofErr w:type="spellEnd"/>
      <w:r w:rsidR="00694D5F" w:rsidRPr="00694D5F">
        <w:rPr>
          <w:rFonts w:asciiTheme="minorHAnsi" w:hAnsiTheme="minorHAnsi" w:cstheme="minorHAnsi"/>
        </w:rPr>
        <w:t>. z 2016 roku poz. 645 z późn.zm) obowiązującego w dniu przyznania wsparcia.</w:t>
      </w:r>
    </w:p>
    <w:p w:rsidR="00A5142F" w:rsidRPr="00694D5F" w:rsidRDefault="00A5142F" w:rsidP="00CF5A0C">
      <w:pPr>
        <w:pStyle w:val="Akapitzlist"/>
        <w:numPr>
          <w:ilvl w:val="0"/>
          <w:numId w:val="25"/>
        </w:numPr>
        <w:suppressAutoHyphens/>
        <w:spacing w:after="0" w:line="240" w:lineRule="auto"/>
        <w:ind w:hanging="436"/>
        <w:jc w:val="both"/>
        <w:rPr>
          <w:rFonts w:asciiTheme="minorHAnsi" w:hAnsiTheme="minorHAnsi" w:cstheme="minorHAnsi"/>
        </w:rPr>
      </w:pPr>
      <w:r w:rsidRPr="00694D5F">
        <w:rPr>
          <w:rFonts w:asciiTheme="minorHAnsi" w:hAnsiTheme="minorHAnsi" w:cstheme="minorHAnsi"/>
        </w:rPr>
        <w:t>Środki finansowe z jednorazowej dotacji inwestycyjnej mogą być przeznaczone na pokrycie wydatków inwestycyjnych uznanych za niezbędne do prowadzenia działalności gospodarczej, w tym m.in. na:</w:t>
      </w:r>
    </w:p>
    <w:p w:rsidR="00694D5F" w:rsidRPr="00694D5F" w:rsidRDefault="00A5142F" w:rsidP="00CF5A0C">
      <w:pPr>
        <w:pStyle w:val="Akapitzlist"/>
        <w:numPr>
          <w:ilvl w:val="0"/>
          <w:numId w:val="26"/>
        </w:numPr>
        <w:suppressAutoHyphens/>
        <w:spacing w:after="0" w:line="240" w:lineRule="auto"/>
        <w:ind w:left="993" w:hanging="284"/>
        <w:jc w:val="both"/>
        <w:rPr>
          <w:rFonts w:asciiTheme="minorHAnsi" w:hAnsiTheme="minorHAnsi" w:cstheme="minorHAnsi"/>
        </w:rPr>
      </w:pPr>
      <w:r w:rsidRPr="00694D5F">
        <w:rPr>
          <w:rFonts w:asciiTheme="minorHAnsi" w:hAnsiTheme="minorHAnsi" w:cstheme="minorHAnsi"/>
        </w:rPr>
        <w:t>składniki majątku trwałego</w:t>
      </w:r>
      <w:r w:rsidR="00230BD8">
        <w:rPr>
          <w:rFonts w:asciiTheme="minorHAnsi" w:hAnsiTheme="minorHAnsi" w:cstheme="minorHAnsi"/>
        </w:rPr>
        <w:t xml:space="preserve"> (w tym środki transportu)</w:t>
      </w:r>
      <w:r w:rsidRPr="00694D5F">
        <w:rPr>
          <w:rFonts w:asciiTheme="minorHAnsi" w:hAnsiTheme="minorHAnsi" w:cstheme="minorHAnsi"/>
        </w:rPr>
        <w:t>,</w:t>
      </w:r>
    </w:p>
    <w:p w:rsidR="00694D5F" w:rsidRPr="00694D5F" w:rsidRDefault="00A5142F" w:rsidP="00CF5A0C">
      <w:pPr>
        <w:pStyle w:val="Akapitzlist"/>
        <w:numPr>
          <w:ilvl w:val="0"/>
          <w:numId w:val="26"/>
        </w:numPr>
        <w:suppressAutoHyphens/>
        <w:spacing w:after="0" w:line="240" w:lineRule="auto"/>
        <w:ind w:left="993" w:hanging="284"/>
        <w:jc w:val="both"/>
        <w:rPr>
          <w:rFonts w:asciiTheme="minorHAnsi" w:hAnsiTheme="minorHAnsi" w:cstheme="minorHAnsi"/>
        </w:rPr>
      </w:pPr>
      <w:r w:rsidRPr="00694D5F">
        <w:rPr>
          <w:rFonts w:asciiTheme="minorHAnsi" w:hAnsiTheme="minorHAnsi" w:cstheme="minorHAnsi"/>
        </w:rPr>
        <w:t>wyposażenie,</w:t>
      </w:r>
    </w:p>
    <w:p w:rsidR="00694D5F" w:rsidRPr="00694D5F" w:rsidRDefault="00A5142F" w:rsidP="00CF5A0C">
      <w:pPr>
        <w:pStyle w:val="Akapitzlist"/>
        <w:numPr>
          <w:ilvl w:val="0"/>
          <w:numId w:val="26"/>
        </w:numPr>
        <w:suppressAutoHyphens/>
        <w:spacing w:after="0" w:line="240" w:lineRule="auto"/>
        <w:ind w:left="993" w:hanging="284"/>
        <w:jc w:val="both"/>
        <w:rPr>
          <w:rFonts w:asciiTheme="minorHAnsi" w:hAnsiTheme="minorHAnsi" w:cstheme="minorHAnsi"/>
        </w:rPr>
      </w:pPr>
      <w:r w:rsidRPr="00694D5F">
        <w:rPr>
          <w:rFonts w:asciiTheme="minorHAnsi" w:hAnsiTheme="minorHAnsi" w:cstheme="minorHAnsi"/>
        </w:rPr>
        <w:t>koszty prac remontowych i budowlanych,</w:t>
      </w:r>
    </w:p>
    <w:p w:rsidR="00694D5F" w:rsidRPr="00694D5F" w:rsidRDefault="00A5142F" w:rsidP="00CF5A0C">
      <w:pPr>
        <w:pStyle w:val="Akapitzlist"/>
        <w:numPr>
          <w:ilvl w:val="0"/>
          <w:numId w:val="26"/>
        </w:numPr>
        <w:suppressAutoHyphens/>
        <w:spacing w:after="0" w:line="240" w:lineRule="auto"/>
        <w:ind w:left="993" w:hanging="284"/>
        <w:jc w:val="both"/>
        <w:rPr>
          <w:rFonts w:asciiTheme="minorHAnsi" w:hAnsiTheme="minorHAnsi" w:cstheme="minorHAnsi"/>
        </w:rPr>
      </w:pPr>
      <w:r w:rsidRPr="00694D5F">
        <w:rPr>
          <w:rFonts w:asciiTheme="minorHAnsi" w:hAnsiTheme="minorHAnsi" w:cstheme="minorHAnsi"/>
        </w:rPr>
        <w:t xml:space="preserve">środki obrotowe (w wysokości maksymalnie 30% wartości dotacji), uznane za niezbędne </w:t>
      </w:r>
      <w:r w:rsidRPr="00694D5F">
        <w:rPr>
          <w:rFonts w:asciiTheme="minorHAnsi" w:hAnsiTheme="minorHAnsi" w:cstheme="minorHAnsi"/>
        </w:rPr>
        <w:br/>
        <w:t>dla prowadzenia działalności gospodarczej i odpowiednio uzasad</w:t>
      </w:r>
      <w:r w:rsidR="00694D5F" w:rsidRPr="00694D5F">
        <w:rPr>
          <w:rFonts w:asciiTheme="minorHAnsi" w:hAnsiTheme="minorHAnsi" w:cstheme="minorHAnsi"/>
        </w:rPr>
        <w:t xml:space="preserve">nione przez uczestnika projektu </w:t>
      </w:r>
      <w:r w:rsidRPr="00694D5F">
        <w:rPr>
          <w:rFonts w:asciiTheme="minorHAnsi" w:hAnsiTheme="minorHAnsi" w:cstheme="minorHAnsi"/>
        </w:rPr>
        <w:t xml:space="preserve">we </w:t>
      </w:r>
      <w:r w:rsidRPr="00694D5F">
        <w:rPr>
          <w:rFonts w:asciiTheme="minorHAnsi" w:hAnsiTheme="minorHAnsi" w:cstheme="minorHAnsi"/>
          <w:iCs/>
        </w:rPr>
        <w:t>Wniosku o przyznanie jednorazowej dotacji inwestycyjnej na rozpoczęcie działalności gospodarczej,</w:t>
      </w:r>
      <w:r w:rsidR="00230BD8">
        <w:rPr>
          <w:rFonts w:asciiTheme="minorHAnsi" w:hAnsiTheme="minorHAnsi" w:cstheme="minorHAnsi"/>
          <w:iCs/>
        </w:rPr>
        <w:t xml:space="preserve"> w szczególności surowce i materiały niezbędne do prowadzenia działalności,</w:t>
      </w:r>
    </w:p>
    <w:p w:rsidR="00E41707" w:rsidRPr="003F70E3" w:rsidRDefault="00A5142F" w:rsidP="00CF5A0C">
      <w:pPr>
        <w:pStyle w:val="Akapitzlist"/>
        <w:numPr>
          <w:ilvl w:val="0"/>
          <w:numId w:val="26"/>
        </w:numPr>
        <w:suppressAutoHyphens/>
        <w:spacing w:after="0" w:line="240" w:lineRule="auto"/>
        <w:ind w:left="993" w:hanging="284"/>
        <w:jc w:val="both"/>
        <w:rPr>
          <w:rFonts w:asciiTheme="minorHAnsi" w:hAnsiTheme="minorHAnsi" w:cstheme="minorHAnsi"/>
        </w:rPr>
      </w:pPr>
      <w:r w:rsidRPr="00694D5F">
        <w:rPr>
          <w:rFonts w:asciiTheme="minorHAnsi" w:hAnsiTheme="minorHAnsi" w:cstheme="minorHAnsi"/>
        </w:rPr>
        <w:t>zakup strony internetowej.</w:t>
      </w:r>
    </w:p>
    <w:p w:rsidR="00A5142F" w:rsidRPr="00694D5F" w:rsidRDefault="00A5142F" w:rsidP="00CF5A0C">
      <w:pPr>
        <w:pStyle w:val="Akapitzlist"/>
        <w:numPr>
          <w:ilvl w:val="0"/>
          <w:numId w:val="25"/>
        </w:numPr>
        <w:suppressAutoHyphens/>
        <w:spacing w:after="0" w:line="240" w:lineRule="auto"/>
        <w:ind w:hanging="436"/>
        <w:jc w:val="both"/>
        <w:rPr>
          <w:rFonts w:asciiTheme="minorHAnsi" w:hAnsiTheme="minorHAnsi" w:cstheme="minorHAnsi"/>
        </w:rPr>
      </w:pPr>
      <w:r w:rsidRPr="00694D5F">
        <w:rPr>
          <w:rFonts w:asciiTheme="minorHAnsi" w:hAnsiTheme="minorHAnsi" w:cstheme="minorHAnsi"/>
        </w:rPr>
        <w:t xml:space="preserve">Środki finansowe, o których mowa w ust. 4 </w:t>
      </w:r>
      <w:r w:rsidR="00073ADB">
        <w:rPr>
          <w:rFonts w:asciiTheme="minorHAnsi" w:hAnsiTheme="minorHAnsi" w:cstheme="minorHAnsi"/>
        </w:rPr>
        <w:t xml:space="preserve">pkt a, b i c </w:t>
      </w:r>
      <w:r w:rsidRPr="00694D5F">
        <w:rPr>
          <w:rFonts w:asciiTheme="minorHAnsi" w:hAnsiTheme="minorHAnsi" w:cstheme="minorHAnsi"/>
        </w:rPr>
        <w:t xml:space="preserve">powinny służyć pokryciu wydatków inwestycyjnych umożliwiających  funkcjonowanie nowo powstałego przedsiębiorstwa, a nie stanowić pomocy operacyjnej służącej pokryciu kosztów bieżącej działalności przedsiębiorstwa (np. czynsz, reklama, promocja, ubezpieczenia).  </w:t>
      </w:r>
    </w:p>
    <w:p w:rsidR="00A5142F" w:rsidRDefault="00A5142F" w:rsidP="00CF5A0C">
      <w:pPr>
        <w:numPr>
          <w:ilvl w:val="0"/>
          <w:numId w:val="25"/>
        </w:numPr>
        <w:suppressAutoHyphens/>
        <w:ind w:hanging="436"/>
        <w:jc w:val="both"/>
        <w:rPr>
          <w:rFonts w:asciiTheme="minorHAnsi" w:hAnsiTheme="minorHAnsi" w:cstheme="minorHAnsi"/>
          <w:sz w:val="22"/>
          <w:szCs w:val="22"/>
        </w:rPr>
      </w:pPr>
      <w:r w:rsidRPr="00694D5F">
        <w:rPr>
          <w:rFonts w:asciiTheme="minorHAnsi" w:hAnsiTheme="minorHAnsi" w:cstheme="minorHAnsi"/>
          <w:sz w:val="22"/>
          <w:szCs w:val="22"/>
        </w:rPr>
        <w:t>Warunkiem ubiegania się o przyznanie jednorazowej dotacji inwestycyjnej na rozpoczęcie działalności gospodarczej jest ukończenie podstawowego wsparcia szkoleniowo-doradczego, z absencją nieprzekraczającą 20% godzinowego wymiaru podstawowego wsparcia szkoleniowo-doradczego.</w:t>
      </w:r>
    </w:p>
    <w:p w:rsidR="00230BD8" w:rsidRDefault="00230BD8" w:rsidP="00CF5A0C">
      <w:pPr>
        <w:numPr>
          <w:ilvl w:val="0"/>
          <w:numId w:val="25"/>
        </w:numPr>
        <w:suppressAutoHyphens/>
        <w:ind w:hanging="436"/>
        <w:jc w:val="both"/>
        <w:rPr>
          <w:rFonts w:asciiTheme="minorHAnsi" w:hAnsiTheme="minorHAnsi" w:cstheme="minorHAnsi"/>
          <w:sz w:val="22"/>
          <w:szCs w:val="22"/>
        </w:rPr>
      </w:pPr>
      <w:r>
        <w:rPr>
          <w:rFonts w:asciiTheme="minorHAnsi" w:hAnsiTheme="minorHAnsi" w:cstheme="minorHAnsi"/>
          <w:sz w:val="22"/>
          <w:szCs w:val="22"/>
        </w:rPr>
        <w:t>Wniosek o przyznanie środków finansowych na rozwój przedsiębiorczości zawierający biznesplan jest składany po zakończeniu etapu szkoleniowo-doradczego, a przed rozpoczęciem działalności gospodarczej, rozumianym jako data faktycznego rozpoczęcia działalności gospodarczej (zgodnie z aktualnym wpisem do CEIDG lub KRS).</w:t>
      </w:r>
    </w:p>
    <w:p w:rsidR="00A5142F" w:rsidRPr="00EC6526" w:rsidRDefault="00A5142F" w:rsidP="00CF5A0C">
      <w:pPr>
        <w:widowControl w:val="0"/>
        <w:numPr>
          <w:ilvl w:val="0"/>
          <w:numId w:val="25"/>
        </w:numPr>
        <w:suppressAutoHyphens/>
        <w:autoSpaceDE w:val="0"/>
        <w:ind w:hanging="436"/>
        <w:jc w:val="both"/>
        <w:rPr>
          <w:rFonts w:asciiTheme="minorHAnsi" w:hAnsiTheme="minorHAnsi" w:cstheme="minorHAnsi"/>
          <w:sz w:val="22"/>
          <w:szCs w:val="22"/>
        </w:rPr>
      </w:pPr>
      <w:r w:rsidRPr="00694D5F">
        <w:rPr>
          <w:rFonts w:asciiTheme="minorHAnsi" w:hAnsiTheme="minorHAnsi" w:cstheme="minorHAnsi"/>
          <w:color w:val="000000"/>
          <w:sz w:val="22"/>
          <w:szCs w:val="22"/>
        </w:rPr>
        <w:t xml:space="preserve">W dniu podpisania </w:t>
      </w:r>
      <w:r w:rsidRPr="00EC6526">
        <w:rPr>
          <w:rFonts w:asciiTheme="minorHAnsi" w:hAnsiTheme="minorHAnsi" w:cstheme="minorHAnsi"/>
          <w:iCs/>
          <w:color w:val="000000"/>
          <w:sz w:val="22"/>
          <w:szCs w:val="22"/>
        </w:rPr>
        <w:t xml:space="preserve">Umowy na otrzymanie jednorazowej dotacji inwestycyjnej na rozpoczęcie działalności gospodarczej </w:t>
      </w:r>
      <w:r w:rsidRPr="00EC6526">
        <w:rPr>
          <w:rFonts w:asciiTheme="minorHAnsi" w:hAnsiTheme="minorHAnsi" w:cstheme="minorHAnsi"/>
          <w:color w:val="000000"/>
          <w:sz w:val="22"/>
          <w:szCs w:val="22"/>
        </w:rPr>
        <w:t xml:space="preserve">uczestnik projektu otrzyma Zaświadczenie o udzielonej pomocy de </w:t>
      </w:r>
      <w:proofErr w:type="spellStart"/>
      <w:r w:rsidRPr="00EC6526">
        <w:rPr>
          <w:rFonts w:asciiTheme="minorHAnsi" w:hAnsiTheme="minorHAnsi" w:cstheme="minorHAnsi"/>
          <w:color w:val="000000"/>
          <w:sz w:val="22"/>
          <w:szCs w:val="22"/>
        </w:rPr>
        <w:t>minimis</w:t>
      </w:r>
      <w:proofErr w:type="spellEnd"/>
      <w:r w:rsidRPr="00EC6526">
        <w:rPr>
          <w:rFonts w:asciiTheme="minorHAnsi" w:hAnsiTheme="minorHAnsi" w:cstheme="minorHAnsi"/>
          <w:color w:val="000000"/>
          <w:sz w:val="22"/>
          <w:szCs w:val="22"/>
        </w:rPr>
        <w:t>, zgodnie z</w:t>
      </w:r>
      <w:r w:rsidR="002144DB">
        <w:rPr>
          <w:rFonts w:asciiTheme="minorHAnsi" w:hAnsiTheme="minorHAnsi" w:cstheme="minorHAnsi"/>
          <w:color w:val="000000"/>
          <w:sz w:val="22"/>
          <w:szCs w:val="22"/>
        </w:rPr>
        <w:t>e</w:t>
      </w:r>
      <w:r w:rsidRPr="00EC6526">
        <w:rPr>
          <w:rFonts w:asciiTheme="minorHAnsi" w:hAnsiTheme="minorHAnsi" w:cstheme="minorHAnsi"/>
          <w:color w:val="000000"/>
          <w:sz w:val="22"/>
          <w:szCs w:val="22"/>
        </w:rPr>
        <w:t xml:space="preserve"> w</w:t>
      </w:r>
      <w:r w:rsidR="002144DB">
        <w:rPr>
          <w:rFonts w:asciiTheme="minorHAnsi" w:hAnsiTheme="minorHAnsi" w:cstheme="minorHAnsi"/>
          <w:color w:val="000000"/>
          <w:sz w:val="22"/>
          <w:szCs w:val="22"/>
        </w:rPr>
        <w:t>z</w:t>
      </w:r>
      <w:r w:rsidRPr="00EC6526">
        <w:rPr>
          <w:rFonts w:asciiTheme="minorHAnsi" w:hAnsiTheme="minorHAnsi" w:cstheme="minorHAnsi"/>
          <w:color w:val="000000"/>
          <w:sz w:val="22"/>
          <w:szCs w:val="22"/>
        </w:rPr>
        <w:t xml:space="preserve">orem określonym w </w:t>
      </w:r>
      <w:r w:rsidRPr="00EC6526">
        <w:rPr>
          <w:rFonts w:asciiTheme="minorHAnsi" w:hAnsiTheme="minorHAnsi" w:cstheme="minorHAnsi"/>
          <w:color w:val="000000"/>
          <w:spacing w:val="-2"/>
          <w:sz w:val="22"/>
          <w:szCs w:val="22"/>
        </w:rPr>
        <w:t>z</w:t>
      </w:r>
      <w:r w:rsidRPr="00EC6526">
        <w:rPr>
          <w:rFonts w:asciiTheme="minorHAnsi" w:hAnsiTheme="minorHAnsi" w:cstheme="minorHAnsi"/>
          <w:color w:val="000000"/>
          <w:sz w:val="22"/>
          <w:szCs w:val="22"/>
        </w:rPr>
        <w:t>a</w:t>
      </w:r>
      <w:r w:rsidRPr="00EC6526">
        <w:rPr>
          <w:rFonts w:asciiTheme="minorHAnsi" w:hAnsiTheme="minorHAnsi" w:cstheme="minorHAnsi"/>
          <w:color w:val="000000"/>
          <w:spacing w:val="1"/>
          <w:sz w:val="22"/>
          <w:szCs w:val="22"/>
        </w:rPr>
        <w:t>ł</w:t>
      </w:r>
      <w:r w:rsidRPr="00EC6526">
        <w:rPr>
          <w:rFonts w:asciiTheme="minorHAnsi" w:hAnsiTheme="minorHAnsi" w:cstheme="minorHAnsi"/>
          <w:color w:val="000000"/>
          <w:sz w:val="22"/>
          <w:szCs w:val="22"/>
        </w:rPr>
        <w:t>ąc</w:t>
      </w:r>
      <w:r w:rsidRPr="00EC6526">
        <w:rPr>
          <w:rFonts w:asciiTheme="minorHAnsi" w:hAnsiTheme="minorHAnsi" w:cstheme="minorHAnsi"/>
          <w:color w:val="000000"/>
          <w:spacing w:val="-2"/>
          <w:sz w:val="22"/>
          <w:szCs w:val="22"/>
        </w:rPr>
        <w:t>z</w:t>
      </w:r>
      <w:r w:rsidRPr="00EC6526">
        <w:rPr>
          <w:rFonts w:asciiTheme="minorHAnsi" w:hAnsiTheme="minorHAnsi" w:cstheme="minorHAnsi"/>
          <w:color w:val="000000"/>
          <w:sz w:val="22"/>
          <w:szCs w:val="22"/>
        </w:rPr>
        <w:t>n</w:t>
      </w:r>
      <w:r w:rsidRPr="00EC6526">
        <w:rPr>
          <w:rFonts w:asciiTheme="minorHAnsi" w:hAnsiTheme="minorHAnsi" w:cstheme="minorHAnsi"/>
          <w:color w:val="000000"/>
          <w:spacing w:val="1"/>
          <w:sz w:val="22"/>
          <w:szCs w:val="22"/>
        </w:rPr>
        <w:t>i</w:t>
      </w:r>
      <w:r w:rsidRPr="00EC6526">
        <w:rPr>
          <w:rFonts w:asciiTheme="minorHAnsi" w:hAnsiTheme="minorHAnsi" w:cstheme="minorHAnsi"/>
          <w:color w:val="000000"/>
          <w:spacing w:val="-2"/>
          <w:sz w:val="22"/>
          <w:szCs w:val="22"/>
        </w:rPr>
        <w:t>k</w:t>
      </w:r>
      <w:r w:rsidRPr="00EC6526">
        <w:rPr>
          <w:rFonts w:asciiTheme="minorHAnsi" w:hAnsiTheme="minorHAnsi" w:cstheme="minorHAnsi"/>
          <w:color w:val="000000"/>
          <w:sz w:val="22"/>
          <w:szCs w:val="22"/>
        </w:rPr>
        <w:t>u</w:t>
      </w:r>
      <w:r w:rsidR="002144DB">
        <w:rPr>
          <w:rFonts w:asciiTheme="minorHAnsi" w:hAnsiTheme="minorHAnsi" w:cstheme="minorHAnsi"/>
          <w:color w:val="000000"/>
          <w:sz w:val="22"/>
          <w:szCs w:val="22"/>
        </w:rPr>
        <w:t xml:space="preserve"> </w:t>
      </w:r>
      <w:r w:rsidRPr="00EC6526">
        <w:rPr>
          <w:rFonts w:asciiTheme="minorHAnsi" w:hAnsiTheme="minorHAnsi" w:cstheme="minorHAnsi"/>
          <w:color w:val="000000"/>
          <w:sz w:val="22"/>
          <w:szCs w:val="22"/>
        </w:rPr>
        <w:t>do Ro</w:t>
      </w:r>
      <w:r w:rsidRPr="00EC6526">
        <w:rPr>
          <w:rFonts w:asciiTheme="minorHAnsi" w:hAnsiTheme="minorHAnsi" w:cstheme="minorHAnsi"/>
          <w:color w:val="000000"/>
          <w:spacing w:val="1"/>
          <w:sz w:val="22"/>
          <w:szCs w:val="22"/>
        </w:rPr>
        <w:t>z</w:t>
      </w:r>
      <w:r w:rsidRPr="00EC6526">
        <w:rPr>
          <w:rFonts w:asciiTheme="minorHAnsi" w:hAnsiTheme="minorHAnsi" w:cstheme="minorHAnsi"/>
          <w:color w:val="000000"/>
          <w:sz w:val="22"/>
          <w:szCs w:val="22"/>
        </w:rPr>
        <w:t>porz</w:t>
      </w:r>
      <w:r w:rsidRPr="00EC6526">
        <w:rPr>
          <w:rFonts w:asciiTheme="minorHAnsi" w:hAnsiTheme="minorHAnsi" w:cstheme="minorHAnsi"/>
          <w:color w:val="000000"/>
          <w:spacing w:val="-1"/>
          <w:sz w:val="22"/>
          <w:szCs w:val="22"/>
        </w:rPr>
        <w:t>ą</w:t>
      </w:r>
      <w:r w:rsidRPr="00EC6526">
        <w:rPr>
          <w:rFonts w:asciiTheme="minorHAnsi" w:hAnsiTheme="minorHAnsi" w:cstheme="minorHAnsi"/>
          <w:color w:val="000000"/>
          <w:sz w:val="22"/>
          <w:szCs w:val="22"/>
        </w:rPr>
        <w:t>d</w:t>
      </w:r>
      <w:r w:rsidRPr="00EC6526">
        <w:rPr>
          <w:rFonts w:asciiTheme="minorHAnsi" w:hAnsiTheme="minorHAnsi" w:cstheme="minorHAnsi"/>
          <w:color w:val="000000"/>
          <w:spacing w:val="1"/>
          <w:sz w:val="22"/>
          <w:szCs w:val="22"/>
        </w:rPr>
        <w:t>z</w:t>
      </w:r>
      <w:r w:rsidRPr="00EC6526">
        <w:rPr>
          <w:rFonts w:asciiTheme="minorHAnsi" w:hAnsiTheme="minorHAnsi" w:cstheme="minorHAnsi"/>
          <w:color w:val="000000"/>
          <w:spacing w:val="-1"/>
          <w:sz w:val="22"/>
          <w:szCs w:val="22"/>
        </w:rPr>
        <w:t>e</w:t>
      </w:r>
      <w:r w:rsidRPr="00EC6526">
        <w:rPr>
          <w:rFonts w:asciiTheme="minorHAnsi" w:hAnsiTheme="minorHAnsi" w:cstheme="minorHAnsi"/>
          <w:color w:val="000000"/>
          <w:sz w:val="22"/>
          <w:szCs w:val="22"/>
        </w:rPr>
        <w:t>nia</w:t>
      </w:r>
      <w:r w:rsidRPr="00EC6526">
        <w:rPr>
          <w:rFonts w:asciiTheme="minorHAnsi" w:hAnsiTheme="minorHAnsi" w:cstheme="minorHAnsi"/>
          <w:color w:val="000000"/>
          <w:spacing w:val="15"/>
          <w:sz w:val="22"/>
          <w:szCs w:val="22"/>
        </w:rPr>
        <w:t xml:space="preserve"> </w:t>
      </w:r>
      <w:r w:rsidRPr="00EC6526">
        <w:rPr>
          <w:rFonts w:asciiTheme="minorHAnsi" w:hAnsiTheme="minorHAnsi" w:cstheme="minorHAnsi"/>
          <w:color w:val="000000"/>
          <w:sz w:val="22"/>
          <w:szCs w:val="22"/>
        </w:rPr>
        <w:t>R</w:t>
      </w:r>
      <w:r w:rsidRPr="00EC6526">
        <w:rPr>
          <w:rFonts w:asciiTheme="minorHAnsi" w:hAnsiTheme="minorHAnsi" w:cstheme="minorHAnsi"/>
          <w:color w:val="000000"/>
          <w:spacing w:val="-1"/>
          <w:sz w:val="22"/>
          <w:szCs w:val="22"/>
        </w:rPr>
        <w:t>a</w:t>
      </w:r>
      <w:r w:rsidRPr="00EC6526">
        <w:rPr>
          <w:rFonts w:asciiTheme="minorHAnsi" w:hAnsiTheme="minorHAnsi" w:cstheme="minorHAnsi"/>
          <w:color w:val="000000"/>
          <w:spacing w:val="2"/>
          <w:sz w:val="22"/>
          <w:szCs w:val="22"/>
        </w:rPr>
        <w:t>d</w:t>
      </w:r>
      <w:r w:rsidRPr="00EC6526">
        <w:rPr>
          <w:rFonts w:asciiTheme="minorHAnsi" w:hAnsiTheme="minorHAnsi" w:cstheme="minorHAnsi"/>
          <w:color w:val="000000"/>
          <w:sz w:val="22"/>
          <w:szCs w:val="22"/>
        </w:rPr>
        <w:t>y</w:t>
      </w:r>
      <w:r w:rsidRPr="00EC6526">
        <w:rPr>
          <w:rFonts w:asciiTheme="minorHAnsi" w:hAnsiTheme="minorHAnsi" w:cstheme="minorHAnsi"/>
          <w:color w:val="000000"/>
          <w:spacing w:val="7"/>
          <w:sz w:val="22"/>
          <w:szCs w:val="22"/>
        </w:rPr>
        <w:t xml:space="preserve"> </w:t>
      </w:r>
      <w:r w:rsidRPr="00EC6526">
        <w:rPr>
          <w:rFonts w:asciiTheme="minorHAnsi" w:hAnsiTheme="minorHAnsi" w:cstheme="minorHAnsi"/>
          <w:color w:val="000000"/>
          <w:spacing w:val="2"/>
          <w:sz w:val="22"/>
          <w:szCs w:val="22"/>
        </w:rPr>
        <w:t>M</w:t>
      </w:r>
      <w:r w:rsidRPr="00EC6526">
        <w:rPr>
          <w:rFonts w:asciiTheme="minorHAnsi" w:hAnsiTheme="minorHAnsi" w:cstheme="minorHAnsi"/>
          <w:color w:val="000000"/>
          <w:sz w:val="22"/>
          <w:szCs w:val="22"/>
        </w:rPr>
        <w:t>in</w:t>
      </w:r>
      <w:r w:rsidRPr="00EC6526">
        <w:rPr>
          <w:rFonts w:asciiTheme="minorHAnsi" w:hAnsiTheme="minorHAnsi" w:cstheme="minorHAnsi"/>
          <w:color w:val="000000"/>
          <w:spacing w:val="1"/>
          <w:sz w:val="22"/>
          <w:szCs w:val="22"/>
        </w:rPr>
        <w:t>i</w:t>
      </w:r>
      <w:r w:rsidRPr="00EC6526">
        <w:rPr>
          <w:rFonts w:asciiTheme="minorHAnsi" w:hAnsiTheme="minorHAnsi" w:cstheme="minorHAnsi"/>
          <w:color w:val="000000"/>
          <w:sz w:val="22"/>
          <w:szCs w:val="22"/>
        </w:rPr>
        <w:t>strów</w:t>
      </w:r>
      <w:r w:rsidRPr="00EC6526">
        <w:rPr>
          <w:rFonts w:asciiTheme="minorHAnsi" w:hAnsiTheme="minorHAnsi" w:cstheme="minorHAnsi"/>
          <w:color w:val="000000"/>
          <w:spacing w:val="14"/>
          <w:sz w:val="22"/>
          <w:szCs w:val="22"/>
        </w:rPr>
        <w:t xml:space="preserve"> </w:t>
      </w:r>
      <w:r w:rsidRPr="00EC6526">
        <w:rPr>
          <w:rFonts w:asciiTheme="minorHAnsi" w:hAnsiTheme="minorHAnsi" w:cstheme="minorHAnsi"/>
          <w:color w:val="000000"/>
          <w:sz w:val="22"/>
          <w:szCs w:val="22"/>
        </w:rPr>
        <w:t>z</w:t>
      </w:r>
      <w:r w:rsidRPr="00EC6526">
        <w:rPr>
          <w:rFonts w:asciiTheme="minorHAnsi" w:hAnsiTheme="minorHAnsi" w:cstheme="minorHAnsi"/>
          <w:color w:val="000000"/>
          <w:spacing w:val="15"/>
          <w:sz w:val="22"/>
          <w:szCs w:val="22"/>
        </w:rPr>
        <w:t xml:space="preserve"> </w:t>
      </w:r>
      <w:r w:rsidRPr="00EC6526">
        <w:rPr>
          <w:rFonts w:asciiTheme="minorHAnsi" w:hAnsiTheme="minorHAnsi" w:cstheme="minorHAnsi"/>
          <w:color w:val="000000"/>
          <w:sz w:val="22"/>
          <w:szCs w:val="22"/>
        </w:rPr>
        <w:t>d</w:t>
      </w:r>
      <w:r w:rsidRPr="00EC6526">
        <w:rPr>
          <w:rFonts w:asciiTheme="minorHAnsi" w:hAnsiTheme="minorHAnsi" w:cstheme="minorHAnsi"/>
          <w:color w:val="000000"/>
          <w:spacing w:val="-2"/>
          <w:sz w:val="22"/>
          <w:szCs w:val="22"/>
        </w:rPr>
        <w:t>n</w:t>
      </w:r>
      <w:r w:rsidR="002144DB">
        <w:rPr>
          <w:rFonts w:asciiTheme="minorHAnsi" w:hAnsiTheme="minorHAnsi" w:cstheme="minorHAnsi"/>
          <w:color w:val="000000"/>
          <w:sz w:val="22"/>
          <w:szCs w:val="22"/>
        </w:rPr>
        <w:t xml:space="preserve">ia 20 marca 2007 </w:t>
      </w:r>
      <w:r w:rsidRPr="00EC6526">
        <w:rPr>
          <w:rFonts w:asciiTheme="minorHAnsi" w:hAnsiTheme="minorHAnsi" w:cstheme="minorHAnsi"/>
          <w:color w:val="000000"/>
          <w:sz w:val="22"/>
          <w:szCs w:val="22"/>
        </w:rPr>
        <w:t>roku</w:t>
      </w:r>
      <w:r w:rsidRPr="00EC6526">
        <w:rPr>
          <w:rFonts w:asciiTheme="minorHAnsi" w:hAnsiTheme="minorHAnsi" w:cstheme="minorHAnsi"/>
          <w:color w:val="000000"/>
          <w:spacing w:val="16"/>
          <w:sz w:val="22"/>
          <w:szCs w:val="22"/>
        </w:rPr>
        <w:t xml:space="preserve"> </w:t>
      </w:r>
      <w:r w:rsidRPr="00EC6526">
        <w:rPr>
          <w:rFonts w:asciiTheme="minorHAnsi" w:hAnsiTheme="minorHAnsi" w:cstheme="minorHAnsi"/>
          <w:color w:val="000000"/>
          <w:sz w:val="22"/>
          <w:szCs w:val="22"/>
        </w:rPr>
        <w:t>w</w:t>
      </w:r>
      <w:r w:rsidRPr="00EC6526">
        <w:rPr>
          <w:rFonts w:asciiTheme="minorHAnsi" w:hAnsiTheme="minorHAnsi" w:cstheme="minorHAnsi"/>
          <w:color w:val="000000"/>
          <w:spacing w:val="3"/>
          <w:sz w:val="22"/>
          <w:szCs w:val="22"/>
        </w:rPr>
        <w:t xml:space="preserve"> </w:t>
      </w:r>
      <w:r w:rsidRPr="00EC6526">
        <w:rPr>
          <w:rFonts w:asciiTheme="minorHAnsi" w:hAnsiTheme="minorHAnsi" w:cstheme="minorHAnsi"/>
          <w:color w:val="000000"/>
          <w:sz w:val="22"/>
          <w:szCs w:val="22"/>
        </w:rPr>
        <w:t>spr</w:t>
      </w:r>
      <w:r w:rsidRPr="00EC6526">
        <w:rPr>
          <w:rFonts w:asciiTheme="minorHAnsi" w:hAnsiTheme="minorHAnsi" w:cstheme="minorHAnsi"/>
          <w:color w:val="000000"/>
          <w:spacing w:val="-1"/>
          <w:sz w:val="22"/>
          <w:szCs w:val="22"/>
        </w:rPr>
        <w:t>a</w:t>
      </w:r>
      <w:r w:rsidRPr="00EC6526">
        <w:rPr>
          <w:rFonts w:asciiTheme="minorHAnsi" w:hAnsiTheme="minorHAnsi" w:cstheme="minorHAnsi"/>
          <w:color w:val="000000"/>
          <w:sz w:val="22"/>
          <w:szCs w:val="22"/>
        </w:rPr>
        <w:t>wie</w:t>
      </w:r>
      <w:r w:rsidRPr="00EC6526">
        <w:rPr>
          <w:rFonts w:asciiTheme="minorHAnsi" w:hAnsiTheme="minorHAnsi" w:cstheme="minorHAnsi"/>
          <w:color w:val="000000"/>
          <w:spacing w:val="5"/>
          <w:sz w:val="22"/>
          <w:szCs w:val="22"/>
        </w:rPr>
        <w:t xml:space="preserve"> </w:t>
      </w:r>
      <w:r w:rsidRPr="00EC6526">
        <w:rPr>
          <w:rFonts w:asciiTheme="minorHAnsi" w:hAnsiTheme="minorHAnsi" w:cstheme="minorHAnsi"/>
          <w:color w:val="000000"/>
          <w:spacing w:val="1"/>
          <w:sz w:val="22"/>
          <w:szCs w:val="22"/>
        </w:rPr>
        <w:t>z</w:t>
      </w:r>
      <w:r w:rsidRPr="00EC6526">
        <w:rPr>
          <w:rFonts w:asciiTheme="minorHAnsi" w:hAnsiTheme="minorHAnsi" w:cstheme="minorHAnsi"/>
          <w:color w:val="000000"/>
          <w:spacing w:val="-1"/>
          <w:sz w:val="22"/>
          <w:szCs w:val="22"/>
        </w:rPr>
        <w:t>a</w:t>
      </w:r>
      <w:r w:rsidRPr="00EC6526">
        <w:rPr>
          <w:rFonts w:asciiTheme="minorHAnsi" w:hAnsiTheme="minorHAnsi" w:cstheme="minorHAnsi"/>
          <w:color w:val="000000"/>
          <w:sz w:val="22"/>
          <w:szCs w:val="22"/>
        </w:rPr>
        <w:t>świ</w:t>
      </w:r>
      <w:r w:rsidRPr="00EC6526">
        <w:rPr>
          <w:rFonts w:asciiTheme="minorHAnsi" w:hAnsiTheme="minorHAnsi" w:cstheme="minorHAnsi"/>
          <w:color w:val="000000"/>
          <w:spacing w:val="-1"/>
          <w:sz w:val="22"/>
          <w:szCs w:val="22"/>
        </w:rPr>
        <w:t>a</w:t>
      </w:r>
      <w:r w:rsidRPr="00EC6526">
        <w:rPr>
          <w:rFonts w:asciiTheme="minorHAnsi" w:hAnsiTheme="minorHAnsi" w:cstheme="minorHAnsi"/>
          <w:color w:val="000000"/>
          <w:sz w:val="22"/>
          <w:szCs w:val="22"/>
        </w:rPr>
        <w:t>d</w:t>
      </w:r>
      <w:r w:rsidRPr="00EC6526">
        <w:rPr>
          <w:rFonts w:asciiTheme="minorHAnsi" w:hAnsiTheme="minorHAnsi" w:cstheme="minorHAnsi"/>
          <w:color w:val="000000"/>
          <w:spacing w:val="-1"/>
          <w:sz w:val="22"/>
          <w:szCs w:val="22"/>
        </w:rPr>
        <w:t>c</w:t>
      </w:r>
      <w:r w:rsidRPr="00EC6526">
        <w:rPr>
          <w:rFonts w:asciiTheme="minorHAnsi" w:hAnsiTheme="minorHAnsi" w:cstheme="minorHAnsi"/>
          <w:color w:val="000000"/>
          <w:spacing w:val="1"/>
          <w:sz w:val="22"/>
          <w:szCs w:val="22"/>
        </w:rPr>
        <w:t>z</w:t>
      </w:r>
      <w:r w:rsidRPr="00EC6526">
        <w:rPr>
          <w:rFonts w:asciiTheme="minorHAnsi" w:hAnsiTheme="minorHAnsi" w:cstheme="minorHAnsi"/>
          <w:color w:val="000000"/>
          <w:spacing w:val="-1"/>
          <w:sz w:val="22"/>
          <w:szCs w:val="22"/>
        </w:rPr>
        <w:t>e</w:t>
      </w:r>
      <w:r w:rsidRPr="00EC6526">
        <w:rPr>
          <w:rFonts w:asciiTheme="minorHAnsi" w:hAnsiTheme="minorHAnsi" w:cstheme="minorHAnsi"/>
          <w:color w:val="000000"/>
          <w:sz w:val="22"/>
          <w:szCs w:val="22"/>
        </w:rPr>
        <w:t>ń</w:t>
      </w:r>
      <w:r w:rsidRPr="00EC6526">
        <w:rPr>
          <w:rFonts w:asciiTheme="minorHAnsi" w:hAnsiTheme="minorHAnsi" w:cstheme="minorHAnsi"/>
          <w:color w:val="000000"/>
          <w:spacing w:val="8"/>
          <w:sz w:val="22"/>
          <w:szCs w:val="22"/>
        </w:rPr>
        <w:t xml:space="preserve"> </w:t>
      </w:r>
      <w:r w:rsidRPr="00EC6526">
        <w:rPr>
          <w:rFonts w:asciiTheme="minorHAnsi" w:hAnsiTheme="minorHAnsi" w:cstheme="minorHAnsi"/>
          <w:color w:val="000000"/>
          <w:sz w:val="22"/>
          <w:szCs w:val="22"/>
        </w:rPr>
        <w:t>o</w:t>
      </w:r>
      <w:r w:rsidRPr="00EC6526">
        <w:rPr>
          <w:rFonts w:asciiTheme="minorHAnsi" w:hAnsiTheme="minorHAnsi" w:cstheme="minorHAnsi"/>
          <w:color w:val="000000"/>
          <w:spacing w:val="4"/>
          <w:sz w:val="22"/>
          <w:szCs w:val="22"/>
        </w:rPr>
        <w:t xml:space="preserve"> </w:t>
      </w:r>
      <w:r w:rsidRPr="00EC6526">
        <w:rPr>
          <w:rFonts w:asciiTheme="minorHAnsi" w:hAnsiTheme="minorHAnsi" w:cstheme="minorHAnsi"/>
          <w:color w:val="000000"/>
          <w:sz w:val="22"/>
          <w:szCs w:val="22"/>
        </w:rPr>
        <w:t>pomo</w:t>
      </w:r>
      <w:r w:rsidRPr="00EC6526">
        <w:rPr>
          <w:rFonts w:asciiTheme="minorHAnsi" w:hAnsiTheme="minorHAnsi" w:cstheme="minorHAnsi"/>
          <w:color w:val="000000"/>
          <w:spacing w:val="4"/>
          <w:sz w:val="22"/>
          <w:szCs w:val="22"/>
        </w:rPr>
        <w:t>c</w:t>
      </w:r>
      <w:r w:rsidRPr="00EC6526">
        <w:rPr>
          <w:rFonts w:asciiTheme="minorHAnsi" w:hAnsiTheme="minorHAnsi" w:cstheme="minorHAnsi"/>
          <w:color w:val="000000"/>
          <w:sz w:val="22"/>
          <w:szCs w:val="22"/>
        </w:rPr>
        <w:t xml:space="preserve">y </w:t>
      </w:r>
      <w:r w:rsidRPr="00EC6526">
        <w:rPr>
          <w:rFonts w:asciiTheme="minorHAnsi" w:hAnsiTheme="minorHAnsi" w:cstheme="minorHAnsi"/>
          <w:iCs/>
          <w:color w:val="000000"/>
          <w:sz w:val="22"/>
          <w:szCs w:val="22"/>
        </w:rPr>
        <w:t>de</w:t>
      </w:r>
      <w:r w:rsidRPr="00EC6526">
        <w:rPr>
          <w:rFonts w:asciiTheme="minorHAnsi" w:hAnsiTheme="minorHAnsi" w:cstheme="minorHAnsi"/>
          <w:iCs/>
          <w:color w:val="000000"/>
          <w:spacing w:val="3"/>
          <w:sz w:val="22"/>
          <w:szCs w:val="22"/>
        </w:rPr>
        <w:t xml:space="preserve"> </w:t>
      </w:r>
      <w:proofErr w:type="spellStart"/>
      <w:r w:rsidRPr="00EC6526">
        <w:rPr>
          <w:rFonts w:asciiTheme="minorHAnsi" w:hAnsiTheme="minorHAnsi" w:cstheme="minorHAnsi"/>
          <w:iCs/>
          <w:color w:val="000000"/>
          <w:sz w:val="22"/>
          <w:szCs w:val="22"/>
        </w:rPr>
        <w:t>minimis</w:t>
      </w:r>
      <w:proofErr w:type="spellEnd"/>
      <w:r w:rsidRPr="00EC6526">
        <w:rPr>
          <w:rFonts w:asciiTheme="minorHAnsi" w:hAnsiTheme="minorHAnsi" w:cstheme="minorHAnsi"/>
          <w:iCs/>
          <w:color w:val="000000"/>
          <w:spacing w:val="8"/>
          <w:sz w:val="22"/>
          <w:szCs w:val="22"/>
        </w:rPr>
        <w:t xml:space="preserve"> </w:t>
      </w:r>
      <w:r w:rsidRPr="00EC6526">
        <w:rPr>
          <w:rFonts w:asciiTheme="minorHAnsi" w:hAnsiTheme="minorHAnsi" w:cstheme="minorHAnsi"/>
          <w:color w:val="000000"/>
          <w:sz w:val="22"/>
          <w:szCs w:val="22"/>
        </w:rPr>
        <w:t>i</w:t>
      </w:r>
      <w:r w:rsidRPr="00EC6526">
        <w:rPr>
          <w:rFonts w:asciiTheme="minorHAnsi" w:hAnsiTheme="minorHAnsi" w:cstheme="minorHAnsi"/>
          <w:color w:val="000000"/>
          <w:spacing w:val="4"/>
          <w:sz w:val="22"/>
          <w:szCs w:val="22"/>
        </w:rPr>
        <w:t xml:space="preserve"> </w:t>
      </w:r>
      <w:r w:rsidRPr="00EC6526">
        <w:rPr>
          <w:rFonts w:asciiTheme="minorHAnsi" w:hAnsiTheme="minorHAnsi" w:cstheme="minorHAnsi"/>
          <w:color w:val="000000"/>
          <w:sz w:val="22"/>
          <w:szCs w:val="22"/>
        </w:rPr>
        <w:t>pomo</w:t>
      </w:r>
      <w:r w:rsidRPr="00EC6526">
        <w:rPr>
          <w:rFonts w:asciiTheme="minorHAnsi" w:hAnsiTheme="minorHAnsi" w:cstheme="minorHAnsi"/>
          <w:color w:val="000000"/>
          <w:spacing w:val="2"/>
          <w:sz w:val="22"/>
          <w:szCs w:val="22"/>
        </w:rPr>
        <w:t>c</w:t>
      </w:r>
      <w:r w:rsidRPr="00EC6526">
        <w:rPr>
          <w:rFonts w:asciiTheme="minorHAnsi" w:hAnsiTheme="minorHAnsi" w:cstheme="minorHAnsi"/>
          <w:color w:val="000000"/>
          <w:sz w:val="22"/>
          <w:szCs w:val="22"/>
        </w:rPr>
        <w:t xml:space="preserve">y </w:t>
      </w:r>
      <w:r w:rsidRPr="00EC6526">
        <w:rPr>
          <w:rFonts w:asciiTheme="minorHAnsi" w:hAnsiTheme="minorHAnsi" w:cstheme="minorHAnsi"/>
          <w:iCs/>
          <w:color w:val="000000"/>
          <w:spacing w:val="2"/>
          <w:sz w:val="22"/>
          <w:szCs w:val="22"/>
        </w:rPr>
        <w:t>d</w:t>
      </w:r>
      <w:r w:rsidRPr="00EC6526">
        <w:rPr>
          <w:rFonts w:asciiTheme="minorHAnsi" w:hAnsiTheme="minorHAnsi" w:cstheme="minorHAnsi"/>
          <w:iCs/>
          <w:color w:val="000000"/>
          <w:sz w:val="22"/>
          <w:szCs w:val="22"/>
        </w:rPr>
        <w:t>e</w:t>
      </w:r>
      <w:r w:rsidRPr="00EC6526">
        <w:rPr>
          <w:rFonts w:asciiTheme="minorHAnsi" w:hAnsiTheme="minorHAnsi" w:cstheme="minorHAnsi"/>
          <w:iCs/>
          <w:color w:val="000000"/>
          <w:spacing w:val="3"/>
          <w:sz w:val="22"/>
          <w:szCs w:val="22"/>
        </w:rPr>
        <w:t xml:space="preserve"> </w:t>
      </w:r>
      <w:proofErr w:type="spellStart"/>
      <w:r w:rsidRPr="00EC6526">
        <w:rPr>
          <w:rFonts w:asciiTheme="minorHAnsi" w:hAnsiTheme="minorHAnsi" w:cstheme="minorHAnsi"/>
          <w:iCs/>
          <w:color w:val="000000"/>
          <w:sz w:val="22"/>
          <w:szCs w:val="22"/>
        </w:rPr>
        <w:t>minimis</w:t>
      </w:r>
      <w:proofErr w:type="spellEnd"/>
      <w:r w:rsidRPr="00EC6526">
        <w:rPr>
          <w:rFonts w:asciiTheme="minorHAnsi" w:hAnsiTheme="minorHAnsi" w:cstheme="minorHAnsi"/>
          <w:iCs/>
          <w:color w:val="000000"/>
          <w:spacing w:val="8"/>
          <w:sz w:val="22"/>
          <w:szCs w:val="22"/>
        </w:rPr>
        <w:t xml:space="preserve"> </w:t>
      </w:r>
      <w:r w:rsidRPr="00EC6526">
        <w:rPr>
          <w:rFonts w:asciiTheme="minorHAnsi" w:hAnsiTheme="minorHAnsi" w:cstheme="minorHAnsi"/>
          <w:color w:val="000000"/>
          <w:sz w:val="22"/>
          <w:szCs w:val="22"/>
        </w:rPr>
        <w:t>w</w:t>
      </w:r>
      <w:r w:rsidRPr="00EC6526">
        <w:rPr>
          <w:rFonts w:asciiTheme="minorHAnsi" w:hAnsiTheme="minorHAnsi" w:cstheme="minorHAnsi"/>
          <w:color w:val="000000"/>
          <w:spacing w:val="3"/>
          <w:sz w:val="22"/>
          <w:szCs w:val="22"/>
        </w:rPr>
        <w:t xml:space="preserve"> </w:t>
      </w:r>
      <w:r w:rsidRPr="00EC6526">
        <w:rPr>
          <w:rFonts w:asciiTheme="minorHAnsi" w:hAnsiTheme="minorHAnsi" w:cstheme="minorHAnsi"/>
          <w:color w:val="000000"/>
          <w:sz w:val="22"/>
          <w:szCs w:val="22"/>
        </w:rPr>
        <w:t>rolni</w:t>
      </w:r>
      <w:r w:rsidRPr="00EC6526">
        <w:rPr>
          <w:rFonts w:asciiTheme="minorHAnsi" w:hAnsiTheme="minorHAnsi" w:cstheme="minorHAnsi"/>
          <w:color w:val="000000"/>
          <w:spacing w:val="-1"/>
          <w:sz w:val="22"/>
          <w:szCs w:val="22"/>
        </w:rPr>
        <w:t>c</w:t>
      </w:r>
      <w:r w:rsidRPr="00EC6526">
        <w:rPr>
          <w:rFonts w:asciiTheme="minorHAnsi" w:hAnsiTheme="minorHAnsi" w:cstheme="minorHAnsi"/>
          <w:color w:val="000000"/>
          <w:sz w:val="22"/>
          <w:szCs w:val="22"/>
        </w:rPr>
        <w:t>twie</w:t>
      </w:r>
      <w:r w:rsidRPr="00EC6526">
        <w:rPr>
          <w:rFonts w:asciiTheme="minorHAnsi" w:hAnsiTheme="minorHAnsi" w:cstheme="minorHAnsi"/>
          <w:color w:val="000000"/>
          <w:spacing w:val="3"/>
          <w:sz w:val="22"/>
          <w:szCs w:val="22"/>
        </w:rPr>
        <w:t xml:space="preserve"> </w:t>
      </w:r>
      <w:r w:rsidRPr="00EC6526">
        <w:rPr>
          <w:rFonts w:asciiTheme="minorHAnsi" w:hAnsiTheme="minorHAnsi" w:cstheme="minorHAnsi"/>
          <w:color w:val="000000"/>
          <w:sz w:val="22"/>
          <w:szCs w:val="22"/>
        </w:rPr>
        <w:t xml:space="preserve">lub </w:t>
      </w:r>
      <w:r w:rsidRPr="00EC6526">
        <w:rPr>
          <w:rFonts w:asciiTheme="minorHAnsi" w:hAnsiTheme="minorHAnsi" w:cstheme="minorHAnsi"/>
          <w:color w:val="000000"/>
          <w:spacing w:val="1"/>
          <w:sz w:val="22"/>
          <w:szCs w:val="22"/>
        </w:rPr>
        <w:t>r</w:t>
      </w:r>
      <w:r w:rsidRPr="00EC6526">
        <w:rPr>
          <w:rFonts w:asciiTheme="minorHAnsi" w:hAnsiTheme="minorHAnsi" w:cstheme="minorHAnsi"/>
          <w:color w:val="000000"/>
          <w:spacing w:val="-5"/>
          <w:sz w:val="22"/>
          <w:szCs w:val="22"/>
        </w:rPr>
        <w:t>y</w:t>
      </w:r>
      <w:r w:rsidRPr="00EC6526">
        <w:rPr>
          <w:rFonts w:asciiTheme="minorHAnsi" w:hAnsiTheme="minorHAnsi" w:cstheme="minorHAnsi"/>
          <w:color w:val="000000"/>
          <w:sz w:val="22"/>
          <w:szCs w:val="22"/>
        </w:rPr>
        <w:t>bołówstwie</w:t>
      </w:r>
      <w:r w:rsidRPr="00EC6526">
        <w:rPr>
          <w:rFonts w:asciiTheme="minorHAnsi" w:hAnsiTheme="minorHAnsi" w:cstheme="minorHAnsi"/>
          <w:color w:val="000000"/>
          <w:spacing w:val="2"/>
          <w:sz w:val="22"/>
          <w:szCs w:val="22"/>
        </w:rPr>
        <w:t xml:space="preserve"> </w:t>
      </w:r>
      <w:r w:rsidRPr="00EC6526">
        <w:rPr>
          <w:rFonts w:asciiTheme="minorHAnsi" w:hAnsiTheme="minorHAnsi" w:cstheme="minorHAnsi"/>
          <w:color w:val="000000"/>
          <w:sz w:val="22"/>
          <w:szCs w:val="22"/>
        </w:rPr>
        <w:t xml:space="preserve">(tekst jednolity </w:t>
      </w:r>
      <w:r w:rsidRPr="00EC6526">
        <w:rPr>
          <w:rFonts w:asciiTheme="minorHAnsi" w:hAnsiTheme="minorHAnsi" w:cstheme="minorHAnsi"/>
          <w:color w:val="000000"/>
          <w:spacing w:val="-1"/>
          <w:sz w:val="22"/>
          <w:szCs w:val="22"/>
        </w:rPr>
        <w:t>D</w:t>
      </w:r>
      <w:r w:rsidRPr="00EC6526">
        <w:rPr>
          <w:rFonts w:asciiTheme="minorHAnsi" w:hAnsiTheme="minorHAnsi" w:cstheme="minorHAnsi"/>
          <w:color w:val="000000"/>
          <w:spacing w:val="1"/>
          <w:sz w:val="22"/>
          <w:szCs w:val="22"/>
        </w:rPr>
        <w:t>z</w:t>
      </w:r>
      <w:r w:rsidRPr="00EC6526">
        <w:rPr>
          <w:rFonts w:asciiTheme="minorHAnsi" w:hAnsiTheme="minorHAnsi" w:cstheme="minorHAnsi"/>
          <w:color w:val="000000"/>
          <w:sz w:val="22"/>
          <w:szCs w:val="22"/>
        </w:rPr>
        <w:t>. U. z</w:t>
      </w:r>
      <w:r w:rsidRPr="00EC6526">
        <w:rPr>
          <w:rFonts w:asciiTheme="minorHAnsi" w:hAnsiTheme="minorHAnsi" w:cstheme="minorHAnsi"/>
          <w:color w:val="000000"/>
          <w:spacing w:val="1"/>
          <w:sz w:val="22"/>
          <w:szCs w:val="22"/>
        </w:rPr>
        <w:t xml:space="preserve"> </w:t>
      </w:r>
      <w:r w:rsidRPr="00EC6526">
        <w:rPr>
          <w:rFonts w:asciiTheme="minorHAnsi" w:hAnsiTheme="minorHAnsi" w:cstheme="minorHAnsi"/>
          <w:color w:val="000000"/>
          <w:sz w:val="22"/>
          <w:szCs w:val="22"/>
        </w:rPr>
        <w:t xml:space="preserve">2015 </w:t>
      </w:r>
      <w:r w:rsidRPr="00EC6526">
        <w:rPr>
          <w:rFonts w:asciiTheme="minorHAnsi" w:hAnsiTheme="minorHAnsi" w:cstheme="minorHAnsi"/>
          <w:color w:val="000000"/>
          <w:spacing w:val="-1"/>
          <w:sz w:val="22"/>
          <w:szCs w:val="22"/>
        </w:rPr>
        <w:t>r</w:t>
      </w:r>
      <w:r w:rsidRPr="00EC6526">
        <w:rPr>
          <w:rFonts w:asciiTheme="minorHAnsi" w:hAnsiTheme="minorHAnsi" w:cstheme="minorHAnsi"/>
          <w:color w:val="000000"/>
          <w:sz w:val="22"/>
          <w:szCs w:val="22"/>
        </w:rPr>
        <w:t>., po</w:t>
      </w:r>
      <w:r w:rsidRPr="00EC6526">
        <w:rPr>
          <w:rFonts w:asciiTheme="minorHAnsi" w:hAnsiTheme="minorHAnsi" w:cstheme="minorHAnsi"/>
          <w:color w:val="000000"/>
          <w:spacing w:val="1"/>
          <w:sz w:val="22"/>
          <w:szCs w:val="22"/>
        </w:rPr>
        <w:t>z</w:t>
      </w:r>
      <w:r w:rsidRPr="00EC6526">
        <w:rPr>
          <w:rFonts w:asciiTheme="minorHAnsi" w:hAnsiTheme="minorHAnsi" w:cstheme="minorHAnsi"/>
          <w:color w:val="000000"/>
          <w:sz w:val="22"/>
          <w:szCs w:val="22"/>
        </w:rPr>
        <w:t>. 1983</w:t>
      </w:r>
      <w:r w:rsidRPr="00EC6526">
        <w:rPr>
          <w:rFonts w:asciiTheme="minorHAnsi" w:hAnsiTheme="minorHAnsi" w:cstheme="minorHAnsi"/>
          <w:color w:val="000000"/>
          <w:spacing w:val="-1"/>
          <w:sz w:val="22"/>
          <w:szCs w:val="22"/>
        </w:rPr>
        <w:t>)</w:t>
      </w:r>
      <w:r w:rsidRPr="00EC6526">
        <w:rPr>
          <w:rFonts w:asciiTheme="minorHAnsi" w:hAnsiTheme="minorHAnsi" w:cstheme="minorHAnsi"/>
          <w:color w:val="000000"/>
          <w:sz w:val="22"/>
          <w:szCs w:val="22"/>
        </w:rPr>
        <w:t>.</w:t>
      </w:r>
    </w:p>
    <w:p w:rsidR="00A5142F" w:rsidRPr="00EC6526" w:rsidRDefault="00A5142F" w:rsidP="00CF5A0C">
      <w:pPr>
        <w:numPr>
          <w:ilvl w:val="0"/>
          <w:numId w:val="25"/>
        </w:numPr>
        <w:suppressAutoHyphens/>
        <w:ind w:hanging="436"/>
        <w:jc w:val="both"/>
        <w:rPr>
          <w:rFonts w:asciiTheme="minorHAnsi" w:hAnsiTheme="minorHAnsi" w:cstheme="minorHAnsi"/>
          <w:sz w:val="22"/>
          <w:szCs w:val="22"/>
        </w:rPr>
      </w:pPr>
      <w:r w:rsidRPr="00EC6526">
        <w:rPr>
          <w:rFonts w:asciiTheme="minorHAnsi" w:hAnsiTheme="minorHAnsi" w:cstheme="minorHAnsi"/>
          <w:sz w:val="22"/>
          <w:szCs w:val="22"/>
        </w:rPr>
        <w:lastRenderedPageBreak/>
        <w:t xml:space="preserve">W celu uzyskania jednorazowej dotacji inwestycyjnej na rozpoczęcie działalności gospodarczej uczestnicy projektu zobowiązani są do złożenia w wyznaczonym terminie </w:t>
      </w:r>
      <w:r w:rsidRPr="00EC6526">
        <w:rPr>
          <w:rFonts w:asciiTheme="minorHAnsi" w:hAnsiTheme="minorHAnsi" w:cstheme="minorHAnsi"/>
          <w:iCs/>
          <w:sz w:val="22"/>
          <w:szCs w:val="22"/>
        </w:rPr>
        <w:t xml:space="preserve">Wniosku o przyznanie jednorazowej dotacji inwestycyjnej na założenie działalności gospodarczej </w:t>
      </w:r>
      <w:r w:rsidR="00EC6526">
        <w:rPr>
          <w:rFonts w:asciiTheme="minorHAnsi" w:hAnsiTheme="minorHAnsi" w:cstheme="minorHAnsi"/>
          <w:sz w:val="22"/>
          <w:szCs w:val="22"/>
        </w:rPr>
        <w:t xml:space="preserve">(Załącznik nr </w:t>
      </w:r>
      <w:r w:rsidR="002144DB">
        <w:rPr>
          <w:rFonts w:asciiTheme="minorHAnsi" w:hAnsiTheme="minorHAnsi" w:cstheme="minorHAnsi"/>
          <w:sz w:val="22"/>
          <w:szCs w:val="22"/>
        </w:rPr>
        <w:t>11</w:t>
      </w:r>
      <w:r w:rsidRPr="00EC6526">
        <w:rPr>
          <w:rFonts w:asciiTheme="minorHAnsi" w:hAnsiTheme="minorHAnsi" w:cstheme="minorHAnsi"/>
          <w:sz w:val="22"/>
          <w:szCs w:val="22"/>
        </w:rPr>
        <w:t xml:space="preserve"> do </w:t>
      </w:r>
      <w:r w:rsidRPr="00EC6526">
        <w:rPr>
          <w:rFonts w:asciiTheme="minorHAnsi" w:hAnsiTheme="minorHAnsi" w:cstheme="minorHAnsi"/>
          <w:iCs/>
          <w:sz w:val="22"/>
          <w:szCs w:val="22"/>
        </w:rPr>
        <w:t>Regulaminu</w:t>
      </w:r>
      <w:r w:rsidR="00E24D10">
        <w:rPr>
          <w:rFonts w:asciiTheme="minorHAnsi" w:hAnsiTheme="minorHAnsi" w:cstheme="minorHAnsi"/>
          <w:iCs/>
          <w:sz w:val="22"/>
          <w:szCs w:val="22"/>
        </w:rPr>
        <w:t xml:space="preserve"> Projektu</w:t>
      </w:r>
      <w:r w:rsidRPr="00EC6526">
        <w:rPr>
          <w:rFonts w:asciiTheme="minorHAnsi" w:hAnsiTheme="minorHAnsi" w:cstheme="minorHAnsi"/>
          <w:sz w:val="22"/>
          <w:szCs w:val="22"/>
        </w:rPr>
        <w:t>) .</w:t>
      </w:r>
    </w:p>
    <w:p w:rsidR="00A5142F" w:rsidRPr="00EC6526" w:rsidRDefault="00A5142F" w:rsidP="00CF5A0C">
      <w:pPr>
        <w:numPr>
          <w:ilvl w:val="0"/>
          <w:numId w:val="25"/>
        </w:numPr>
        <w:tabs>
          <w:tab w:val="left" w:pos="360"/>
        </w:tabs>
        <w:suppressAutoHyphens/>
        <w:ind w:hanging="436"/>
        <w:jc w:val="both"/>
        <w:rPr>
          <w:rFonts w:asciiTheme="minorHAnsi" w:hAnsiTheme="minorHAnsi" w:cstheme="minorHAnsi"/>
          <w:sz w:val="22"/>
          <w:szCs w:val="22"/>
        </w:rPr>
      </w:pPr>
      <w:r w:rsidRPr="00EC6526">
        <w:rPr>
          <w:rFonts w:asciiTheme="minorHAnsi" w:hAnsiTheme="minorHAnsi" w:cstheme="minorHAnsi"/>
          <w:sz w:val="22"/>
          <w:szCs w:val="22"/>
        </w:rPr>
        <w:t xml:space="preserve">O </w:t>
      </w:r>
      <w:r w:rsidR="00BD0164">
        <w:rPr>
          <w:rFonts w:asciiTheme="minorHAnsi" w:hAnsiTheme="minorHAnsi" w:cstheme="minorHAnsi"/>
          <w:sz w:val="22"/>
          <w:szCs w:val="22"/>
        </w:rPr>
        <w:t xml:space="preserve">miejscu i </w:t>
      </w:r>
      <w:r w:rsidRPr="00EC6526">
        <w:rPr>
          <w:rFonts w:asciiTheme="minorHAnsi" w:hAnsiTheme="minorHAnsi" w:cstheme="minorHAnsi"/>
          <w:sz w:val="22"/>
          <w:szCs w:val="22"/>
        </w:rPr>
        <w:t xml:space="preserve">terminie składania </w:t>
      </w:r>
      <w:r w:rsidRPr="00EC6526">
        <w:rPr>
          <w:rFonts w:asciiTheme="minorHAnsi" w:hAnsiTheme="minorHAnsi" w:cstheme="minorHAnsi"/>
          <w:iCs/>
          <w:sz w:val="22"/>
          <w:szCs w:val="22"/>
        </w:rPr>
        <w:t>Wniosków o przyznanie jednorazowej dotacji inwestycyjnej na założenie działalności gospodarczej</w:t>
      </w:r>
      <w:r w:rsidRPr="00EC6526">
        <w:rPr>
          <w:rFonts w:asciiTheme="minorHAnsi" w:hAnsiTheme="minorHAnsi" w:cstheme="minorHAnsi"/>
          <w:sz w:val="22"/>
          <w:szCs w:val="22"/>
        </w:rPr>
        <w:t xml:space="preserve"> Beneficjent informuje uczestników projektu pisemnie oraz zamieszcza informację na stronie internetowej. </w:t>
      </w:r>
    </w:p>
    <w:p w:rsidR="00A5142F" w:rsidRPr="007E5344" w:rsidRDefault="00A5142F" w:rsidP="00CF5A0C">
      <w:pPr>
        <w:numPr>
          <w:ilvl w:val="0"/>
          <w:numId w:val="25"/>
        </w:numPr>
        <w:suppressAutoHyphens/>
        <w:ind w:hanging="436"/>
        <w:jc w:val="both"/>
        <w:rPr>
          <w:rFonts w:asciiTheme="minorHAnsi" w:hAnsiTheme="minorHAnsi" w:cstheme="minorHAnsi"/>
          <w:sz w:val="22"/>
          <w:szCs w:val="22"/>
        </w:rPr>
      </w:pPr>
      <w:r w:rsidRPr="00EC6526">
        <w:rPr>
          <w:rFonts w:asciiTheme="minorHAnsi" w:hAnsiTheme="minorHAnsi" w:cstheme="minorHAnsi"/>
          <w:sz w:val="22"/>
          <w:szCs w:val="22"/>
        </w:rPr>
        <w:t xml:space="preserve">Do </w:t>
      </w:r>
      <w:r w:rsidRPr="007E5344">
        <w:rPr>
          <w:rFonts w:asciiTheme="minorHAnsi" w:hAnsiTheme="minorHAnsi" w:cstheme="minorHAnsi"/>
          <w:iCs/>
          <w:sz w:val="22"/>
          <w:szCs w:val="22"/>
        </w:rPr>
        <w:t>Wniosku o przyznanie jednorazowej dotacji inwestycyjnej na rozpoczęcie działalności gospodarczej</w:t>
      </w:r>
      <w:r w:rsidRPr="007E5344">
        <w:rPr>
          <w:rFonts w:asciiTheme="minorHAnsi" w:hAnsiTheme="minorHAnsi" w:cstheme="minorHAnsi"/>
          <w:sz w:val="22"/>
          <w:szCs w:val="22"/>
        </w:rPr>
        <w:t xml:space="preserve"> uczestnik projektu dołącza:</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potwierdzenie wykonania usługi szkoleniowo-doradczej przez Beneficjenta,</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 xml:space="preserve">wpis do </w:t>
      </w:r>
      <w:r w:rsidR="003E2873" w:rsidRPr="003E2873">
        <w:rPr>
          <w:rFonts w:asciiTheme="minorHAnsi" w:hAnsiTheme="minorHAnsi" w:cstheme="minorHAnsi"/>
          <w:color w:val="000000"/>
        </w:rPr>
        <w:t>C</w:t>
      </w:r>
      <w:r w:rsidRPr="003E2873">
        <w:rPr>
          <w:rFonts w:asciiTheme="minorHAnsi" w:hAnsiTheme="minorHAnsi" w:cstheme="minorHAnsi"/>
          <w:color w:val="000000"/>
        </w:rPr>
        <w:t>E</w:t>
      </w:r>
      <w:r w:rsidR="003E2873" w:rsidRPr="003E2873">
        <w:rPr>
          <w:rFonts w:asciiTheme="minorHAnsi" w:hAnsiTheme="minorHAnsi" w:cstheme="minorHAnsi"/>
          <w:color w:val="000000"/>
        </w:rPr>
        <w:t>I</w:t>
      </w:r>
      <w:r w:rsidRPr="003E2873">
        <w:rPr>
          <w:rFonts w:asciiTheme="minorHAnsi" w:hAnsiTheme="minorHAnsi" w:cstheme="minorHAnsi"/>
          <w:color w:val="000000"/>
        </w:rPr>
        <w:t>DG</w:t>
      </w:r>
      <w:r w:rsidRPr="007E5344">
        <w:rPr>
          <w:rFonts w:asciiTheme="minorHAnsi" w:hAnsiTheme="minorHAnsi" w:cstheme="minorHAnsi"/>
          <w:color w:val="FF6600"/>
        </w:rPr>
        <w:t xml:space="preserve"> </w:t>
      </w:r>
      <w:r w:rsidRPr="007E5344">
        <w:rPr>
          <w:rFonts w:asciiTheme="minorHAnsi" w:hAnsiTheme="minorHAnsi" w:cstheme="minorHAnsi"/>
        </w:rPr>
        <w:t xml:space="preserve"> lub innego właściwego rejestru (jeśli dotyczy), </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 xml:space="preserve">kopię nadania numeru REGON  uczestnikowi projektu </w:t>
      </w:r>
      <w:r w:rsidRPr="007E5344">
        <w:rPr>
          <w:rFonts w:asciiTheme="minorHAnsi" w:hAnsiTheme="minorHAnsi" w:cstheme="minorHAnsi"/>
          <w:color w:val="000000"/>
        </w:rPr>
        <w:t>(jeśli dotyczy),</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biznespla</w:t>
      </w:r>
      <w:r w:rsidR="00E05F43" w:rsidRPr="007E5344">
        <w:rPr>
          <w:rFonts w:asciiTheme="minorHAnsi" w:hAnsiTheme="minorHAnsi" w:cstheme="minorHAnsi"/>
        </w:rPr>
        <w:t>n działalności przedsiębiorstwa (Załącznik nr 12 do Regulaminu Projektu)</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 xml:space="preserve">kopię aktualnego dokumentu poświadczającego zgłoszenie w ZUS (ZUS, ZUA, ZUS ZFA/ZPA)/ KRUS, </w:t>
      </w:r>
      <w:r w:rsidRPr="007E5344">
        <w:rPr>
          <w:rFonts w:asciiTheme="minorHAnsi" w:hAnsiTheme="minorHAnsi" w:cstheme="minorHAnsi"/>
          <w:color w:val="000000"/>
        </w:rPr>
        <w:t>(jeśli dotyczy),</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 xml:space="preserve">oświadczenie o nieotrzymaniu, w roku podatkowym, w którym uczestnik projektu przystępuje do projektu oraz w poprzedzających go dwóch latach podatkowych, pomocy de </w:t>
      </w:r>
      <w:proofErr w:type="spellStart"/>
      <w:r w:rsidRPr="007E5344">
        <w:rPr>
          <w:rFonts w:asciiTheme="minorHAnsi" w:hAnsiTheme="minorHAnsi" w:cstheme="minorHAnsi"/>
        </w:rPr>
        <w:t>minimis</w:t>
      </w:r>
      <w:proofErr w:type="spellEnd"/>
      <w:r w:rsidRPr="007E5344">
        <w:rPr>
          <w:rFonts w:asciiTheme="minorHAnsi" w:hAnsiTheme="minorHAnsi" w:cstheme="minorHAnsi"/>
        </w:rPr>
        <w:t xml:space="preserve"> z różnych źródeł i w różnych formach, której wartość brutto łącznie z pomocą, o którą się ubiega, przekracza równowartość w złotych kwoty 200 000 euro, a w przypadku wsparcia działalności w sektorze transportu drogowego towarów </w:t>
      </w:r>
      <w:r w:rsidR="00EC6526" w:rsidRPr="007E5344">
        <w:rPr>
          <w:rFonts w:asciiTheme="minorHAnsi" w:hAnsiTheme="minorHAnsi" w:cstheme="minorHAnsi"/>
        </w:rPr>
        <w:t>-</w:t>
      </w:r>
      <w:r w:rsidRPr="007E5344">
        <w:rPr>
          <w:rFonts w:asciiTheme="minorHAnsi" w:hAnsiTheme="minorHAnsi" w:cstheme="minorHAnsi"/>
        </w:rPr>
        <w:t xml:space="preserve"> równowartość w złotych kwoty 100 000 euro, obliczonych według średniego kursu ogłaszanego przez Narodowy Bank Polski obowiązującego w dniu udzielenia pomocy (Załącznik nr </w:t>
      </w:r>
      <w:r w:rsidR="00AC577E" w:rsidRPr="007E5344">
        <w:rPr>
          <w:rFonts w:asciiTheme="minorHAnsi" w:hAnsiTheme="minorHAnsi" w:cstheme="minorHAnsi"/>
        </w:rPr>
        <w:t>13</w:t>
      </w:r>
      <w:r w:rsidRPr="007E5344">
        <w:rPr>
          <w:rFonts w:asciiTheme="minorHAnsi" w:hAnsiTheme="minorHAnsi" w:cstheme="minorHAnsi"/>
        </w:rPr>
        <w:t xml:space="preserve"> do </w:t>
      </w:r>
      <w:r w:rsidRPr="007E5344">
        <w:rPr>
          <w:rFonts w:asciiTheme="minorHAnsi" w:hAnsiTheme="minorHAnsi" w:cstheme="minorHAnsi"/>
          <w:iCs/>
        </w:rPr>
        <w:t>Regulaminu</w:t>
      </w:r>
      <w:r w:rsidR="007E5344" w:rsidRPr="007E5344">
        <w:rPr>
          <w:rFonts w:asciiTheme="minorHAnsi" w:hAnsiTheme="minorHAnsi" w:cstheme="minorHAnsi"/>
        </w:rPr>
        <w:t xml:space="preserve"> Projektu</w:t>
      </w:r>
      <w:r w:rsidRPr="007E5344">
        <w:rPr>
          <w:rFonts w:asciiTheme="minorHAnsi" w:hAnsiTheme="minorHAnsi" w:cstheme="minorHAnsi"/>
        </w:rPr>
        <w:t>), lub</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 xml:space="preserve">oświadczenie o wysokości otrzymanej pomocy de </w:t>
      </w:r>
      <w:proofErr w:type="spellStart"/>
      <w:r w:rsidRPr="007E5344">
        <w:rPr>
          <w:rFonts w:asciiTheme="minorHAnsi" w:hAnsiTheme="minorHAnsi" w:cstheme="minorHAnsi"/>
        </w:rPr>
        <w:t>minimis</w:t>
      </w:r>
      <w:proofErr w:type="spellEnd"/>
      <w:r w:rsidRPr="007E5344">
        <w:rPr>
          <w:rFonts w:asciiTheme="minorHAnsi" w:hAnsiTheme="minorHAnsi" w:cstheme="minorHAnsi"/>
        </w:rPr>
        <w:t xml:space="preserve"> w roku podatkowym, </w:t>
      </w:r>
      <w:r w:rsidRPr="007E5344">
        <w:rPr>
          <w:rFonts w:asciiTheme="minorHAnsi" w:hAnsiTheme="minorHAnsi" w:cstheme="minorHAnsi"/>
        </w:rPr>
        <w:br/>
        <w:t xml:space="preserve">w którym uczestnik projektu przystępuje do projektu oraz w poprzedzających go dwóch latach podatkowych wraz z zaświadczeniami o pomocy de </w:t>
      </w:r>
      <w:proofErr w:type="spellStart"/>
      <w:r w:rsidRPr="007E5344">
        <w:rPr>
          <w:rFonts w:asciiTheme="minorHAnsi" w:hAnsiTheme="minorHAnsi" w:cstheme="minorHAnsi"/>
        </w:rPr>
        <w:t>minimis</w:t>
      </w:r>
      <w:proofErr w:type="spellEnd"/>
      <w:r w:rsidRPr="007E5344">
        <w:rPr>
          <w:rFonts w:asciiTheme="minorHAnsi" w:hAnsiTheme="minorHAnsi" w:cstheme="minorHAnsi"/>
        </w:rPr>
        <w:t>, wystawionymi przez podmioty ud</w:t>
      </w:r>
      <w:r w:rsidR="00EC6526" w:rsidRPr="007E5344">
        <w:rPr>
          <w:rFonts w:asciiTheme="minorHAnsi" w:hAnsiTheme="minorHAnsi" w:cstheme="minorHAnsi"/>
        </w:rPr>
        <w:t xml:space="preserve">zielające pomocy (Załącznik nr </w:t>
      </w:r>
      <w:r w:rsidR="00C57BC6" w:rsidRPr="007E5344">
        <w:rPr>
          <w:rFonts w:asciiTheme="minorHAnsi" w:hAnsiTheme="minorHAnsi" w:cstheme="minorHAnsi"/>
        </w:rPr>
        <w:t>14</w:t>
      </w:r>
      <w:r w:rsidRPr="007E5344">
        <w:rPr>
          <w:rFonts w:asciiTheme="minorHAnsi" w:hAnsiTheme="minorHAnsi" w:cstheme="minorHAnsi"/>
        </w:rPr>
        <w:t xml:space="preserve"> do </w:t>
      </w:r>
      <w:r w:rsidRPr="007E5344">
        <w:rPr>
          <w:rFonts w:asciiTheme="minorHAnsi" w:hAnsiTheme="minorHAnsi" w:cstheme="minorHAnsi"/>
          <w:iCs/>
        </w:rPr>
        <w:t>Regulaminu</w:t>
      </w:r>
      <w:r w:rsidR="007E5344" w:rsidRPr="007E5344">
        <w:rPr>
          <w:rFonts w:asciiTheme="minorHAnsi" w:hAnsiTheme="minorHAnsi" w:cstheme="minorHAnsi"/>
        </w:rPr>
        <w:t xml:space="preserve"> Projektu</w:t>
      </w:r>
      <w:r w:rsidRPr="007E5344">
        <w:rPr>
          <w:rFonts w:asciiTheme="minorHAnsi" w:hAnsiTheme="minorHAnsi" w:cstheme="minorHAnsi"/>
        </w:rPr>
        <w:t>),</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 xml:space="preserve">harmonogram rzeczowo </w:t>
      </w:r>
      <w:r w:rsidR="00EC6526" w:rsidRPr="007E5344">
        <w:rPr>
          <w:rFonts w:asciiTheme="minorHAnsi" w:hAnsiTheme="minorHAnsi" w:cstheme="minorHAnsi"/>
        </w:rPr>
        <w:t>-</w:t>
      </w:r>
      <w:r w:rsidRPr="007E5344">
        <w:rPr>
          <w:rFonts w:asciiTheme="minorHAnsi" w:hAnsiTheme="minorHAnsi" w:cstheme="minorHAnsi"/>
        </w:rPr>
        <w:t xml:space="preserve"> finansowy inwestycji (Załącznik nr </w:t>
      </w:r>
      <w:r w:rsidR="00C57BC6" w:rsidRPr="007E5344">
        <w:rPr>
          <w:rFonts w:asciiTheme="minorHAnsi" w:hAnsiTheme="minorHAnsi" w:cstheme="minorHAnsi"/>
        </w:rPr>
        <w:t>15</w:t>
      </w:r>
      <w:r w:rsidRPr="007E5344">
        <w:rPr>
          <w:rFonts w:asciiTheme="minorHAnsi" w:hAnsiTheme="minorHAnsi" w:cstheme="minorHAnsi"/>
        </w:rPr>
        <w:t xml:space="preserve"> do </w:t>
      </w:r>
      <w:r w:rsidRPr="007E5344">
        <w:rPr>
          <w:rFonts w:asciiTheme="minorHAnsi" w:hAnsiTheme="minorHAnsi" w:cstheme="minorHAnsi"/>
          <w:iCs/>
        </w:rPr>
        <w:t>Regulaminu</w:t>
      </w:r>
      <w:r w:rsidR="007E5344" w:rsidRPr="007E5344">
        <w:rPr>
          <w:rFonts w:asciiTheme="minorHAnsi" w:hAnsiTheme="minorHAnsi" w:cstheme="minorHAnsi"/>
          <w:iCs/>
        </w:rPr>
        <w:t xml:space="preserve"> </w:t>
      </w:r>
      <w:r w:rsidR="007E5344" w:rsidRPr="007E5344">
        <w:rPr>
          <w:rFonts w:asciiTheme="minorHAnsi" w:hAnsiTheme="minorHAnsi" w:cstheme="minorHAnsi"/>
        </w:rPr>
        <w:t>Projektu</w:t>
      </w:r>
      <w:r w:rsidRPr="007E5344">
        <w:rPr>
          <w:rFonts w:asciiTheme="minorHAnsi" w:hAnsiTheme="minorHAnsi" w:cstheme="minorHAnsi"/>
        </w:rPr>
        <w:t>), która ma być objęta jednorazową dotacją inwestycyjną na rozpoczęcie działalności (szczegółowy kosztorys inwestycji oraz harmonogram wydatków) wraz ze szczegółowym uzasadnieniem konieczności poniesienia wydatków inwestycyjnych objętych wnioskiem,</w:t>
      </w:r>
    </w:p>
    <w:p w:rsidR="00EC6526"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 xml:space="preserve">formularz informacji przedstawianych przez podmiot ubiegający się o pomoc de </w:t>
      </w:r>
      <w:proofErr w:type="spellStart"/>
      <w:r w:rsidRPr="007E5344">
        <w:rPr>
          <w:rFonts w:asciiTheme="minorHAnsi" w:hAnsiTheme="minorHAnsi" w:cstheme="minorHAnsi"/>
        </w:rPr>
        <w:t>minimis</w:t>
      </w:r>
      <w:proofErr w:type="spellEnd"/>
      <w:r w:rsidRPr="007E5344">
        <w:rPr>
          <w:rFonts w:asciiTheme="minorHAnsi" w:hAnsiTheme="minorHAnsi" w:cstheme="minorHAnsi"/>
        </w:rPr>
        <w:t xml:space="preserve"> (Załącznik nr </w:t>
      </w:r>
      <w:r w:rsidR="00C57BC6" w:rsidRPr="007E5344">
        <w:rPr>
          <w:rFonts w:asciiTheme="minorHAnsi" w:hAnsiTheme="minorHAnsi" w:cstheme="minorHAnsi"/>
        </w:rPr>
        <w:t>16</w:t>
      </w:r>
      <w:r w:rsidRPr="007E5344">
        <w:rPr>
          <w:rFonts w:asciiTheme="minorHAnsi" w:hAnsiTheme="minorHAnsi" w:cstheme="minorHAnsi"/>
        </w:rPr>
        <w:t xml:space="preserve"> do </w:t>
      </w:r>
      <w:r w:rsidRPr="007E5344">
        <w:rPr>
          <w:rFonts w:asciiTheme="minorHAnsi" w:hAnsiTheme="minorHAnsi" w:cstheme="minorHAnsi"/>
          <w:iCs/>
        </w:rPr>
        <w:t>Regulaminu</w:t>
      </w:r>
      <w:r w:rsidR="007E5344" w:rsidRPr="007E5344">
        <w:rPr>
          <w:rFonts w:asciiTheme="minorHAnsi" w:hAnsiTheme="minorHAnsi" w:cstheme="minorHAnsi"/>
          <w:iCs/>
        </w:rPr>
        <w:t xml:space="preserve"> </w:t>
      </w:r>
      <w:r w:rsidR="007E5344" w:rsidRPr="007E5344">
        <w:rPr>
          <w:rFonts w:asciiTheme="minorHAnsi" w:hAnsiTheme="minorHAnsi" w:cstheme="minorHAnsi"/>
        </w:rPr>
        <w:t>Projektu</w:t>
      </w:r>
      <w:r w:rsidRPr="007E5344">
        <w:rPr>
          <w:rFonts w:asciiTheme="minorHAnsi" w:hAnsiTheme="minorHAnsi" w:cstheme="minorHAnsi"/>
        </w:rPr>
        <w:t xml:space="preserve">), </w:t>
      </w:r>
    </w:p>
    <w:p w:rsidR="00E41707" w:rsidRPr="007E5344" w:rsidRDefault="00A5142F"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7E5344">
        <w:rPr>
          <w:rFonts w:asciiTheme="minorHAnsi" w:hAnsiTheme="minorHAnsi" w:cstheme="minorHAnsi"/>
        </w:rPr>
        <w:t>oświa</w:t>
      </w:r>
      <w:r w:rsidR="0081132C" w:rsidRPr="007E5344">
        <w:rPr>
          <w:rFonts w:asciiTheme="minorHAnsi" w:hAnsiTheme="minorHAnsi" w:cstheme="minorHAnsi"/>
        </w:rPr>
        <w:t xml:space="preserve">dczenie </w:t>
      </w:r>
      <w:r w:rsidR="007E5344" w:rsidRPr="007E5344">
        <w:rPr>
          <w:rFonts w:asciiTheme="minorHAnsi" w:hAnsiTheme="minorHAnsi" w:cstheme="minorHAnsi"/>
        </w:rPr>
        <w:t xml:space="preserve">dotyczące </w:t>
      </w:r>
      <w:r w:rsidR="00BA6C5A">
        <w:rPr>
          <w:rFonts w:asciiTheme="minorHAnsi" w:hAnsiTheme="minorHAnsi" w:cstheme="minorHAnsi"/>
        </w:rPr>
        <w:t xml:space="preserve">kwalifikowalności </w:t>
      </w:r>
      <w:r w:rsidR="007E5344" w:rsidRPr="007E5344">
        <w:rPr>
          <w:rFonts w:asciiTheme="minorHAnsi" w:hAnsiTheme="minorHAnsi" w:cstheme="minorHAnsi"/>
        </w:rPr>
        <w:t>podatku</w:t>
      </w:r>
      <w:r w:rsidR="0081132C" w:rsidRPr="007E5344">
        <w:rPr>
          <w:rFonts w:asciiTheme="minorHAnsi" w:hAnsiTheme="minorHAnsi" w:cstheme="minorHAnsi"/>
        </w:rPr>
        <w:t xml:space="preserve"> VAT</w:t>
      </w:r>
      <w:r w:rsidR="007E5344" w:rsidRPr="007E5344">
        <w:rPr>
          <w:rFonts w:asciiTheme="minorHAnsi" w:hAnsiTheme="minorHAnsi" w:cstheme="minorHAnsi"/>
        </w:rPr>
        <w:t xml:space="preserve"> (Załącznik 17 do Regulaminu Projektu)</w:t>
      </w:r>
    </w:p>
    <w:p w:rsidR="001A74B3" w:rsidRPr="000C772C" w:rsidRDefault="00A5142F" w:rsidP="000C772C">
      <w:pPr>
        <w:numPr>
          <w:ilvl w:val="0"/>
          <w:numId w:val="25"/>
        </w:numPr>
        <w:suppressAutoHyphens/>
        <w:ind w:hanging="436"/>
        <w:jc w:val="both"/>
        <w:rPr>
          <w:rFonts w:asciiTheme="minorHAnsi" w:hAnsiTheme="minorHAnsi" w:cstheme="minorHAnsi"/>
          <w:sz w:val="22"/>
          <w:szCs w:val="22"/>
        </w:rPr>
      </w:pPr>
      <w:r w:rsidRPr="007E5344">
        <w:rPr>
          <w:rFonts w:asciiTheme="minorHAnsi" w:hAnsiTheme="minorHAnsi" w:cstheme="minorHAnsi"/>
          <w:sz w:val="22"/>
          <w:szCs w:val="22"/>
        </w:rPr>
        <w:t>Dokumenty wymienione w ust. 1</w:t>
      </w:r>
      <w:r w:rsidR="00230BD8" w:rsidRPr="007E5344">
        <w:rPr>
          <w:rFonts w:asciiTheme="minorHAnsi" w:hAnsiTheme="minorHAnsi" w:cstheme="minorHAnsi"/>
          <w:sz w:val="22"/>
          <w:szCs w:val="22"/>
        </w:rPr>
        <w:t>1</w:t>
      </w:r>
      <w:r w:rsidRPr="007E5344">
        <w:rPr>
          <w:rFonts w:asciiTheme="minorHAnsi" w:hAnsiTheme="minorHAnsi" w:cstheme="minorHAnsi"/>
          <w:sz w:val="22"/>
          <w:szCs w:val="22"/>
        </w:rPr>
        <w:t xml:space="preserve"> pkt. </w:t>
      </w:r>
      <w:r w:rsidR="00D737C4" w:rsidRPr="007E5344">
        <w:rPr>
          <w:rFonts w:asciiTheme="minorHAnsi" w:hAnsiTheme="minorHAnsi" w:cstheme="minorHAnsi"/>
          <w:sz w:val="22"/>
          <w:szCs w:val="22"/>
        </w:rPr>
        <w:t>b</w:t>
      </w:r>
      <w:r w:rsidRPr="007E5344">
        <w:rPr>
          <w:rFonts w:asciiTheme="minorHAnsi" w:hAnsiTheme="minorHAnsi" w:cstheme="minorHAnsi"/>
          <w:sz w:val="22"/>
          <w:szCs w:val="22"/>
        </w:rPr>
        <w:t xml:space="preserve">, </w:t>
      </w:r>
      <w:r w:rsidR="00D737C4" w:rsidRPr="007E5344">
        <w:rPr>
          <w:rFonts w:asciiTheme="minorHAnsi" w:hAnsiTheme="minorHAnsi" w:cstheme="minorHAnsi"/>
          <w:sz w:val="22"/>
          <w:szCs w:val="22"/>
        </w:rPr>
        <w:t>c</w:t>
      </w:r>
      <w:r w:rsidRPr="007E5344">
        <w:rPr>
          <w:rFonts w:asciiTheme="minorHAnsi" w:hAnsiTheme="minorHAnsi" w:cstheme="minorHAnsi"/>
          <w:sz w:val="22"/>
          <w:szCs w:val="22"/>
        </w:rPr>
        <w:t xml:space="preserve">, </w:t>
      </w:r>
      <w:r w:rsidR="00C14B43" w:rsidRPr="007E5344">
        <w:rPr>
          <w:rFonts w:asciiTheme="minorHAnsi" w:hAnsiTheme="minorHAnsi" w:cstheme="minorHAnsi"/>
          <w:sz w:val="22"/>
          <w:szCs w:val="22"/>
        </w:rPr>
        <w:t>e</w:t>
      </w:r>
      <w:r w:rsidRPr="007E5344">
        <w:rPr>
          <w:rFonts w:asciiTheme="minorHAnsi" w:hAnsiTheme="minorHAnsi" w:cstheme="minorHAnsi"/>
          <w:sz w:val="22"/>
          <w:szCs w:val="22"/>
        </w:rPr>
        <w:t xml:space="preserve"> należy dostarczyć po dokonaniu czynności związanych z zarejestrowaniem działalności gospodarczej, które powinno nastąpić po sporządzeniu przez Beneficjenta ostatecznej listy osób, które otrzymają dotację inwestycyjną na rozpoczęcie działalności gospodarczej, jednakże przed podpisaniem Umowy na otrzymanie jednorazowej dotacji inwestycyjnej na rozpoczęcie działalności gospodarczej. Na etapie składania ww. W</w:t>
      </w:r>
      <w:r w:rsidRPr="007E5344">
        <w:rPr>
          <w:rFonts w:asciiTheme="minorHAnsi" w:hAnsiTheme="minorHAnsi" w:cstheme="minorHAnsi"/>
          <w:iCs/>
          <w:sz w:val="22"/>
          <w:szCs w:val="22"/>
        </w:rPr>
        <w:t>niosku</w:t>
      </w:r>
      <w:r w:rsidRPr="007E5344">
        <w:rPr>
          <w:rFonts w:asciiTheme="minorHAnsi" w:hAnsiTheme="minorHAnsi" w:cstheme="minorHAnsi"/>
          <w:sz w:val="22"/>
          <w:szCs w:val="22"/>
        </w:rPr>
        <w:t xml:space="preserve"> ww. dokumenty nie są wymagane. </w:t>
      </w:r>
    </w:p>
    <w:p w:rsidR="001A74B3" w:rsidRDefault="00230BD8" w:rsidP="001A74B3">
      <w:pPr>
        <w:numPr>
          <w:ilvl w:val="0"/>
          <w:numId w:val="25"/>
        </w:numPr>
        <w:suppressAutoHyphens/>
        <w:ind w:hanging="436"/>
        <w:jc w:val="both"/>
        <w:rPr>
          <w:rFonts w:asciiTheme="minorHAnsi" w:hAnsiTheme="minorHAnsi" w:cstheme="minorHAnsi"/>
          <w:sz w:val="22"/>
          <w:szCs w:val="22"/>
        </w:rPr>
      </w:pPr>
      <w:r w:rsidRPr="007E5344">
        <w:rPr>
          <w:rFonts w:asciiTheme="minorHAnsi" w:hAnsiTheme="minorHAnsi" w:cstheme="minorHAnsi"/>
          <w:sz w:val="22"/>
          <w:szCs w:val="22"/>
        </w:rPr>
        <w:t>Dokumenty wymienione w ust. 11 należy złożyć w 2 egzemplarzach w terminie wskazanym przez Beneficjenta.</w:t>
      </w:r>
    </w:p>
    <w:p w:rsidR="00A5142F" w:rsidRDefault="00A5142F" w:rsidP="001A74B3">
      <w:pPr>
        <w:numPr>
          <w:ilvl w:val="0"/>
          <w:numId w:val="25"/>
        </w:numPr>
        <w:suppressAutoHyphens/>
        <w:ind w:hanging="436"/>
        <w:jc w:val="both"/>
        <w:rPr>
          <w:rFonts w:asciiTheme="minorHAnsi" w:hAnsiTheme="minorHAnsi" w:cstheme="minorHAnsi"/>
          <w:sz w:val="22"/>
          <w:szCs w:val="22"/>
        </w:rPr>
      </w:pPr>
      <w:r w:rsidRPr="001A74B3">
        <w:rPr>
          <w:rFonts w:asciiTheme="minorHAnsi" w:hAnsiTheme="minorHAnsi" w:cstheme="minorHAnsi"/>
          <w:sz w:val="22"/>
          <w:szCs w:val="22"/>
        </w:rPr>
        <w:t xml:space="preserve">Oceny </w:t>
      </w:r>
      <w:r w:rsidRPr="001A74B3">
        <w:rPr>
          <w:rFonts w:asciiTheme="minorHAnsi" w:hAnsiTheme="minorHAnsi" w:cstheme="minorHAnsi"/>
          <w:iCs/>
          <w:sz w:val="22"/>
          <w:szCs w:val="22"/>
        </w:rPr>
        <w:t>Wniosków o przyznanie jednorazowej dotacji inwestycyjnej na założenie działalności gospodarczej</w:t>
      </w:r>
      <w:r w:rsidRPr="001A74B3">
        <w:rPr>
          <w:rFonts w:asciiTheme="minorHAnsi" w:hAnsiTheme="minorHAnsi" w:cstheme="minorHAnsi"/>
          <w:sz w:val="22"/>
          <w:szCs w:val="22"/>
        </w:rPr>
        <w:t xml:space="preserve"> wraz z </w:t>
      </w:r>
      <w:r w:rsidRPr="001A74B3">
        <w:rPr>
          <w:rFonts w:asciiTheme="minorHAnsi" w:hAnsiTheme="minorHAnsi" w:cstheme="minorHAnsi"/>
          <w:iCs/>
          <w:sz w:val="22"/>
          <w:szCs w:val="22"/>
        </w:rPr>
        <w:t>Biznesplanami</w:t>
      </w:r>
      <w:r w:rsidR="00F15BBB" w:rsidRPr="001A74B3">
        <w:rPr>
          <w:rFonts w:asciiTheme="minorHAnsi" w:hAnsiTheme="minorHAnsi" w:cstheme="minorHAnsi"/>
          <w:sz w:val="22"/>
          <w:szCs w:val="22"/>
        </w:rPr>
        <w:t xml:space="preserve">, oraz oceny wniosków o </w:t>
      </w:r>
      <w:r w:rsidR="003E2873" w:rsidRPr="001A74B3">
        <w:rPr>
          <w:rFonts w:asciiTheme="minorHAnsi" w:hAnsiTheme="minorHAnsi" w:cstheme="minorHAnsi"/>
          <w:sz w:val="22"/>
          <w:szCs w:val="22"/>
        </w:rPr>
        <w:t>przyznanie podstawowego wsparcia pomostowego</w:t>
      </w:r>
      <w:r w:rsidR="00F54BCD" w:rsidRPr="001A74B3">
        <w:rPr>
          <w:rFonts w:asciiTheme="minorHAnsi" w:hAnsiTheme="minorHAnsi" w:cstheme="minorHAnsi"/>
          <w:sz w:val="22"/>
          <w:szCs w:val="22"/>
        </w:rPr>
        <w:t xml:space="preserve"> i wniosków o przyznanie przedłużonego wsparcia pomostowego</w:t>
      </w:r>
      <w:r w:rsidR="003E2873" w:rsidRPr="001A74B3">
        <w:rPr>
          <w:rFonts w:asciiTheme="minorHAnsi" w:hAnsiTheme="minorHAnsi" w:cstheme="minorHAnsi"/>
          <w:sz w:val="22"/>
          <w:szCs w:val="22"/>
        </w:rPr>
        <w:t xml:space="preserve"> </w:t>
      </w:r>
      <w:r w:rsidRPr="001A74B3">
        <w:rPr>
          <w:rFonts w:asciiTheme="minorHAnsi" w:hAnsiTheme="minorHAnsi" w:cstheme="minorHAnsi"/>
          <w:sz w:val="22"/>
          <w:szCs w:val="22"/>
        </w:rPr>
        <w:t xml:space="preserve">dokonuje powołana przez Beneficjenta Komisja oceny wniosków zgodnie z Regulaminem komisji oceny wniosków (załącznik nr </w:t>
      </w:r>
      <w:r w:rsidR="007E5344" w:rsidRPr="001A74B3">
        <w:rPr>
          <w:rFonts w:asciiTheme="minorHAnsi" w:hAnsiTheme="minorHAnsi" w:cstheme="minorHAnsi"/>
          <w:sz w:val="22"/>
          <w:szCs w:val="22"/>
        </w:rPr>
        <w:t>18</w:t>
      </w:r>
      <w:r w:rsidRPr="001A74B3">
        <w:rPr>
          <w:rFonts w:asciiTheme="minorHAnsi" w:hAnsiTheme="minorHAnsi" w:cstheme="minorHAnsi"/>
          <w:sz w:val="22"/>
          <w:szCs w:val="22"/>
        </w:rPr>
        <w:t xml:space="preserve"> </w:t>
      </w:r>
      <w:r w:rsidRPr="001A74B3">
        <w:rPr>
          <w:rFonts w:asciiTheme="minorHAnsi" w:hAnsiTheme="minorHAnsi" w:cstheme="minorHAnsi"/>
          <w:iCs/>
          <w:sz w:val="22"/>
          <w:szCs w:val="22"/>
        </w:rPr>
        <w:t>Regulaminu</w:t>
      </w:r>
      <w:r w:rsidR="007E5344" w:rsidRPr="001A74B3">
        <w:rPr>
          <w:rFonts w:asciiTheme="minorHAnsi" w:hAnsiTheme="minorHAnsi" w:cstheme="minorHAnsi"/>
          <w:iCs/>
          <w:sz w:val="22"/>
          <w:szCs w:val="22"/>
        </w:rPr>
        <w:t xml:space="preserve"> </w:t>
      </w:r>
      <w:r w:rsidR="007E5344" w:rsidRPr="001A74B3">
        <w:rPr>
          <w:rFonts w:asciiTheme="minorHAnsi" w:hAnsiTheme="minorHAnsi" w:cstheme="minorHAnsi"/>
          <w:sz w:val="22"/>
          <w:szCs w:val="22"/>
        </w:rPr>
        <w:t>Projektu</w:t>
      </w:r>
      <w:r w:rsidRPr="001A74B3">
        <w:rPr>
          <w:rFonts w:asciiTheme="minorHAnsi" w:hAnsiTheme="minorHAnsi" w:cstheme="minorHAnsi"/>
          <w:sz w:val="22"/>
          <w:szCs w:val="22"/>
        </w:rPr>
        <w:t>).</w:t>
      </w:r>
    </w:p>
    <w:p w:rsidR="00751FD0" w:rsidRDefault="00751FD0" w:rsidP="00751FD0">
      <w:pPr>
        <w:suppressAutoHyphens/>
        <w:ind w:left="720"/>
        <w:jc w:val="both"/>
        <w:rPr>
          <w:rFonts w:asciiTheme="minorHAnsi" w:hAnsiTheme="minorHAnsi" w:cstheme="minorHAnsi"/>
          <w:sz w:val="22"/>
          <w:szCs w:val="22"/>
        </w:rPr>
      </w:pPr>
    </w:p>
    <w:p w:rsidR="004E5F04" w:rsidRDefault="004E5F04" w:rsidP="00751FD0">
      <w:pPr>
        <w:suppressAutoHyphens/>
        <w:ind w:left="720"/>
        <w:jc w:val="both"/>
        <w:rPr>
          <w:rFonts w:asciiTheme="minorHAnsi" w:hAnsiTheme="minorHAnsi" w:cstheme="minorHAnsi"/>
          <w:sz w:val="22"/>
          <w:szCs w:val="22"/>
        </w:rPr>
      </w:pPr>
    </w:p>
    <w:p w:rsidR="004E5F04" w:rsidRPr="001A74B3" w:rsidRDefault="004E5F04" w:rsidP="00751FD0">
      <w:pPr>
        <w:suppressAutoHyphens/>
        <w:ind w:left="720"/>
        <w:jc w:val="both"/>
        <w:rPr>
          <w:rFonts w:asciiTheme="minorHAnsi" w:hAnsiTheme="minorHAnsi" w:cstheme="minorHAnsi"/>
          <w:sz w:val="22"/>
          <w:szCs w:val="22"/>
        </w:rPr>
      </w:pPr>
    </w:p>
    <w:p w:rsidR="00A5142F" w:rsidRPr="007E5344" w:rsidRDefault="00A5142F" w:rsidP="00CF5A0C">
      <w:pPr>
        <w:numPr>
          <w:ilvl w:val="0"/>
          <w:numId w:val="25"/>
        </w:numPr>
        <w:suppressAutoHyphens/>
        <w:ind w:hanging="436"/>
        <w:jc w:val="both"/>
        <w:rPr>
          <w:rFonts w:asciiTheme="minorHAnsi" w:hAnsiTheme="minorHAnsi" w:cstheme="minorHAnsi"/>
          <w:sz w:val="22"/>
          <w:szCs w:val="22"/>
        </w:rPr>
      </w:pPr>
      <w:r w:rsidRPr="007E5344">
        <w:rPr>
          <w:rFonts w:asciiTheme="minorHAnsi" w:hAnsiTheme="minorHAnsi" w:cstheme="minorHAnsi"/>
          <w:sz w:val="22"/>
          <w:szCs w:val="22"/>
        </w:rPr>
        <w:t xml:space="preserve">Komisja oceny wniosków dokonuje oceny </w:t>
      </w:r>
      <w:r w:rsidRPr="007E5344">
        <w:rPr>
          <w:rFonts w:asciiTheme="minorHAnsi" w:hAnsiTheme="minorHAnsi" w:cstheme="minorHAnsi"/>
          <w:iCs/>
          <w:sz w:val="22"/>
          <w:szCs w:val="22"/>
        </w:rPr>
        <w:t>Wniosków o przyznanie jednorazowej dotacji inwestycyjnej na założenie działalności gospodarczej</w:t>
      </w:r>
      <w:r w:rsidRPr="007E5344">
        <w:rPr>
          <w:rFonts w:asciiTheme="minorHAnsi" w:hAnsiTheme="minorHAnsi" w:cstheme="minorHAnsi"/>
          <w:sz w:val="22"/>
          <w:szCs w:val="22"/>
        </w:rPr>
        <w:t xml:space="preserve"> w oparciu o </w:t>
      </w:r>
      <w:r w:rsidRPr="007E5344">
        <w:rPr>
          <w:rFonts w:asciiTheme="minorHAnsi" w:hAnsiTheme="minorHAnsi" w:cstheme="minorHAnsi"/>
          <w:iCs/>
          <w:sz w:val="22"/>
          <w:szCs w:val="22"/>
        </w:rPr>
        <w:t>Kartę oceny formalnej</w:t>
      </w:r>
      <w:r w:rsidR="00230BD8" w:rsidRPr="007E5344">
        <w:rPr>
          <w:rFonts w:asciiTheme="minorHAnsi" w:hAnsiTheme="minorHAnsi" w:cstheme="minorHAnsi"/>
          <w:sz w:val="22"/>
          <w:szCs w:val="22"/>
        </w:rPr>
        <w:t xml:space="preserve"> (załącznik nr </w:t>
      </w:r>
      <w:r w:rsidR="0078290B">
        <w:rPr>
          <w:rFonts w:asciiTheme="minorHAnsi" w:hAnsiTheme="minorHAnsi" w:cstheme="minorHAnsi"/>
          <w:sz w:val="22"/>
          <w:szCs w:val="22"/>
        </w:rPr>
        <w:t>19</w:t>
      </w:r>
      <w:r w:rsidRPr="007E5344">
        <w:rPr>
          <w:rFonts w:asciiTheme="minorHAnsi" w:hAnsiTheme="minorHAnsi" w:cstheme="minorHAnsi"/>
          <w:sz w:val="22"/>
          <w:szCs w:val="22"/>
        </w:rPr>
        <w:t xml:space="preserve"> </w:t>
      </w:r>
      <w:r w:rsidRPr="007E5344">
        <w:rPr>
          <w:rFonts w:asciiTheme="minorHAnsi" w:hAnsiTheme="minorHAnsi" w:cstheme="minorHAnsi"/>
          <w:iCs/>
          <w:sz w:val="22"/>
          <w:szCs w:val="22"/>
        </w:rPr>
        <w:t>Regulaminu</w:t>
      </w:r>
      <w:r w:rsidR="007E5344" w:rsidRPr="007E5344">
        <w:rPr>
          <w:rFonts w:asciiTheme="minorHAnsi" w:hAnsiTheme="minorHAnsi" w:cstheme="minorHAnsi"/>
          <w:sz w:val="22"/>
          <w:szCs w:val="22"/>
        </w:rPr>
        <w:t xml:space="preserve"> Projektu</w:t>
      </w:r>
      <w:r w:rsidRPr="007E5344">
        <w:rPr>
          <w:rFonts w:asciiTheme="minorHAnsi" w:hAnsiTheme="minorHAnsi" w:cstheme="minorHAnsi"/>
          <w:sz w:val="22"/>
          <w:szCs w:val="22"/>
        </w:rPr>
        <w:t xml:space="preserve">) oraz </w:t>
      </w:r>
      <w:r w:rsidRPr="007E5344">
        <w:rPr>
          <w:rFonts w:asciiTheme="minorHAnsi" w:hAnsiTheme="minorHAnsi" w:cstheme="minorHAnsi"/>
          <w:iCs/>
          <w:sz w:val="22"/>
          <w:szCs w:val="22"/>
        </w:rPr>
        <w:t>Kartę oceny merytorycznej</w:t>
      </w:r>
      <w:r w:rsidRPr="007E5344">
        <w:rPr>
          <w:rFonts w:asciiTheme="minorHAnsi" w:hAnsiTheme="minorHAnsi" w:cstheme="minorHAnsi"/>
          <w:sz w:val="22"/>
          <w:szCs w:val="22"/>
        </w:rPr>
        <w:t xml:space="preserve"> (Załącznik nr </w:t>
      </w:r>
      <w:r w:rsidR="0078290B">
        <w:rPr>
          <w:rFonts w:asciiTheme="minorHAnsi" w:hAnsiTheme="minorHAnsi" w:cstheme="minorHAnsi"/>
          <w:sz w:val="22"/>
          <w:szCs w:val="22"/>
        </w:rPr>
        <w:t>20</w:t>
      </w:r>
      <w:r w:rsidRPr="007E5344">
        <w:rPr>
          <w:rFonts w:asciiTheme="minorHAnsi" w:hAnsiTheme="minorHAnsi" w:cstheme="minorHAnsi"/>
          <w:sz w:val="22"/>
          <w:szCs w:val="22"/>
        </w:rPr>
        <w:t xml:space="preserve"> Regulaminu</w:t>
      </w:r>
      <w:r w:rsidR="007E5344" w:rsidRPr="007E5344">
        <w:rPr>
          <w:rFonts w:asciiTheme="minorHAnsi" w:hAnsiTheme="minorHAnsi" w:cstheme="minorHAnsi"/>
          <w:sz w:val="22"/>
          <w:szCs w:val="22"/>
        </w:rPr>
        <w:t xml:space="preserve"> Projektu</w:t>
      </w:r>
      <w:r w:rsidRPr="007E5344">
        <w:rPr>
          <w:rFonts w:asciiTheme="minorHAnsi" w:hAnsiTheme="minorHAnsi" w:cstheme="minorHAnsi"/>
          <w:sz w:val="22"/>
          <w:szCs w:val="22"/>
        </w:rPr>
        <w:t xml:space="preserve">), </w:t>
      </w:r>
      <w:r w:rsidR="00230BD8" w:rsidRPr="007E5344">
        <w:rPr>
          <w:rFonts w:asciiTheme="minorHAnsi" w:hAnsiTheme="minorHAnsi" w:cstheme="minorHAnsi"/>
          <w:sz w:val="22"/>
          <w:szCs w:val="22"/>
        </w:rPr>
        <w:t>z</w:t>
      </w:r>
      <w:r w:rsidRPr="007E5344">
        <w:rPr>
          <w:rFonts w:asciiTheme="minorHAnsi" w:hAnsiTheme="minorHAnsi" w:cstheme="minorHAnsi"/>
          <w:sz w:val="22"/>
          <w:szCs w:val="22"/>
        </w:rPr>
        <w:t> zachowaniem zasady bezstronności i rzetelności oraz przejrzystości zastosowanych procedur.</w:t>
      </w:r>
    </w:p>
    <w:p w:rsidR="00A5142F" w:rsidRPr="001A74B3" w:rsidRDefault="00A5142F" w:rsidP="00CF5A0C">
      <w:pPr>
        <w:numPr>
          <w:ilvl w:val="0"/>
          <w:numId w:val="25"/>
        </w:numPr>
        <w:suppressAutoHyphens/>
        <w:ind w:hanging="436"/>
        <w:jc w:val="both"/>
        <w:rPr>
          <w:rFonts w:asciiTheme="minorHAnsi" w:hAnsiTheme="minorHAnsi" w:cstheme="minorHAnsi"/>
          <w:sz w:val="22"/>
          <w:szCs w:val="22"/>
        </w:rPr>
      </w:pPr>
      <w:r w:rsidRPr="007E5344">
        <w:rPr>
          <w:rFonts w:asciiTheme="minorHAnsi" w:hAnsiTheme="minorHAnsi" w:cstheme="minorHAnsi"/>
          <w:sz w:val="22"/>
          <w:szCs w:val="22"/>
        </w:rPr>
        <w:t xml:space="preserve">Na etapie oceny formalnej uczestnik projektu ma prawo do jednorazowego uzupełnienia </w:t>
      </w:r>
      <w:r w:rsidRPr="007E5344">
        <w:rPr>
          <w:rFonts w:asciiTheme="minorHAnsi" w:hAnsiTheme="minorHAnsi" w:cstheme="minorHAnsi"/>
          <w:iCs/>
          <w:sz w:val="22"/>
          <w:szCs w:val="22"/>
        </w:rPr>
        <w:t xml:space="preserve">Wniosku o przyznanie jednorazowej dotacji inwestycyjnej na założenie działalności </w:t>
      </w:r>
      <w:r w:rsidRPr="001A74B3">
        <w:rPr>
          <w:rFonts w:asciiTheme="minorHAnsi" w:hAnsiTheme="minorHAnsi" w:cstheme="minorHAnsi"/>
          <w:iCs/>
          <w:sz w:val="22"/>
          <w:szCs w:val="22"/>
        </w:rPr>
        <w:t>gospodarczej</w:t>
      </w:r>
      <w:r w:rsidRPr="001A74B3">
        <w:rPr>
          <w:rFonts w:asciiTheme="minorHAnsi" w:hAnsiTheme="minorHAnsi" w:cstheme="minorHAnsi"/>
          <w:sz w:val="22"/>
          <w:szCs w:val="22"/>
        </w:rPr>
        <w:t>, w przypadku stwierdzenia przez Komisję oceny wniosków uchybień formalnych.</w:t>
      </w:r>
    </w:p>
    <w:p w:rsidR="001A74B3" w:rsidRPr="001A74B3" w:rsidRDefault="00A5142F" w:rsidP="001A74B3">
      <w:pPr>
        <w:numPr>
          <w:ilvl w:val="0"/>
          <w:numId w:val="25"/>
        </w:numPr>
        <w:suppressAutoHyphens/>
        <w:ind w:hanging="436"/>
        <w:jc w:val="both"/>
        <w:rPr>
          <w:rFonts w:asciiTheme="minorHAnsi" w:hAnsiTheme="minorHAnsi" w:cstheme="minorHAnsi"/>
          <w:sz w:val="22"/>
          <w:szCs w:val="22"/>
        </w:rPr>
      </w:pPr>
      <w:r w:rsidRPr="001A74B3">
        <w:rPr>
          <w:rFonts w:asciiTheme="minorHAnsi" w:hAnsiTheme="minorHAnsi" w:cstheme="minorHAnsi"/>
          <w:sz w:val="22"/>
          <w:szCs w:val="22"/>
        </w:rPr>
        <w:t>Na wydanie decyzji o przyznaniu jednorazowej dotacji inwestycyjnej na założenie działalności gospodarczej będą miały wpływ następujące elementy oceny:</w:t>
      </w:r>
    </w:p>
    <w:p w:rsidR="001A74B3" w:rsidRDefault="001A74B3" w:rsidP="004E5F04">
      <w:pPr>
        <w:pStyle w:val="Akapitzlist"/>
        <w:numPr>
          <w:ilvl w:val="1"/>
          <w:numId w:val="51"/>
        </w:numPr>
        <w:spacing w:after="0" w:line="240" w:lineRule="auto"/>
        <w:ind w:left="993" w:hanging="284"/>
        <w:jc w:val="both"/>
      </w:pPr>
      <w:r w:rsidRPr="001A74B3">
        <w:t xml:space="preserve">wynik oceny biznesplanu dokonany przez Komisję oceny wniosków - maksymalnie można uzyskać 100 punktów. Dofinansowanie mogą otrzymać biznesplany, które otrzymają minimum 60% punktów oraz uzyskają minimum 40% punktów w poszczególnych kategoriach oceny. Dopuszcza się możliwość przyznawania ocen połówkowych. </w:t>
      </w:r>
    </w:p>
    <w:p w:rsidR="001A74B3" w:rsidRPr="001A74B3" w:rsidRDefault="001A74B3" w:rsidP="004E5F04">
      <w:pPr>
        <w:pStyle w:val="Akapitzlist"/>
        <w:numPr>
          <w:ilvl w:val="1"/>
          <w:numId w:val="51"/>
        </w:numPr>
        <w:spacing w:after="0" w:line="240" w:lineRule="auto"/>
        <w:ind w:left="993" w:hanging="284"/>
        <w:jc w:val="both"/>
      </w:pPr>
      <w:r>
        <w:t>w</w:t>
      </w:r>
      <w:r w:rsidRPr="001A74B3">
        <w:t xml:space="preserve"> przypadku rozbieżności sięgających co najmniej 30% punktów pomiędzy ocenami dwóch członków Komisji (przy czym ocena przynajmniej jednej z nich musi wynosić minimum 60% punktów), wniosek poddawany jest dodatkowej ocenie, którą przeprowadza trzeci oceniający. Ocena tej osoby stanowi wówczas ocenę ostateczną wniosku</w:t>
      </w:r>
    </w:p>
    <w:p w:rsidR="000B5ED3" w:rsidRPr="007E5344" w:rsidRDefault="00230BD8" w:rsidP="00CF5A0C">
      <w:pPr>
        <w:numPr>
          <w:ilvl w:val="0"/>
          <w:numId w:val="25"/>
        </w:numPr>
        <w:suppressAutoHyphens/>
        <w:ind w:hanging="436"/>
        <w:jc w:val="both"/>
        <w:rPr>
          <w:rFonts w:asciiTheme="minorHAnsi" w:hAnsiTheme="minorHAnsi" w:cstheme="minorHAnsi"/>
          <w:sz w:val="22"/>
          <w:szCs w:val="22"/>
        </w:rPr>
      </w:pPr>
      <w:r w:rsidRPr="007E5344">
        <w:rPr>
          <w:rFonts w:asciiTheme="minorHAnsi" w:hAnsiTheme="minorHAnsi" w:cstheme="minorHAnsi"/>
          <w:sz w:val="22"/>
          <w:szCs w:val="22"/>
        </w:rPr>
        <w:t xml:space="preserve">Beneficjent zastrzega sobie prawo określenia dodatkowych kryteriów oceny, które będą przedstawione Uczestnikom przed wyznaczeniem terminu rozpoczęcia przyjmowania wniosków. </w:t>
      </w:r>
    </w:p>
    <w:p w:rsidR="008F1175" w:rsidRPr="008F1175" w:rsidRDefault="000B5ED3" w:rsidP="00CF5A0C">
      <w:pPr>
        <w:numPr>
          <w:ilvl w:val="0"/>
          <w:numId w:val="25"/>
        </w:numPr>
        <w:suppressAutoHyphens/>
        <w:ind w:hanging="436"/>
        <w:jc w:val="both"/>
        <w:rPr>
          <w:rFonts w:asciiTheme="minorHAnsi" w:hAnsiTheme="minorHAnsi" w:cstheme="minorHAnsi"/>
          <w:sz w:val="22"/>
          <w:szCs w:val="22"/>
        </w:rPr>
      </w:pPr>
      <w:r w:rsidRPr="008F1175">
        <w:rPr>
          <w:rFonts w:asciiTheme="minorHAnsi" w:hAnsiTheme="minorHAnsi" w:cstheme="minorHAnsi"/>
          <w:sz w:val="22"/>
          <w:szCs w:val="22"/>
        </w:rPr>
        <w:t>Komisja Oceny Wniosków dokonuje również oceny kwalifikowalności wydatków w przypadku wsparcia finansowego i może kwestionować wysokość wnioskowanej pomocy, jeżeli uzna że nie wszystkie wykazane wydatki są kwalifikowalne lub ich wartość jest zawyż</w:t>
      </w:r>
      <w:r w:rsidR="008F1175" w:rsidRPr="008F1175">
        <w:rPr>
          <w:rFonts w:asciiTheme="minorHAnsi" w:hAnsiTheme="minorHAnsi" w:cstheme="minorHAnsi"/>
          <w:sz w:val="22"/>
          <w:szCs w:val="22"/>
        </w:rPr>
        <w:t>ona w stosunku do cen rynkowych.</w:t>
      </w:r>
    </w:p>
    <w:p w:rsidR="008F1175" w:rsidRPr="008F1175" w:rsidRDefault="008F1175" w:rsidP="00CF5A0C">
      <w:pPr>
        <w:numPr>
          <w:ilvl w:val="0"/>
          <w:numId w:val="25"/>
        </w:numPr>
        <w:suppressAutoHyphens/>
        <w:ind w:hanging="436"/>
        <w:jc w:val="both"/>
        <w:rPr>
          <w:rFonts w:asciiTheme="minorHAnsi" w:hAnsiTheme="minorHAnsi" w:cstheme="minorHAnsi"/>
          <w:sz w:val="22"/>
          <w:szCs w:val="22"/>
        </w:rPr>
      </w:pPr>
      <w:r w:rsidRPr="008F1175">
        <w:rPr>
          <w:rFonts w:asciiTheme="minorHAnsi" w:hAnsiTheme="minorHAnsi" w:cstheme="minorHAnsi"/>
          <w:sz w:val="22"/>
          <w:szCs w:val="22"/>
        </w:rPr>
        <w:t xml:space="preserve">Jeżeli Komisja Oceny Wniosków, na etapie rozpatrywania wniosku o przyznanie środków finansowych na rozwój przedsiębiorczości zawierającym biznesplan, wykaże np. błędne założenia odnośnie wydatków kwalifikowalnych, które można pokryć ze środków finansowych na rozwój przedsiębiorczości, może podjąć negocjacje z uczestnikiem projektu. W ramach negocjacji uczestnik ma prawo dokonania korekt w złożonym przez niego wniosku. Wniosek może zostać odrzucony w przypadku, gdy podczas oceny Wniosku o przyznanie środków finansowych na rozwój przedsiębiorczości Komisja stwierdzi, że rozpoczęta działalność gospodarcza jest wykluczona z uzyskania pomocy de </w:t>
      </w:r>
      <w:proofErr w:type="spellStart"/>
      <w:r w:rsidRPr="008F1175">
        <w:rPr>
          <w:rFonts w:asciiTheme="minorHAnsi" w:hAnsiTheme="minorHAnsi" w:cstheme="minorHAnsi"/>
          <w:sz w:val="22"/>
          <w:szCs w:val="22"/>
        </w:rPr>
        <w:t>minimis</w:t>
      </w:r>
      <w:proofErr w:type="spellEnd"/>
      <w:r w:rsidRPr="008F1175">
        <w:rPr>
          <w:rFonts w:asciiTheme="minorHAnsi" w:hAnsiTheme="minorHAnsi" w:cstheme="minorHAnsi"/>
          <w:sz w:val="22"/>
          <w:szCs w:val="22"/>
        </w:rPr>
        <w:t xml:space="preserve"> lub dostrzeże inne naruszenia zasad i przepisów uniemożliwiające udzielenie środków.</w:t>
      </w:r>
    </w:p>
    <w:p w:rsidR="000B5ED3" w:rsidRPr="008F1175" w:rsidRDefault="00A5142F" w:rsidP="00CF5A0C">
      <w:pPr>
        <w:numPr>
          <w:ilvl w:val="0"/>
          <w:numId w:val="25"/>
        </w:numPr>
        <w:suppressAutoHyphens/>
        <w:ind w:hanging="436"/>
        <w:jc w:val="both"/>
        <w:rPr>
          <w:rFonts w:asciiTheme="minorHAnsi" w:hAnsiTheme="minorHAnsi" w:cstheme="minorHAnsi"/>
          <w:sz w:val="22"/>
          <w:szCs w:val="22"/>
        </w:rPr>
      </w:pPr>
      <w:r w:rsidRPr="008F1175">
        <w:rPr>
          <w:rFonts w:asciiTheme="minorHAnsi" w:hAnsiTheme="minorHAnsi" w:cstheme="minorHAnsi"/>
          <w:sz w:val="22"/>
          <w:szCs w:val="22"/>
        </w:rPr>
        <w:t>Na podstawie sumy punktów uzyskanych z oceny biznesplanów zostanie sporządzona wstępna lista rankingowa wg malejącej liczby punktów.</w:t>
      </w:r>
    </w:p>
    <w:p w:rsidR="000B5ED3" w:rsidRPr="008F1175" w:rsidRDefault="00A5142F" w:rsidP="00CF5A0C">
      <w:pPr>
        <w:numPr>
          <w:ilvl w:val="0"/>
          <w:numId w:val="25"/>
        </w:numPr>
        <w:suppressAutoHyphens/>
        <w:ind w:hanging="436"/>
        <w:jc w:val="both"/>
        <w:rPr>
          <w:rFonts w:asciiTheme="minorHAnsi" w:hAnsiTheme="minorHAnsi" w:cstheme="minorHAnsi"/>
          <w:sz w:val="22"/>
          <w:szCs w:val="22"/>
        </w:rPr>
      </w:pPr>
      <w:r w:rsidRPr="008F1175">
        <w:rPr>
          <w:rFonts w:asciiTheme="minorHAnsi" w:hAnsiTheme="minorHAnsi" w:cstheme="minorHAnsi"/>
          <w:sz w:val="22"/>
          <w:szCs w:val="22"/>
        </w:rPr>
        <w:t xml:space="preserve">W przypadku otrzymania przez uczestników projektu takiej samej ilości punktów, </w:t>
      </w:r>
      <w:r w:rsidR="000B5ED3" w:rsidRPr="008F1175">
        <w:rPr>
          <w:rFonts w:asciiTheme="minorHAnsi" w:hAnsiTheme="minorHAnsi" w:cstheme="minorHAnsi"/>
          <w:sz w:val="22"/>
          <w:szCs w:val="22"/>
        </w:rPr>
        <w:t>o wyższej pozycji na wstępnej liście rankingowej decyduje</w:t>
      </w:r>
    </w:p>
    <w:p w:rsidR="000B5ED3" w:rsidRPr="008F1175" w:rsidRDefault="000B5ED3"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8F1175">
        <w:rPr>
          <w:rFonts w:asciiTheme="minorHAnsi" w:hAnsiTheme="minorHAnsi" w:cstheme="minorHAnsi"/>
        </w:rPr>
        <w:t>złożenie wniosku przez kobietę</w:t>
      </w:r>
    </w:p>
    <w:p w:rsidR="00E41707" w:rsidRPr="003F70E3" w:rsidRDefault="000B5ED3" w:rsidP="00CF5A0C">
      <w:pPr>
        <w:pStyle w:val="Akapitzlist"/>
        <w:numPr>
          <w:ilvl w:val="1"/>
          <w:numId w:val="25"/>
        </w:numPr>
        <w:suppressAutoHyphens/>
        <w:spacing w:after="0" w:line="240" w:lineRule="auto"/>
        <w:ind w:left="993" w:hanging="284"/>
        <w:jc w:val="both"/>
        <w:rPr>
          <w:rFonts w:asciiTheme="minorHAnsi" w:hAnsiTheme="minorHAnsi" w:cstheme="minorHAnsi"/>
        </w:rPr>
      </w:pPr>
      <w:r w:rsidRPr="008F1175">
        <w:rPr>
          <w:rFonts w:asciiTheme="minorHAnsi" w:hAnsiTheme="minorHAnsi" w:cstheme="minorHAnsi"/>
        </w:rPr>
        <w:t>posiadane orzeczenie dot. niepełnosprawności</w:t>
      </w:r>
    </w:p>
    <w:p w:rsidR="0078290B" w:rsidRDefault="00A5142F" w:rsidP="0078290B">
      <w:pPr>
        <w:pStyle w:val="Akapitzlist"/>
        <w:numPr>
          <w:ilvl w:val="0"/>
          <w:numId w:val="25"/>
        </w:numPr>
        <w:suppressAutoHyphens/>
        <w:spacing w:after="0" w:line="240" w:lineRule="auto"/>
        <w:ind w:hanging="436"/>
        <w:jc w:val="both"/>
        <w:rPr>
          <w:rFonts w:asciiTheme="minorHAnsi" w:hAnsiTheme="minorHAnsi" w:cstheme="minorHAnsi"/>
        </w:rPr>
      </w:pPr>
      <w:r w:rsidRPr="008F1175">
        <w:rPr>
          <w:rFonts w:asciiTheme="minorHAnsi" w:hAnsiTheme="minorHAnsi" w:cstheme="minorHAnsi"/>
        </w:rPr>
        <w:t xml:space="preserve">Pierwszych </w:t>
      </w:r>
      <w:r w:rsidR="00D737C4" w:rsidRPr="008F1175">
        <w:rPr>
          <w:rFonts w:asciiTheme="minorHAnsi" w:hAnsiTheme="minorHAnsi" w:cstheme="minorHAnsi"/>
        </w:rPr>
        <w:t>24</w:t>
      </w:r>
      <w:r w:rsidRPr="008F1175">
        <w:rPr>
          <w:rFonts w:asciiTheme="minorHAnsi" w:hAnsiTheme="minorHAnsi" w:cstheme="minorHAnsi"/>
        </w:rPr>
        <w:t xml:space="preserve"> uczestników z listy</w:t>
      </w:r>
      <w:r w:rsidRPr="00BB1BA7">
        <w:rPr>
          <w:rFonts w:asciiTheme="minorHAnsi" w:hAnsiTheme="minorHAnsi" w:cstheme="minorHAnsi"/>
        </w:rPr>
        <w:t xml:space="preserve"> rankingowej</w:t>
      </w:r>
      <w:r w:rsidR="00D737C4" w:rsidRPr="00BB1BA7">
        <w:rPr>
          <w:rFonts w:asciiTheme="minorHAnsi" w:hAnsiTheme="minorHAnsi" w:cstheme="minorHAnsi"/>
        </w:rPr>
        <w:t xml:space="preserve"> (tj. ujętych na poz. 1 do poz. 24)</w:t>
      </w:r>
      <w:r w:rsidRPr="00BB1BA7">
        <w:rPr>
          <w:rFonts w:asciiTheme="minorHAnsi" w:hAnsiTheme="minorHAnsi" w:cstheme="minorHAnsi"/>
        </w:rPr>
        <w:t xml:space="preserve"> zostanie zakwalifikowanych do otrzymania jednorazowej dotacji inwestycyjnej na rozpoczęcie działalności gospodarczej i zobowiązanych do zarejestrowania działalności gospodarczej. Przed podpisaniem </w:t>
      </w:r>
      <w:r w:rsidRPr="00BB1BA7">
        <w:rPr>
          <w:rFonts w:asciiTheme="minorHAnsi" w:hAnsiTheme="minorHAnsi" w:cstheme="minorHAnsi"/>
          <w:iCs/>
        </w:rPr>
        <w:t>Umowy na otrzymanie jednorazowej dotacji inwestycyjnej na rozpoczęcie działalności gospodarczej</w:t>
      </w:r>
      <w:r w:rsidRPr="00BB1BA7">
        <w:rPr>
          <w:rFonts w:asciiTheme="minorHAnsi" w:hAnsiTheme="minorHAnsi" w:cstheme="minorHAnsi"/>
        </w:rPr>
        <w:t xml:space="preserve"> uczestnik projektu zobowiązany jest do złożenia w Biurze projektu </w:t>
      </w:r>
      <w:r w:rsidR="00D737C4" w:rsidRPr="00BB1BA7">
        <w:rPr>
          <w:rFonts w:asciiTheme="minorHAnsi" w:hAnsiTheme="minorHAnsi" w:cstheme="minorHAnsi"/>
        </w:rPr>
        <w:t>dokumentów, o których mowa w  ust. 11</w:t>
      </w:r>
      <w:r w:rsidRPr="00BB1BA7">
        <w:rPr>
          <w:rFonts w:asciiTheme="minorHAnsi" w:hAnsiTheme="minorHAnsi" w:cstheme="minorHAnsi"/>
        </w:rPr>
        <w:t xml:space="preserve"> pkt. </w:t>
      </w:r>
      <w:r w:rsidR="00D737C4" w:rsidRPr="00BB1BA7">
        <w:rPr>
          <w:rFonts w:asciiTheme="minorHAnsi" w:hAnsiTheme="minorHAnsi" w:cstheme="minorHAnsi"/>
        </w:rPr>
        <w:t>b</w:t>
      </w:r>
      <w:r w:rsidRPr="00BB1BA7">
        <w:rPr>
          <w:rFonts w:asciiTheme="minorHAnsi" w:hAnsiTheme="minorHAnsi" w:cstheme="minorHAnsi"/>
        </w:rPr>
        <w:t xml:space="preserve">, </w:t>
      </w:r>
      <w:r w:rsidR="00D737C4" w:rsidRPr="00BB1BA7">
        <w:rPr>
          <w:rFonts w:asciiTheme="minorHAnsi" w:hAnsiTheme="minorHAnsi" w:cstheme="minorHAnsi"/>
        </w:rPr>
        <w:t>c</w:t>
      </w:r>
      <w:r w:rsidRPr="00BB1BA7">
        <w:rPr>
          <w:rFonts w:asciiTheme="minorHAnsi" w:hAnsiTheme="minorHAnsi" w:cstheme="minorHAnsi"/>
        </w:rPr>
        <w:t xml:space="preserve">, </w:t>
      </w:r>
      <w:r w:rsidR="00D737C4" w:rsidRPr="00BB1BA7">
        <w:rPr>
          <w:rFonts w:asciiTheme="minorHAnsi" w:hAnsiTheme="minorHAnsi" w:cstheme="minorHAnsi"/>
        </w:rPr>
        <w:t>e</w:t>
      </w:r>
      <w:r w:rsidRPr="00BB1BA7">
        <w:rPr>
          <w:rFonts w:asciiTheme="minorHAnsi" w:hAnsiTheme="minorHAnsi" w:cstheme="minorHAnsi"/>
        </w:rPr>
        <w:t xml:space="preserve">. </w:t>
      </w:r>
    </w:p>
    <w:p w:rsidR="00D737C4" w:rsidRPr="00BB1BA7" w:rsidRDefault="00A5142F" w:rsidP="0078290B">
      <w:pPr>
        <w:pStyle w:val="Akapitzlist"/>
        <w:numPr>
          <w:ilvl w:val="0"/>
          <w:numId w:val="25"/>
        </w:numPr>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Uczestnicy, którzy na liście rankingowej uplasowali się na</w:t>
      </w:r>
      <w:r w:rsidR="00D737C4" w:rsidRPr="00BB1BA7">
        <w:rPr>
          <w:rFonts w:asciiTheme="minorHAnsi" w:hAnsiTheme="minorHAnsi" w:cstheme="minorHAnsi"/>
        </w:rPr>
        <w:t xml:space="preserve"> pozycjach od 25</w:t>
      </w:r>
      <w:r w:rsidRPr="00BB1BA7">
        <w:rPr>
          <w:rFonts w:asciiTheme="minorHAnsi" w:hAnsiTheme="minorHAnsi" w:cstheme="minorHAnsi"/>
        </w:rPr>
        <w:t xml:space="preserve"> do 3</w:t>
      </w:r>
      <w:r w:rsidR="00D737C4" w:rsidRPr="00BB1BA7">
        <w:rPr>
          <w:rFonts w:asciiTheme="minorHAnsi" w:hAnsiTheme="minorHAnsi" w:cstheme="minorHAnsi"/>
        </w:rPr>
        <w:t>0</w:t>
      </w:r>
      <w:r w:rsidRPr="00BB1BA7">
        <w:rPr>
          <w:rFonts w:asciiTheme="minorHAnsi" w:hAnsiTheme="minorHAnsi" w:cstheme="minorHAnsi"/>
        </w:rPr>
        <w:t xml:space="preserve">. wstrzymują rejestrację działalności gospodarczej do momentu rozstrzygnięcia procedury odwoławczej.  </w:t>
      </w:r>
    </w:p>
    <w:p w:rsidR="00D737C4" w:rsidRPr="00BB1BA7" w:rsidRDefault="00A5142F" w:rsidP="00CF5A0C">
      <w:pPr>
        <w:pStyle w:val="Akapitzlist"/>
        <w:numPr>
          <w:ilvl w:val="0"/>
          <w:numId w:val="25"/>
        </w:numPr>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lastRenderedPageBreak/>
        <w:t>Projektodawca</w:t>
      </w:r>
      <w:r w:rsidR="00D737C4" w:rsidRPr="00BB1BA7">
        <w:rPr>
          <w:rFonts w:asciiTheme="minorHAnsi" w:hAnsiTheme="minorHAnsi" w:cstheme="minorHAnsi"/>
        </w:rPr>
        <w:t>,</w:t>
      </w:r>
      <w:r w:rsidRPr="00BB1BA7">
        <w:rPr>
          <w:rFonts w:asciiTheme="minorHAnsi" w:hAnsiTheme="minorHAnsi" w:cstheme="minorHAnsi"/>
        </w:rPr>
        <w:t xml:space="preserve"> </w:t>
      </w:r>
      <w:r w:rsidR="00D737C4" w:rsidRPr="00BB1BA7">
        <w:rPr>
          <w:rFonts w:asciiTheme="minorHAnsi" w:hAnsiTheme="minorHAnsi" w:cstheme="minorHAnsi"/>
        </w:rPr>
        <w:t xml:space="preserve">w terminie do 5 dni roboczych po zakończonej ocenie wniosków, </w:t>
      </w:r>
      <w:r w:rsidRPr="00BB1BA7">
        <w:rPr>
          <w:rFonts w:asciiTheme="minorHAnsi" w:hAnsiTheme="minorHAnsi" w:cstheme="minorHAnsi"/>
        </w:rPr>
        <w:t>poinformuje pisemnie</w:t>
      </w:r>
      <w:r w:rsidR="00D737C4" w:rsidRPr="00BB1BA7">
        <w:rPr>
          <w:rFonts w:asciiTheme="minorHAnsi" w:hAnsiTheme="minorHAnsi" w:cstheme="minorHAnsi"/>
        </w:rPr>
        <w:t xml:space="preserve"> (tj. pocztą elektroniczną za potwierdzeniem odbioru i/lub listem poleconym za potwierdzeniem odbioru)</w:t>
      </w:r>
      <w:r w:rsidRPr="00BB1BA7">
        <w:rPr>
          <w:rFonts w:asciiTheme="minorHAnsi" w:hAnsiTheme="minorHAnsi" w:cstheme="minorHAnsi"/>
        </w:rPr>
        <w:t xml:space="preserve"> ka</w:t>
      </w:r>
      <w:r w:rsidRPr="00BB1BA7">
        <w:rPr>
          <w:rFonts w:asciiTheme="minorHAnsi" w:eastAsia="TimesNewRoman" w:hAnsiTheme="minorHAnsi" w:cstheme="minorHAnsi"/>
        </w:rPr>
        <w:t>ż</w:t>
      </w:r>
      <w:r w:rsidRPr="00BB1BA7">
        <w:rPr>
          <w:rFonts w:asciiTheme="minorHAnsi" w:hAnsiTheme="minorHAnsi" w:cstheme="minorHAnsi"/>
        </w:rPr>
        <w:t>dego uczestnika projektu o wynikach oceny wniosków, w tym o przyznaniu lub nieprzyznaniu jednorazowej dotacji inwestycyjnej na rozpoczęcie działalności gospodarczej wraz z podaniem informacji o liczbie uzyskanych punktów oraz merytorycznych powodach przyznania/nieprzyznania jednorazowej dotacji inwestycyjnej.</w:t>
      </w:r>
    </w:p>
    <w:p w:rsidR="00A5142F" w:rsidRPr="00BB1BA7" w:rsidRDefault="00A5142F" w:rsidP="00CF5A0C">
      <w:pPr>
        <w:pStyle w:val="Akapitzlist"/>
        <w:numPr>
          <w:ilvl w:val="0"/>
          <w:numId w:val="25"/>
        </w:numPr>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 xml:space="preserve">Każdy uczestnik projektu ma możliwość złożenia do Beneficjenta wniosku w wersji pisemnej o ponowne rozpatrzenie sprawy, wraz z przedstawieniem dodatkowych wyjaśnień/informacji dotyczących zakresu przedsięwzięcia i/lub uzupełnienia ewentualnych uchybień formalnych, w sytuacji gdy: </w:t>
      </w:r>
    </w:p>
    <w:p w:rsidR="00A5142F" w:rsidRPr="00BB1BA7" w:rsidRDefault="00A5142F" w:rsidP="00CF5A0C">
      <w:pPr>
        <w:numPr>
          <w:ilvl w:val="1"/>
          <w:numId w:val="25"/>
        </w:numPr>
        <w:suppressAutoHyphens/>
        <w:autoSpaceDE w:val="0"/>
        <w:ind w:left="993" w:hanging="284"/>
        <w:jc w:val="both"/>
        <w:rPr>
          <w:rFonts w:asciiTheme="minorHAnsi" w:hAnsiTheme="minorHAnsi" w:cstheme="minorHAnsi"/>
          <w:sz w:val="22"/>
          <w:szCs w:val="22"/>
        </w:rPr>
      </w:pPr>
      <w:r w:rsidRPr="00BB1BA7">
        <w:rPr>
          <w:rFonts w:asciiTheme="minorHAnsi" w:hAnsiTheme="minorHAnsi" w:cstheme="minorHAnsi"/>
          <w:sz w:val="22"/>
          <w:szCs w:val="22"/>
        </w:rPr>
        <w:t>nie otrzyma dofinansowania (</w:t>
      </w:r>
      <w:r w:rsidRPr="00BB1BA7">
        <w:rPr>
          <w:rFonts w:asciiTheme="minorHAnsi" w:hAnsiTheme="minorHAnsi" w:cstheme="minorHAnsi"/>
          <w:iCs/>
          <w:sz w:val="22"/>
          <w:szCs w:val="22"/>
        </w:rPr>
        <w:t>Wniosek o udzielenie  jednorazowej dotacji inwestycyjnej na rozpoczęcie działalności gospodarczej</w:t>
      </w:r>
      <w:r w:rsidRPr="00BB1BA7">
        <w:rPr>
          <w:rFonts w:asciiTheme="minorHAnsi" w:hAnsiTheme="minorHAnsi" w:cstheme="minorHAnsi"/>
          <w:sz w:val="22"/>
          <w:szCs w:val="22"/>
        </w:rPr>
        <w:t xml:space="preserve"> został odrzucony na etapie formalnej, merytorycznej, bądź uzyskał liczbę punktów niepozwalającą  na zajęcie na wstępnej liście rankingowej miejsca gwarantującego uzyskanie dofinansowania,</w:t>
      </w:r>
    </w:p>
    <w:p w:rsidR="00A5142F" w:rsidRPr="00BB1BA7" w:rsidRDefault="00A5142F" w:rsidP="00CF5A0C">
      <w:pPr>
        <w:numPr>
          <w:ilvl w:val="1"/>
          <w:numId w:val="25"/>
        </w:numPr>
        <w:tabs>
          <w:tab w:val="left" w:pos="426"/>
        </w:tabs>
        <w:suppressAutoHyphens/>
        <w:autoSpaceDE w:val="0"/>
        <w:ind w:left="993" w:hanging="284"/>
        <w:jc w:val="both"/>
        <w:rPr>
          <w:rFonts w:asciiTheme="minorHAnsi" w:hAnsiTheme="minorHAnsi" w:cstheme="minorHAnsi"/>
          <w:sz w:val="22"/>
          <w:szCs w:val="22"/>
        </w:rPr>
      </w:pPr>
      <w:r w:rsidRPr="00BB1BA7">
        <w:rPr>
          <w:rFonts w:asciiTheme="minorHAnsi" w:hAnsiTheme="minorHAnsi" w:cstheme="minorHAnsi"/>
          <w:sz w:val="22"/>
          <w:szCs w:val="22"/>
        </w:rPr>
        <w:t xml:space="preserve">otrzymał kwotę mniejszą od tej, o którą wnioskował. </w:t>
      </w:r>
    </w:p>
    <w:p w:rsidR="00D737C4" w:rsidRPr="00BB1BA7" w:rsidRDefault="00D737C4"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Wnosząc odwołanie Uczestnik powołuje się na konkretne zapisy zawarte w o</w:t>
      </w:r>
      <w:r w:rsidR="00BB1BA7" w:rsidRPr="00BB1BA7">
        <w:rPr>
          <w:rFonts w:asciiTheme="minorHAnsi" w:hAnsiTheme="minorHAnsi" w:cstheme="minorHAnsi"/>
        </w:rPr>
        <w:t>cenie, z którymi się nie zgadza, uzasadniając swoje stanowisko.</w:t>
      </w:r>
    </w:p>
    <w:p w:rsidR="00BB1BA7" w:rsidRDefault="00A5142F"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Wniosek o ponowne rozpatrzenie sprawy, o którym mowa w ust. 2</w:t>
      </w:r>
      <w:r w:rsidR="00D737C4" w:rsidRPr="00BB1BA7">
        <w:rPr>
          <w:rFonts w:asciiTheme="minorHAnsi" w:hAnsiTheme="minorHAnsi" w:cstheme="minorHAnsi"/>
        </w:rPr>
        <w:t>5</w:t>
      </w:r>
      <w:r w:rsidRPr="00BB1BA7">
        <w:rPr>
          <w:rFonts w:asciiTheme="minorHAnsi" w:hAnsiTheme="minorHAnsi" w:cstheme="minorHAnsi"/>
        </w:rPr>
        <w:t xml:space="preserve"> rozpatruje w ciągu 5 dni roboczych od dnia wpłynięcia wniosku dwóch ekspertów powołanych przez Beneficjenta nie biorących wcześniej udziału w </w:t>
      </w:r>
      <w:r w:rsidR="00BB1BA7" w:rsidRPr="00BB1BA7">
        <w:rPr>
          <w:rFonts w:asciiTheme="minorHAnsi" w:hAnsiTheme="minorHAnsi" w:cstheme="minorHAnsi"/>
        </w:rPr>
        <w:t>ocenie wniosku danego Uczestnika</w:t>
      </w:r>
      <w:r w:rsidRPr="00BB1BA7">
        <w:rPr>
          <w:rFonts w:asciiTheme="minorHAnsi" w:hAnsiTheme="minorHAnsi" w:cstheme="minorHAnsi"/>
        </w:rPr>
        <w:t>.</w:t>
      </w:r>
    </w:p>
    <w:p w:rsidR="00BB1BA7" w:rsidRDefault="00A5142F"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 xml:space="preserve">Projektodawca zawiadamia pisemnie </w:t>
      </w:r>
      <w:r w:rsidR="00BB1BA7" w:rsidRPr="00BB1BA7">
        <w:rPr>
          <w:rFonts w:asciiTheme="minorHAnsi" w:hAnsiTheme="minorHAnsi" w:cstheme="minorHAnsi"/>
        </w:rPr>
        <w:t xml:space="preserve">(tj. pocztą elektroniczną za potwierdzeniem odbioru i/lub listem poleconym za potwierdzeniem odbioru) </w:t>
      </w:r>
      <w:r w:rsidRPr="00BB1BA7">
        <w:rPr>
          <w:rFonts w:asciiTheme="minorHAnsi" w:hAnsiTheme="minorHAnsi" w:cstheme="minorHAnsi"/>
        </w:rPr>
        <w:t>uczestnika projektu o wynikach powtórnej oceny wniosku. Do informacji pisemnej dołącza wyniki oceny oraz kserokopie kart oceny wraz z merytorycznym uzasadnieniem, z zastrzeżeniem ograniczeń wynikających z ustawy z dnia 29 sierpnia 1997 r. o ochronie danych osobowych (</w:t>
      </w:r>
      <w:proofErr w:type="spellStart"/>
      <w:r w:rsidRPr="00BB1BA7">
        <w:rPr>
          <w:rFonts w:asciiTheme="minorHAnsi" w:hAnsiTheme="minorHAnsi" w:cstheme="minorHAnsi"/>
        </w:rPr>
        <w:t>Dz.U</w:t>
      </w:r>
      <w:proofErr w:type="spellEnd"/>
      <w:r w:rsidRPr="00BB1BA7">
        <w:rPr>
          <w:rFonts w:asciiTheme="minorHAnsi" w:hAnsiTheme="minorHAnsi" w:cstheme="minorHAnsi"/>
        </w:rPr>
        <w:t xml:space="preserve">. </w:t>
      </w:r>
      <w:r w:rsidR="00ED0DC2">
        <w:rPr>
          <w:rFonts w:asciiTheme="minorHAnsi" w:hAnsiTheme="minorHAnsi" w:cstheme="minorHAnsi"/>
        </w:rPr>
        <w:t>z</w:t>
      </w:r>
      <w:r w:rsidRPr="00BB1BA7">
        <w:rPr>
          <w:rFonts w:asciiTheme="minorHAnsi" w:hAnsiTheme="minorHAnsi" w:cstheme="minorHAnsi"/>
        </w:rPr>
        <w:t xml:space="preserve"> 2014 r. poz. 1182). Powtórna ocena biznesplanu jest oceną wiążącą i ostateczną, od której nie przysługuje odwołanie. </w:t>
      </w:r>
    </w:p>
    <w:p w:rsidR="00BB1BA7" w:rsidRDefault="00A5142F"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W przypadku zmian punktowych po zakończeniu procedury odwoławczej Beneficjent odpowiednio zmodyfikuje listę rankingową oraz zawiadomi osoby, które u</w:t>
      </w:r>
      <w:r w:rsidR="00BB1BA7" w:rsidRPr="00BB1BA7">
        <w:rPr>
          <w:rFonts w:asciiTheme="minorHAnsi" w:hAnsiTheme="minorHAnsi" w:cstheme="minorHAnsi"/>
        </w:rPr>
        <w:t xml:space="preserve">plasowały się na miejscach od 25 do 30 </w:t>
      </w:r>
      <w:r w:rsidRPr="00BB1BA7">
        <w:rPr>
          <w:rFonts w:asciiTheme="minorHAnsi" w:hAnsiTheme="minorHAnsi" w:cstheme="minorHAnsi"/>
        </w:rPr>
        <w:t>o przyznaniu jednorazowej dotacji inwestycyjnej na rozpoczęcie działal</w:t>
      </w:r>
      <w:r w:rsidR="00BB1BA7">
        <w:rPr>
          <w:rFonts w:asciiTheme="minorHAnsi" w:hAnsiTheme="minorHAnsi" w:cstheme="minorHAnsi"/>
        </w:rPr>
        <w:t>ności gospodarczej.</w:t>
      </w:r>
    </w:p>
    <w:p w:rsidR="00BB1BA7" w:rsidRDefault="00A5142F"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Ostateczna lista rankingowa zostanie umieszczona na stronie internetowej Beneficjenta oraz będzie dostęp</w:t>
      </w:r>
      <w:r w:rsidR="00EE33FA">
        <w:rPr>
          <w:rFonts w:asciiTheme="minorHAnsi" w:hAnsiTheme="minorHAnsi" w:cstheme="minorHAnsi"/>
        </w:rPr>
        <w:t>na do wglądu w Biurze projektu.</w:t>
      </w:r>
    </w:p>
    <w:p w:rsidR="00EE33FA" w:rsidRDefault="00EE33FA"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Pr>
          <w:rFonts w:asciiTheme="minorHAnsi" w:hAnsiTheme="minorHAnsi" w:cstheme="minorHAnsi"/>
        </w:rPr>
        <w:t xml:space="preserve">W przypadku powstania oszczędności w toku realizacji projektu Beneficjent zastrzega możliwość udzielenia większej liczby dotacji. W takiej sytuacji propozycja zawarcia Umowy </w:t>
      </w:r>
      <w:r w:rsidRPr="00BB1BA7">
        <w:rPr>
          <w:rFonts w:asciiTheme="minorHAnsi" w:hAnsiTheme="minorHAnsi" w:cstheme="minorHAnsi"/>
          <w:iCs/>
        </w:rPr>
        <w:t>na otrzymanie jednorazowej dotacji inwestycyjnej na rozpoczęcie działalności gospodarczej</w:t>
      </w:r>
      <w:r>
        <w:rPr>
          <w:rFonts w:asciiTheme="minorHAnsi" w:hAnsiTheme="minorHAnsi" w:cstheme="minorHAnsi"/>
          <w:iCs/>
        </w:rPr>
        <w:t xml:space="preserve"> skierowana zostanie do kolejnych osób z listy rankingowej - wg liczby otrzymanych punktów, do wyczerpania posiadanych środków na ten cel.</w:t>
      </w:r>
    </w:p>
    <w:p w:rsidR="00EE33FA" w:rsidRDefault="00A5142F"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BB1BA7">
        <w:rPr>
          <w:rFonts w:asciiTheme="minorHAnsi" w:hAnsiTheme="minorHAnsi" w:cstheme="minorHAnsi"/>
        </w:rPr>
        <w:t xml:space="preserve">Osoby, które otrzymały decyzje o przyznaniu jednorazowej dotacji inwestycyjnej na rozpoczęcie działalności gospodarczej </w:t>
      </w:r>
      <w:r w:rsidR="00EE33FA">
        <w:rPr>
          <w:rFonts w:asciiTheme="minorHAnsi" w:hAnsiTheme="minorHAnsi" w:cstheme="minorHAnsi"/>
        </w:rPr>
        <w:t>zobowiązane są do uzyskania wpisu do CEIDG lub KRS. Po rejestracji</w:t>
      </w:r>
      <w:r w:rsidRPr="00BB1BA7">
        <w:rPr>
          <w:rFonts w:asciiTheme="minorHAnsi" w:hAnsiTheme="minorHAnsi" w:cstheme="minorHAnsi"/>
        </w:rPr>
        <w:t xml:space="preserve"> działalnoś</w:t>
      </w:r>
      <w:r w:rsidR="00EE33FA">
        <w:rPr>
          <w:rFonts w:asciiTheme="minorHAnsi" w:hAnsiTheme="minorHAnsi" w:cstheme="minorHAnsi"/>
        </w:rPr>
        <w:t>ci gospodarczej następuje podpisanie Umowy o udzielenie wsparcia finansowego zawieranej między Uczestnikiem a Beneficjentem.</w:t>
      </w:r>
    </w:p>
    <w:p w:rsidR="00C83614" w:rsidRDefault="00A5142F"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EE33FA">
        <w:rPr>
          <w:rFonts w:asciiTheme="minorHAnsi" w:hAnsiTheme="minorHAnsi" w:cstheme="minorHAnsi"/>
        </w:rPr>
        <w:t xml:space="preserve">Szczegółowe warunki wypłaty  jednorazowej dotacji inwestycyjnej na rozpoczęcie działalności gospodarczej reguluje </w:t>
      </w:r>
      <w:r w:rsidRPr="00EE33FA">
        <w:rPr>
          <w:rFonts w:asciiTheme="minorHAnsi" w:hAnsiTheme="minorHAnsi" w:cstheme="minorHAnsi"/>
          <w:iCs/>
        </w:rPr>
        <w:t xml:space="preserve">Umowa na otrzymanie jednorazowej dotacji inwestycyjnej na rozpoczęcie działalności gospodarczej </w:t>
      </w:r>
      <w:r w:rsidRPr="00EE33FA">
        <w:rPr>
          <w:rFonts w:asciiTheme="minorHAnsi" w:hAnsiTheme="minorHAnsi" w:cstheme="minorHAnsi"/>
        </w:rPr>
        <w:t>(</w:t>
      </w:r>
      <w:r w:rsidRPr="001A74B3">
        <w:rPr>
          <w:rFonts w:asciiTheme="minorHAnsi" w:hAnsiTheme="minorHAnsi" w:cstheme="minorHAnsi"/>
        </w:rPr>
        <w:t xml:space="preserve">załącznik nr </w:t>
      </w:r>
      <w:r w:rsidR="001A74B3" w:rsidRPr="001A74B3">
        <w:rPr>
          <w:rFonts w:asciiTheme="minorHAnsi" w:hAnsiTheme="minorHAnsi" w:cstheme="minorHAnsi"/>
        </w:rPr>
        <w:t>22</w:t>
      </w:r>
      <w:r w:rsidRPr="001A74B3">
        <w:rPr>
          <w:rFonts w:asciiTheme="minorHAnsi" w:hAnsiTheme="minorHAnsi" w:cstheme="minorHAnsi"/>
        </w:rPr>
        <w:t xml:space="preserve"> </w:t>
      </w:r>
      <w:r w:rsidRPr="001A74B3">
        <w:rPr>
          <w:rFonts w:asciiTheme="minorHAnsi" w:hAnsiTheme="minorHAnsi" w:cstheme="minorHAnsi"/>
          <w:iCs/>
        </w:rPr>
        <w:t>Regulaminu</w:t>
      </w:r>
      <w:r w:rsidRPr="00EE33FA">
        <w:rPr>
          <w:rFonts w:asciiTheme="minorHAnsi" w:hAnsiTheme="minorHAnsi" w:cstheme="minorHAnsi"/>
        </w:rPr>
        <w:t xml:space="preserve">) zawarta pomiędzy uczestnikiem projektu a Beneficjentem. </w:t>
      </w:r>
    </w:p>
    <w:p w:rsidR="00A5142F" w:rsidRDefault="00A5142F" w:rsidP="00CF5A0C">
      <w:pPr>
        <w:pStyle w:val="Akapitzlist"/>
        <w:numPr>
          <w:ilvl w:val="0"/>
          <w:numId w:val="25"/>
        </w:numPr>
        <w:tabs>
          <w:tab w:val="left" w:pos="426"/>
        </w:tabs>
        <w:suppressAutoHyphens/>
        <w:spacing w:after="0" w:line="240" w:lineRule="auto"/>
        <w:ind w:hanging="436"/>
        <w:jc w:val="both"/>
        <w:rPr>
          <w:rFonts w:asciiTheme="minorHAnsi" w:hAnsiTheme="minorHAnsi" w:cstheme="minorHAnsi"/>
        </w:rPr>
      </w:pPr>
      <w:r w:rsidRPr="00C83614">
        <w:rPr>
          <w:rFonts w:asciiTheme="minorHAnsi" w:hAnsiTheme="minorHAnsi" w:cstheme="minorHAnsi"/>
        </w:rPr>
        <w:t xml:space="preserve">Warunkiem podpisania </w:t>
      </w:r>
      <w:r w:rsidRPr="00C83614">
        <w:rPr>
          <w:rFonts w:asciiTheme="minorHAnsi" w:hAnsiTheme="minorHAnsi" w:cstheme="minorHAnsi"/>
          <w:iCs/>
        </w:rPr>
        <w:t>Umowy na otrzymanie jednorazowej dotacji inwestycyjnej na rozpoczęcie działalności gospodarczej</w:t>
      </w:r>
      <w:r w:rsidRPr="00C83614">
        <w:rPr>
          <w:rFonts w:asciiTheme="minorHAnsi" w:hAnsiTheme="minorHAnsi" w:cstheme="minorHAnsi"/>
        </w:rPr>
        <w:t xml:space="preserve"> jest dostarczenie w wyznaczonym</w:t>
      </w:r>
      <w:r w:rsidR="00D7142F">
        <w:rPr>
          <w:rFonts w:asciiTheme="minorHAnsi" w:hAnsiTheme="minorHAnsi" w:cstheme="minorHAnsi"/>
        </w:rPr>
        <w:t xml:space="preserve"> miejscu i</w:t>
      </w:r>
      <w:r w:rsidRPr="00C83614">
        <w:rPr>
          <w:rFonts w:asciiTheme="minorHAnsi" w:hAnsiTheme="minorHAnsi" w:cstheme="minorHAnsi"/>
        </w:rPr>
        <w:t xml:space="preserve"> terminie </w:t>
      </w:r>
      <w:r w:rsidRPr="008F1175">
        <w:rPr>
          <w:rFonts w:asciiTheme="minorHAnsi" w:hAnsiTheme="minorHAnsi" w:cstheme="minorHAnsi"/>
        </w:rPr>
        <w:t>dokumentów potwierdzających zarejestrowanie działalności gospodarczej, złożenie dokumentów, o których mowa w ust. 1</w:t>
      </w:r>
      <w:r w:rsidR="00C83614" w:rsidRPr="008F1175">
        <w:rPr>
          <w:rFonts w:asciiTheme="minorHAnsi" w:hAnsiTheme="minorHAnsi" w:cstheme="minorHAnsi"/>
        </w:rPr>
        <w:t>1</w:t>
      </w:r>
      <w:r w:rsidRPr="008F1175">
        <w:rPr>
          <w:rFonts w:asciiTheme="minorHAnsi" w:hAnsiTheme="minorHAnsi" w:cstheme="minorHAnsi"/>
        </w:rPr>
        <w:t xml:space="preserve"> oraz:</w:t>
      </w:r>
    </w:p>
    <w:p w:rsidR="004E5F04" w:rsidRPr="008F1175" w:rsidRDefault="004E5F04" w:rsidP="004E5F04">
      <w:pPr>
        <w:pStyle w:val="Akapitzlist"/>
        <w:tabs>
          <w:tab w:val="left" w:pos="426"/>
        </w:tabs>
        <w:suppressAutoHyphens/>
        <w:spacing w:after="0" w:line="240" w:lineRule="auto"/>
        <w:jc w:val="both"/>
        <w:rPr>
          <w:rFonts w:asciiTheme="minorHAnsi" w:hAnsiTheme="minorHAnsi" w:cstheme="minorHAnsi"/>
        </w:rPr>
      </w:pPr>
    </w:p>
    <w:p w:rsidR="004E5F04" w:rsidRDefault="004E5F04" w:rsidP="004E5F04">
      <w:pPr>
        <w:pStyle w:val="Akapitzlist"/>
        <w:widowControl w:val="0"/>
        <w:tabs>
          <w:tab w:val="left" w:pos="360"/>
        </w:tabs>
        <w:suppressAutoHyphens/>
        <w:autoSpaceDE w:val="0"/>
        <w:spacing w:after="0" w:line="240" w:lineRule="auto"/>
        <w:ind w:left="993"/>
        <w:jc w:val="both"/>
        <w:rPr>
          <w:rFonts w:asciiTheme="minorHAnsi" w:hAnsiTheme="minorHAnsi" w:cstheme="minorHAnsi"/>
        </w:rPr>
      </w:pPr>
    </w:p>
    <w:p w:rsidR="00D900B3" w:rsidRPr="001A74B3" w:rsidRDefault="00A5142F" w:rsidP="001A74B3">
      <w:pPr>
        <w:pStyle w:val="Akapitzlist"/>
        <w:widowControl w:val="0"/>
        <w:numPr>
          <w:ilvl w:val="1"/>
          <w:numId w:val="25"/>
        </w:numPr>
        <w:tabs>
          <w:tab w:val="left" w:pos="360"/>
        </w:tabs>
        <w:suppressAutoHyphens/>
        <w:autoSpaceDE w:val="0"/>
        <w:spacing w:after="0" w:line="240" w:lineRule="auto"/>
        <w:ind w:left="993" w:hanging="284"/>
        <w:jc w:val="both"/>
        <w:rPr>
          <w:rFonts w:asciiTheme="minorHAnsi" w:hAnsiTheme="minorHAnsi" w:cstheme="minorHAnsi"/>
        </w:rPr>
      </w:pPr>
      <w:r w:rsidRPr="008F1175">
        <w:rPr>
          <w:rFonts w:asciiTheme="minorHAnsi" w:hAnsiTheme="minorHAnsi" w:cstheme="minorHAnsi"/>
        </w:rPr>
        <w:t xml:space="preserve">zaktualizowanego harmonogramu rzeczowo-finansowego, </w:t>
      </w:r>
    </w:p>
    <w:p w:rsidR="00C83614" w:rsidRPr="002A3650" w:rsidRDefault="00A5142F" w:rsidP="00CF5A0C">
      <w:pPr>
        <w:pStyle w:val="Akapitzlist"/>
        <w:widowControl w:val="0"/>
        <w:numPr>
          <w:ilvl w:val="1"/>
          <w:numId w:val="25"/>
        </w:numPr>
        <w:tabs>
          <w:tab w:val="left" w:pos="360"/>
        </w:tabs>
        <w:suppressAutoHyphens/>
        <w:autoSpaceDE w:val="0"/>
        <w:spacing w:after="0" w:line="240" w:lineRule="auto"/>
        <w:ind w:left="993" w:hanging="284"/>
        <w:jc w:val="both"/>
        <w:rPr>
          <w:rFonts w:asciiTheme="minorHAnsi" w:hAnsiTheme="minorHAnsi" w:cstheme="minorHAnsi"/>
        </w:rPr>
      </w:pPr>
      <w:r w:rsidRPr="008F1175">
        <w:rPr>
          <w:rFonts w:asciiTheme="minorHAnsi" w:hAnsiTheme="minorHAnsi" w:cstheme="minorHAnsi"/>
          <w:iCs/>
        </w:rPr>
        <w:t>oświadczenia o niekorzystaniu równolegle z innych środków publicznych</w:t>
      </w:r>
      <w:r w:rsidR="00C83614" w:rsidRPr="008F1175">
        <w:rPr>
          <w:rFonts w:asciiTheme="minorHAnsi" w:hAnsiTheme="minorHAnsi" w:cstheme="minorHAnsi"/>
        </w:rPr>
        <w:t xml:space="preserve">, w tym zwłaszcza </w:t>
      </w:r>
      <w:r w:rsidRPr="008F1175">
        <w:rPr>
          <w:rFonts w:asciiTheme="minorHAnsi" w:hAnsiTheme="minorHAnsi" w:cstheme="minorHAnsi"/>
        </w:rPr>
        <w:t xml:space="preserve">ze środków Funduszu pracy, PEFRON oraz środków oferowanych w ramach RPO WP na pokrycie tych samych kosztów związanych z podjęciem oraz prowadzeniem działalności </w:t>
      </w:r>
      <w:r w:rsidRPr="002A3650">
        <w:rPr>
          <w:rFonts w:asciiTheme="minorHAnsi" w:hAnsiTheme="minorHAnsi" w:cstheme="minorHAnsi"/>
        </w:rPr>
        <w:t xml:space="preserve">gospodarczej (załącznik nr </w:t>
      </w:r>
      <w:r w:rsidR="00904675">
        <w:rPr>
          <w:rFonts w:asciiTheme="minorHAnsi" w:hAnsiTheme="minorHAnsi" w:cstheme="minorHAnsi"/>
        </w:rPr>
        <w:t>21</w:t>
      </w:r>
      <w:r w:rsidRPr="002A3650">
        <w:rPr>
          <w:rFonts w:asciiTheme="minorHAnsi" w:hAnsiTheme="minorHAnsi" w:cstheme="minorHAnsi"/>
        </w:rPr>
        <w:t xml:space="preserve"> </w:t>
      </w:r>
      <w:r w:rsidRPr="002A3650">
        <w:rPr>
          <w:rFonts w:asciiTheme="minorHAnsi" w:hAnsiTheme="minorHAnsi" w:cstheme="minorHAnsi"/>
          <w:iCs/>
        </w:rPr>
        <w:t>Regulaminu</w:t>
      </w:r>
      <w:r w:rsidRPr="002A3650">
        <w:rPr>
          <w:rFonts w:asciiTheme="minorHAnsi" w:hAnsiTheme="minorHAnsi" w:cstheme="minorHAnsi"/>
        </w:rPr>
        <w:t xml:space="preserve">). </w:t>
      </w:r>
    </w:p>
    <w:p w:rsidR="00A5142F" w:rsidRPr="002A3650" w:rsidRDefault="00A5142F" w:rsidP="00CF5A0C">
      <w:pPr>
        <w:pStyle w:val="Akapitzlist"/>
        <w:widowControl w:val="0"/>
        <w:numPr>
          <w:ilvl w:val="1"/>
          <w:numId w:val="25"/>
        </w:numPr>
        <w:tabs>
          <w:tab w:val="left" w:pos="360"/>
        </w:tabs>
        <w:suppressAutoHyphens/>
        <w:autoSpaceDE w:val="0"/>
        <w:spacing w:after="0" w:line="240" w:lineRule="auto"/>
        <w:ind w:left="993" w:hanging="284"/>
        <w:jc w:val="both"/>
        <w:rPr>
          <w:rFonts w:asciiTheme="minorHAnsi" w:hAnsiTheme="minorHAnsi" w:cstheme="minorHAnsi"/>
        </w:rPr>
      </w:pPr>
      <w:r w:rsidRPr="002A3650">
        <w:rPr>
          <w:rFonts w:asciiTheme="minorHAnsi" w:hAnsiTheme="minorHAnsi" w:cstheme="minorHAnsi"/>
          <w:color w:val="000000"/>
        </w:rPr>
        <w:t xml:space="preserve">potwierdzenie posiadania rachunku bankowego, na które zostanie przelane wsparcie finansowe (np. kopia umowy  o prowadzenie rachunku bankowego, zaświadczenie z banku o prowadzeniu rachunku bankowego, oświadczenie wnioskodawcy) zawierające nazwę właściciela rachunku, nazwę i adres banku oraz numer rachunku bankowego, </w:t>
      </w:r>
    </w:p>
    <w:p w:rsidR="00617A8B" w:rsidRPr="002A3650" w:rsidRDefault="00A5142F" w:rsidP="00CF5A0C">
      <w:pPr>
        <w:pStyle w:val="Akapitzlist"/>
        <w:widowControl w:val="0"/>
        <w:numPr>
          <w:ilvl w:val="0"/>
          <w:numId w:val="25"/>
        </w:numPr>
        <w:tabs>
          <w:tab w:val="left" w:pos="284"/>
        </w:tabs>
        <w:suppressAutoHyphens/>
        <w:autoSpaceDE w:val="0"/>
        <w:spacing w:after="0" w:line="240" w:lineRule="auto"/>
        <w:ind w:hanging="436"/>
        <w:jc w:val="both"/>
        <w:rPr>
          <w:rFonts w:asciiTheme="minorHAnsi" w:hAnsiTheme="minorHAnsi" w:cstheme="minorHAnsi"/>
        </w:rPr>
      </w:pPr>
      <w:r w:rsidRPr="002A3650">
        <w:rPr>
          <w:rFonts w:asciiTheme="minorHAnsi" w:hAnsiTheme="minorHAnsi" w:cstheme="minorHAnsi"/>
        </w:rPr>
        <w:t>Warunkiem wypłaty jednorazowej dotacji inwestycyjnej na rozpoczęcie działalności gospodarczej jest wniesienie przez uczestnika projektu zabezpieczenia, o którym mowa w §</w:t>
      </w:r>
      <w:r w:rsidR="00617A8B" w:rsidRPr="002A3650">
        <w:rPr>
          <w:rFonts w:asciiTheme="minorHAnsi" w:hAnsiTheme="minorHAnsi" w:cstheme="minorHAnsi"/>
        </w:rPr>
        <w:t>11</w:t>
      </w:r>
      <w:r w:rsidRPr="002A3650">
        <w:rPr>
          <w:rFonts w:asciiTheme="minorHAnsi" w:hAnsiTheme="minorHAnsi" w:cstheme="minorHAnsi"/>
        </w:rPr>
        <w:t xml:space="preserve">. </w:t>
      </w:r>
    </w:p>
    <w:p w:rsidR="002A3650" w:rsidRPr="002A3650" w:rsidRDefault="00A5142F" w:rsidP="00CF5A0C">
      <w:pPr>
        <w:pStyle w:val="Akapitzlist"/>
        <w:widowControl w:val="0"/>
        <w:numPr>
          <w:ilvl w:val="0"/>
          <w:numId w:val="25"/>
        </w:numPr>
        <w:tabs>
          <w:tab w:val="left" w:pos="284"/>
        </w:tabs>
        <w:suppressAutoHyphens/>
        <w:autoSpaceDE w:val="0"/>
        <w:spacing w:after="0" w:line="240" w:lineRule="auto"/>
        <w:ind w:hanging="436"/>
        <w:jc w:val="both"/>
        <w:rPr>
          <w:rFonts w:asciiTheme="minorHAnsi" w:hAnsiTheme="minorHAnsi" w:cstheme="minorHAnsi"/>
        </w:rPr>
      </w:pPr>
      <w:r w:rsidRPr="002A3650">
        <w:rPr>
          <w:rFonts w:asciiTheme="minorHAnsi" w:hAnsiTheme="minorHAnsi" w:cstheme="minorHAnsi"/>
        </w:rPr>
        <w:t>Uczestnik projektu zobowiązany jest do prowadzenia działalności gospodarczej, na rozwój której otrzymał jednorazową dotację inwestycyjną przez okres co najmniej 12</w:t>
      </w:r>
      <w:r w:rsidR="008F1175" w:rsidRPr="002A3650">
        <w:rPr>
          <w:rFonts w:asciiTheme="minorHAnsi" w:hAnsiTheme="minorHAnsi" w:cstheme="minorHAnsi"/>
        </w:rPr>
        <w:t xml:space="preserve"> </w:t>
      </w:r>
      <w:r w:rsidRPr="002A3650">
        <w:rPr>
          <w:rFonts w:asciiTheme="minorHAnsi" w:hAnsiTheme="minorHAnsi" w:cstheme="minorHAnsi"/>
        </w:rPr>
        <w:t>miesięcy od dnia rozpoczęcia prowadzenia działalności gospodarczej.</w:t>
      </w:r>
    </w:p>
    <w:p w:rsidR="00A5142F" w:rsidRPr="002A3650" w:rsidRDefault="00A5142F" w:rsidP="00CF5A0C">
      <w:pPr>
        <w:pStyle w:val="Akapitzlist"/>
        <w:widowControl w:val="0"/>
        <w:numPr>
          <w:ilvl w:val="0"/>
          <w:numId w:val="25"/>
        </w:numPr>
        <w:tabs>
          <w:tab w:val="left" w:pos="284"/>
        </w:tabs>
        <w:suppressAutoHyphens/>
        <w:autoSpaceDE w:val="0"/>
        <w:spacing w:after="0" w:line="240" w:lineRule="auto"/>
        <w:ind w:hanging="436"/>
        <w:jc w:val="both"/>
        <w:rPr>
          <w:rFonts w:asciiTheme="minorHAnsi" w:hAnsiTheme="minorHAnsi" w:cstheme="minorHAnsi"/>
        </w:rPr>
      </w:pPr>
      <w:r w:rsidRPr="002A3650">
        <w:rPr>
          <w:rFonts w:asciiTheme="minorHAnsi" w:hAnsiTheme="minorHAnsi" w:cstheme="minorHAnsi"/>
        </w:rPr>
        <w:t>Uczestnik projektu, który otrzymał jednorazową dotację inwestycyjną na założenie działalności gospodarczej ma obowiązek dokonania zwrotu otrzymanych środków wraz z odsetkami, jeżeli:</w:t>
      </w:r>
    </w:p>
    <w:p w:rsidR="00A5142F" w:rsidRPr="002A3650" w:rsidRDefault="00A5142F" w:rsidP="00CF5A0C">
      <w:pPr>
        <w:widowControl w:val="0"/>
        <w:numPr>
          <w:ilvl w:val="1"/>
          <w:numId w:val="25"/>
        </w:numPr>
        <w:tabs>
          <w:tab w:val="left" w:pos="360"/>
        </w:tabs>
        <w:suppressAutoHyphens/>
        <w:autoSpaceDE w:val="0"/>
        <w:ind w:left="993" w:hanging="284"/>
        <w:jc w:val="both"/>
        <w:rPr>
          <w:rFonts w:asciiTheme="minorHAnsi" w:hAnsiTheme="minorHAnsi" w:cstheme="minorHAnsi"/>
          <w:sz w:val="22"/>
          <w:szCs w:val="22"/>
        </w:rPr>
      </w:pPr>
      <w:r w:rsidRPr="002A3650">
        <w:rPr>
          <w:rFonts w:asciiTheme="minorHAnsi" w:hAnsiTheme="minorHAnsi" w:cstheme="minorHAnsi"/>
          <w:sz w:val="22"/>
          <w:szCs w:val="22"/>
        </w:rPr>
        <w:t>prowadził działalność gospodar</w:t>
      </w:r>
      <w:r w:rsidR="008F1175" w:rsidRPr="002A3650">
        <w:rPr>
          <w:rFonts w:asciiTheme="minorHAnsi" w:hAnsiTheme="minorHAnsi" w:cstheme="minorHAnsi"/>
          <w:sz w:val="22"/>
          <w:szCs w:val="22"/>
        </w:rPr>
        <w:t>czą  przez okres krótszy niż 12</w:t>
      </w:r>
      <w:r w:rsidRPr="002A3650">
        <w:rPr>
          <w:rFonts w:asciiTheme="minorHAnsi" w:hAnsiTheme="minorHAnsi" w:cstheme="minorHAnsi"/>
          <w:sz w:val="22"/>
          <w:szCs w:val="22"/>
        </w:rPr>
        <w:t xml:space="preserve"> miesięcy od dnia rozpoczęcia działalności gospodarczej, przy czym do okresu prowadzenia działalności wlicza się przerwy w jej prowadzeniu z powodu choroby lub korzystania ze świadczenia rehabilitacyjnego, </w:t>
      </w:r>
    </w:p>
    <w:p w:rsidR="00A5142F" w:rsidRPr="002A3650" w:rsidRDefault="00A5142F" w:rsidP="00CF5A0C">
      <w:pPr>
        <w:widowControl w:val="0"/>
        <w:numPr>
          <w:ilvl w:val="1"/>
          <w:numId w:val="25"/>
        </w:numPr>
        <w:tabs>
          <w:tab w:val="left" w:pos="360"/>
        </w:tabs>
        <w:suppressAutoHyphens/>
        <w:autoSpaceDE w:val="0"/>
        <w:ind w:left="993" w:hanging="284"/>
        <w:jc w:val="both"/>
        <w:rPr>
          <w:rFonts w:asciiTheme="minorHAnsi" w:hAnsiTheme="minorHAnsi" w:cstheme="minorHAnsi"/>
          <w:sz w:val="22"/>
          <w:szCs w:val="22"/>
        </w:rPr>
      </w:pPr>
      <w:r w:rsidRPr="002A3650">
        <w:rPr>
          <w:rFonts w:asciiTheme="minorHAnsi" w:hAnsiTheme="minorHAnsi" w:cstheme="minorHAnsi"/>
          <w:sz w:val="22"/>
          <w:szCs w:val="22"/>
        </w:rPr>
        <w:t>zawiesił prowadzenie działalności gospo</w:t>
      </w:r>
      <w:r w:rsidR="008F1175" w:rsidRPr="002A3650">
        <w:rPr>
          <w:rFonts w:asciiTheme="minorHAnsi" w:hAnsiTheme="minorHAnsi" w:cstheme="minorHAnsi"/>
          <w:sz w:val="22"/>
          <w:szCs w:val="22"/>
        </w:rPr>
        <w:t>darczej w okresie pierwszych 12</w:t>
      </w:r>
      <w:r w:rsidRPr="002A3650">
        <w:rPr>
          <w:rFonts w:asciiTheme="minorHAnsi" w:hAnsiTheme="minorHAnsi" w:cstheme="minorHAnsi"/>
          <w:sz w:val="22"/>
          <w:szCs w:val="22"/>
        </w:rPr>
        <w:t xml:space="preserve"> miesięcy prowadzenia działalności gospodarczej, </w:t>
      </w:r>
    </w:p>
    <w:p w:rsidR="00A5142F" w:rsidRPr="002A3650" w:rsidRDefault="00A5142F" w:rsidP="00CF5A0C">
      <w:pPr>
        <w:widowControl w:val="0"/>
        <w:numPr>
          <w:ilvl w:val="1"/>
          <w:numId w:val="25"/>
        </w:numPr>
        <w:tabs>
          <w:tab w:val="left" w:pos="360"/>
        </w:tabs>
        <w:suppressAutoHyphens/>
        <w:autoSpaceDE w:val="0"/>
        <w:ind w:left="993" w:hanging="284"/>
        <w:jc w:val="both"/>
        <w:rPr>
          <w:rFonts w:asciiTheme="minorHAnsi" w:hAnsiTheme="minorHAnsi" w:cstheme="minorHAnsi"/>
          <w:sz w:val="22"/>
          <w:szCs w:val="22"/>
        </w:rPr>
      </w:pPr>
      <w:r w:rsidRPr="002A3650">
        <w:rPr>
          <w:rFonts w:asciiTheme="minorHAnsi" w:hAnsiTheme="minorHAnsi" w:cstheme="minorHAnsi"/>
          <w:sz w:val="22"/>
          <w:szCs w:val="22"/>
        </w:rPr>
        <w:t xml:space="preserve">złożył niezgodne z prawdą oświadczenia na etapie ubiegania się o środki na rozpoczęcie działalności gospodarczej,   </w:t>
      </w:r>
    </w:p>
    <w:p w:rsidR="00A5142F" w:rsidRPr="002A3650" w:rsidRDefault="00A5142F" w:rsidP="00CF5A0C">
      <w:pPr>
        <w:widowControl w:val="0"/>
        <w:numPr>
          <w:ilvl w:val="1"/>
          <w:numId w:val="25"/>
        </w:numPr>
        <w:tabs>
          <w:tab w:val="left" w:pos="360"/>
        </w:tabs>
        <w:suppressAutoHyphens/>
        <w:autoSpaceDE w:val="0"/>
        <w:ind w:left="993" w:hanging="284"/>
        <w:jc w:val="both"/>
        <w:rPr>
          <w:rFonts w:asciiTheme="minorHAnsi" w:hAnsiTheme="minorHAnsi" w:cstheme="minorHAnsi"/>
          <w:sz w:val="22"/>
          <w:szCs w:val="22"/>
        </w:rPr>
      </w:pPr>
      <w:r w:rsidRPr="002A3650">
        <w:rPr>
          <w:rFonts w:asciiTheme="minorHAnsi" w:hAnsiTheme="minorHAnsi" w:cstheme="minorHAnsi"/>
          <w:sz w:val="22"/>
          <w:szCs w:val="22"/>
        </w:rPr>
        <w:t>podczas wizyt kontrolnych i monitorujących, o których mowa w §</w:t>
      </w:r>
      <w:r w:rsidR="008F1175" w:rsidRPr="002A3650">
        <w:rPr>
          <w:rFonts w:asciiTheme="minorHAnsi" w:hAnsiTheme="minorHAnsi" w:cstheme="minorHAnsi"/>
          <w:sz w:val="22"/>
          <w:szCs w:val="22"/>
        </w:rPr>
        <w:t xml:space="preserve">9 </w:t>
      </w:r>
      <w:r w:rsidRPr="002A3650">
        <w:rPr>
          <w:rFonts w:asciiTheme="minorHAnsi" w:hAnsiTheme="minorHAnsi" w:cstheme="minorHAnsi"/>
          <w:sz w:val="22"/>
          <w:szCs w:val="22"/>
        </w:rPr>
        <w:t>ust.10 nie posiadał sprzętu i wyposażenia zakupionego z otrzymanej jednorazowej dotacji inwestycyjnej i nie wywiązał się z obowiązku, o którym mowa w §</w:t>
      </w:r>
      <w:r w:rsidR="008F1175" w:rsidRPr="002A3650">
        <w:rPr>
          <w:rFonts w:asciiTheme="minorHAnsi" w:hAnsiTheme="minorHAnsi" w:cstheme="minorHAnsi"/>
          <w:sz w:val="22"/>
          <w:szCs w:val="22"/>
        </w:rPr>
        <w:t>9</w:t>
      </w:r>
      <w:r w:rsidRPr="002A3650">
        <w:rPr>
          <w:rFonts w:asciiTheme="minorHAnsi" w:hAnsiTheme="minorHAnsi" w:cstheme="minorHAnsi"/>
          <w:sz w:val="22"/>
          <w:szCs w:val="22"/>
        </w:rPr>
        <w:t xml:space="preserve"> ust.13,</w:t>
      </w:r>
    </w:p>
    <w:p w:rsidR="00A5142F" w:rsidRPr="002A3650" w:rsidRDefault="00A5142F" w:rsidP="00CF5A0C">
      <w:pPr>
        <w:widowControl w:val="0"/>
        <w:numPr>
          <w:ilvl w:val="1"/>
          <w:numId w:val="25"/>
        </w:numPr>
        <w:tabs>
          <w:tab w:val="left" w:pos="360"/>
        </w:tabs>
        <w:suppressAutoHyphens/>
        <w:autoSpaceDE w:val="0"/>
        <w:ind w:left="993" w:hanging="284"/>
        <w:jc w:val="both"/>
        <w:rPr>
          <w:rFonts w:asciiTheme="minorHAnsi" w:hAnsiTheme="minorHAnsi" w:cstheme="minorHAnsi"/>
          <w:sz w:val="22"/>
          <w:szCs w:val="22"/>
        </w:rPr>
      </w:pPr>
      <w:r w:rsidRPr="002A3650">
        <w:rPr>
          <w:rFonts w:asciiTheme="minorHAnsi" w:hAnsiTheme="minorHAnsi" w:cstheme="minorHAnsi"/>
          <w:sz w:val="22"/>
          <w:szCs w:val="22"/>
        </w:rPr>
        <w:t xml:space="preserve">naruszył inne istotne warunki umowy. </w:t>
      </w:r>
    </w:p>
    <w:p w:rsidR="002A3650" w:rsidRDefault="00A5142F" w:rsidP="00CF5A0C">
      <w:pPr>
        <w:widowControl w:val="0"/>
        <w:numPr>
          <w:ilvl w:val="0"/>
          <w:numId w:val="25"/>
        </w:numPr>
        <w:suppressAutoHyphens/>
        <w:autoSpaceDE w:val="0"/>
        <w:ind w:hanging="436"/>
        <w:jc w:val="both"/>
        <w:rPr>
          <w:rFonts w:asciiTheme="minorHAnsi" w:hAnsiTheme="minorHAnsi" w:cstheme="minorHAnsi"/>
          <w:sz w:val="22"/>
          <w:szCs w:val="22"/>
        </w:rPr>
      </w:pPr>
      <w:r w:rsidRPr="002A3650">
        <w:rPr>
          <w:rFonts w:asciiTheme="minorHAnsi" w:hAnsiTheme="minorHAnsi" w:cstheme="minorHAnsi"/>
          <w:sz w:val="22"/>
          <w:szCs w:val="22"/>
        </w:rPr>
        <w:t>Powstałe w ramach projektu jednoosobowe działalności gospodarcze mogą przekształcić się w spółki cywilne. Jeśli uczestnicy projektu dokonują przekształcenia w czasie pierwszych 12 miesięcy prowadzenia działalności gospodarczej  mają obowiązek pisemnego poinformowania o tym fakcie Beneficjenta</w:t>
      </w:r>
      <w:r w:rsidR="008F1175" w:rsidRPr="002A3650">
        <w:rPr>
          <w:rFonts w:asciiTheme="minorHAnsi" w:hAnsiTheme="minorHAnsi" w:cstheme="minorHAnsi"/>
          <w:sz w:val="22"/>
          <w:szCs w:val="22"/>
        </w:rPr>
        <w:t xml:space="preserve"> </w:t>
      </w:r>
      <w:r w:rsidRPr="002A3650">
        <w:rPr>
          <w:rFonts w:asciiTheme="minorHAnsi" w:hAnsiTheme="minorHAnsi" w:cstheme="minorHAnsi"/>
          <w:sz w:val="22"/>
          <w:szCs w:val="22"/>
        </w:rPr>
        <w:t xml:space="preserve">i dostarczenia dokumentów potwierdzających dokonanie ww.  zmian. </w:t>
      </w:r>
    </w:p>
    <w:p w:rsidR="002A3650" w:rsidRPr="002A3650" w:rsidRDefault="002A3650" w:rsidP="00CF5A0C">
      <w:pPr>
        <w:widowControl w:val="0"/>
        <w:numPr>
          <w:ilvl w:val="0"/>
          <w:numId w:val="25"/>
        </w:numPr>
        <w:suppressAutoHyphens/>
        <w:autoSpaceDE w:val="0"/>
        <w:ind w:hanging="436"/>
        <w:jc w:val="both"/>
        <w:rPr>
          <w:rFonts w:asciiTheme="minorHAnsi" w:hAnsiTheme="minorHAnsi" w:cstheme="minorHAnsi"/>
          <w:sz w:val="22"/>
          <w:szCs w:val="22"/>
        </w:rPr>
      </w:pPr>
      <w:r w:rsidRPr="002A3650">
        <w:rPr>
          <w:rFonts w:asciiTheme="minorHAnsi" w:hAnsiTheme="minorHAnsi" w:cstheme="minorHAnsi"/>
          <w:sz w:val="22"/>
          <w:szCs w:val="22"/>
        </w:rPr>
        <w:t>Dotacja inwestycyjna na rozwój przedsiębiorczości nie może być wykorzystane na:</w:t>
      </w:r>
    </w:p>
    <w:p w:rsidR="002A3650" w:rsidRPr="002A3650" w:rsidRDefault="002A3650" w:rsidP="00CF5A0C">
      <w:pPr>
        <w:pStyle w:val="Akapitzlist"/>
        <w:numPr>
          <w:ilvl w:val="0"/>
          <w:numId w:val="27"/>
        </w:numPr>
        <w:spacing w:after="0" w:line="240" w:lineRule="auto"/>
        <w:ind w:left="993" w:hanging="284"/>
        <w:jc w:val="both"/>
        <w:rPr>
          <w:rFonts w:asciiTheme="minorHAnsi" w:hAnsiTheme="minorHAnsi" w:cstheme="minorHAnsi"/>
        </w:rPr>
      </w:pPr>
      <w:r w:rsidRPr="002A3650">
        <w:rPr>
          <w:rFonts w:asciiTheme="minorHAnsi" w:hAnsiTheme="minorHAnsi" w:cstheme="minorHAnsi"/>
        </w:rPr>
        <w:t>sfinansowanie środków trwałych, w stosunku do których wcześniej została udzielona pomoc publiczna lub które wcześniej były objęte wsparciem ze środków Wspólnoty Europejskiej (zakaz podwójnego finansowania tych samych wydatków w okresie 7 lat poprzedzających datę poniesienia tych wydatków)</w:t>
      </w:r>
    </w:p>
    <w:p w:rsidR="002A3650" w:rsidRDefault="002A3650" w:rsidP="00CF5A0C">
      <w:pPr>
        <w:pStyle w:val="Akapitzlist"/>
        <w:numPr>
          <w:ilvl w:val="0"/>
          <w:numId w:val="27"/>
        </w:numPr>
        <w:spacing w:after="0" w:line="240" w:lineRule="auto"/>
        <w:ind w:left="993" w:hanging="284"/>
        <w:jc w:val="both"/>
        <w:rPr>
          <w:rFonts w:asciiTheme="minorHAnsi" w:hAnsiTheme="minorHAnsi" w:cstheme="minorHAnsi"/>
        </w:rPr>
      </w:pPr>
      <w:r w:rsidRPr="002A3650">
        <w:rPr>
          <w:rFonts w:asciiTheme="minorHAnsi" w:hAnsiTheme="minorHAnsi" w:cstheme="minorHAnsi"/>
        </w:rPr>
        <w:t xml:space="preserve">zapłatę grzywien i kar wynikających z naruszenia przez beneficjenta pomocy przepisów obowiązującego prawa, </w:t>
      </w:r>
    </w:p>
    <w:p w:rsidR="002A3650" w:rsidRPr="002A3650" w:rsidRDefault="002A3650" w:rsidP="00CF5A0C">
      <w:pPr>
        <w:pStyle w:val="Akapitzlist"/>
        <w:numPr>
          <w:ilvl w:val="0"/>
          <w:numId w:val="27"/>
        </w:numPr>
        <w:spacing w:after="0" w:line="240" w:lineRule="auto"/>
        <w:ind w:left="993" w:hanging="284"/>
        <w:jc w:val="both"/>
        <w:rPr>
          <w:rFonts w:asciiTheme="minorHAnsi" w:hAnsiTheme="minorHAnsi" w:cstheme="minorHAnsi"/>
        </w:rPr>
      </w:pPr>
      <w:r w:rsidRPr="002A3650">
        <w:rPr>
          <w:rFonts w:asciiTheme="minorHAnsi" w:hAnsiTheme="minorHAnsi" w:cstheme="minorHAnsi"/>
        </w:rPr>
        <w:t xml:space="preserve">zapłatę kar umownych wynikłych z naruszenia przez beneficjenta pomocy umów zawartych w ramach prowadzonej działalności gospodarczej, </w:t>
      </w:r>
    </w:p>
    <w:p w:rsidR="002A3650" w:rsidRPr="000E1422" w:rsidRDefault="002A3650" w:rsidP="00CF5A0C">
      <w:pPr>
        <w:pStyle w:val="Akapitzlist"/>
        <w:numPr>
          <w:ilvl w:val="0"/>
          <w:numId w:val="27"/>
        </w:numPr>
        <w:spacing w:after="0" w:line="240" w:lineRule="auto"/>
        <w:ind w:left="993" w:hanging="284"/>
        <w:jc w:val="both"/>
        <w:rPr>
          <w:rFonts w:asciiTheme="minorHAnsi" w:hAnsiTheme="minorHAnsi" w:cstheme="minorHAnsi"/>
        </w:rPr>
      </w:pPr>
      <w:r w:rsidRPr="002A3650">
        <w:rPr>
          <w:rFonts w:asciiTheme="minorHAnsi" w:hAnsiTheme="minorHAnsi" w:cstheme="minorHAnsi"/>
        </w:rPr>
        <w:t xml:space="preserve">działalności gospodarczej w sektorach, o których mowa w art. 1 ust. 1 lit. a-e rozporządzenia Komisji (WE) nr 1407/2013 z dnia 18 grudnia 2013 r. w sprawie stosowania art. 107 i 108 Traktatu do pomocy de </w:t>
      </w:r>
      <w:proofErr w:type="spellStart"/>
      <w:r w:rsidRPr="002A3650">
        <w:rPr>
          <w:rFonts w:asciiTheme="minorHAnsi" w:hAnsiTheme="minorHAnsi" w:cstheme="minorHAnsi"/>
        </w:rPr>
        <w:t>minimis</w:t>
      </w:r>
      <w:proofErr w:type="spellEnd"/>
      <w:r w:rsidRPr="002A3650">
        <w:rPr>
          <w:rFonts w:asciiTheme="minorHAnsi" w:hAnsiTheme="minorHAnsi" w:cstheme="minorHAnsi"/>
        </w:rPr>
        <w:t xml:space="preserve"> oraz Rozporządzenia Ministra Infrastruktury i Rozwoju z </w:t>
      </w:r>
      <w:r w:rsidRPr="000E1422">
        <w:rPr>
          <w:rFonts w:asciiTheme="minorHAnsi" w:hAnsiTheme="minorHAnsi" w:cstheme="minorHAnsi"/>
        </w:rPr>
        <w:t xml:space="preserve">dnia 2 lipca 2015 r. w sprawie udzielania pomocy de </w:t>
      </w:r>
      <w:proofErr w:type="spellStart"/>
      <w:r w:rsidRPr="000E1422">
        <w:rPr>
          <w:rFonts w:asciiTheme="minorHAnsi" w:hAnsiTheme="minorHAnsi" w:cstheme="minorHAnsi"/>
        </w:rPr>
        <w:t>minimis</w:t>
      </w:r>
      <w:proofErr w:type="spellEnd"/>
      <w:r w:rsidRPr="000E1422">
        <w:rPr>
          <w:rFonts w:asciiTheme="minorHAnsi" w:hAnsiTheme="minorHAnsi" w:cstheme="minorHAnsi"/>
        </w:rPr>
        <w:t xml:space="preserve"> oraz pomocy publicznej w ramach programów operacyjnych finansowanych z Europejskiego Funduszu Społecznego na lata 2014-2020 (</w:t>
      </w:r>
      <w:proofErr w:type="spellStart"/>
      <w:r w:rsidRPr="000E1422">
        <w:rPr>
          <w:rFonts w:asciiTheme="minorHAnsi" w:hAnsiTheme="minorHAnsi" w:cstheme="minorHAnsi"/>
        </w:rPr>
        <w:t>Dz.U</w:t>
      </w:r>
      <w:proofErr w:type="spellEnd"/>
      <w:r w:rsidRPr="000E1422">
        <w:rPr>
          <w:rFonts w:asciiTheme="minorHAnsi" w:hAnsiTheme="minorHAnsi" w:cstheme="minorHAnsi"/>
        </w:rPr>
        <w:t xml:space="preserve">. RP poz. 1073 z dnia 30 lipca 2015r.). </w:t>
      </w:r>
    </w:p>
    <w:p w:rsidR="00BA6C5A" w:rsidRPr="000E1422" w:rsidRDefault="002A3650" w:rsidP="000039AD">
      <w:pPr>
        <w:pStyle w:val="Akapitzlist"/>
        <w:numPr>
          <w:ilvl w:val="0"/>
          <w:numId w:val="27"/>
        </w:numPr>
        <w:spacing w:after="0" w:line="240" w:lineRule="auto"/>
        <w:ind w:left="993" w:hanging="284"/>
        <w:jc w:val="both"/>
        <w:rPr>
          <w:rFonts w:asciiTheme="minorHAnsi" w:hAnsiTheme="minorHAnsi" w:cstheme="minorHAnsi"/>
        </w:rPr>
      </w:pPr>
      <w:r w:rsidRPr="000E1422">
        <w:rPr>
          <w:rFonts w:asciiTheme="minorHAnsi" w:hAnsiTheme="minorHAnsi" w:cstheme="minorHAnsi"/>
        </w:rPr>
        <w:t>dz</w:t>
      </w:r>
      <w:r w:rsidR="00D900B3" w:rsidRPr="000E1422">
        <w:rPr>
          <w:rFonts w:asciiTheme="minorHAnsi" w:hAnsiTheme="minorHAnsi" w:cstheme="minorHAnsi"/>
        </w:rPr>
        <w:t>iałalność gospodarczą działającą</w:t>
      </w:r>
      <w:r w:rsidRPr="000E1422">
        <w:rPr>
          <w:rFonts w:asciiTheme="minorHAnsi" w:hAnsiTheme="minorHAnsi" w:cstheme="minorHAnsi"/>
        </w:rPr>
        <w:t xml:space="preserve"> na zasadzie </w:t>
      </w:r>
      <w:proofErr w:type="spellStart"/>
      <w:r w:rsidRPr="000E1422">
        <w:rPr>
          <w:rFonts w:asciiTheme="minorHAnsi" w:hAnsiTheme="minorHAnsi" w:cstheme="minorHAnsi"/>
        </w:rPr>
        <w:t>franczyzy</w:t>
      </w:r>
      <w:proofErr w:type="spellEnd"/>
    </w:p>
    <w:p w:rsidR="00551249" w:rsidRDefault="002A3650" w:rsidP="00CF5A0C">
      <w:pPr>
        <w:pStyle w:val="Akapitzlist"/>
        <w:numPr>
          <w:ilvl w:val="0"/>
          <w:numId w:val="25"/>
        </w:numPr>
        <w:spacing w:after="0" w:line="240" w:lineRule="auto"/>
        <w:jc w:val="both"/>
        <w:rPr>
          <w:rFonts w:asciiTheme="minorHAnsi" w:hAnsiTheme="minorHAnsi" w:cstheme="minorHAnsi"/>
        </w:rPr>
      </w:pPr>
      <w:r w:rsidRPr="002A3650">
        <w:rPr>
          <w:rFonts w:asciiTheme="minorHAnsi" w:hAnsiTheme="minorHAnsi" w:cstheme="minorHAnsi"/>
        </w:rPr>
        <w:lastRenderedPageBreak/>
        <w:t>Niedozwolone jest łączenie wsparcia finansowego na rozpoczęcie działalności gospodarczej z finansowaniem na rozpoczęcie działalności gospodarczej z innych bezzwrotnych źródeł o charakterze publicznym (np. dotacja z powiatowego urzędu pracy lub dotacja w ramach innego projektu realizowanego w ramach RPO WP 2014-2020). Jeżeli uczestnik projektu równocześnie ubiega się o przyznanie środków na działalność gospodarczą z innych takich źródeł, to w razie przyznania mu wsparcia finansowego na uruchomienie działalności gospodarczej, chcąc ją otrzymać, musi zrezygnować z pozostałych środków z bezzwrotnych źródeł o charakterze publicznym.</w:t>
      </w:r>
    </w:p>
    <w:p w:rsidR="00551249" w:rsidRDefault="002A3650" w:rsidP="00CF5A0C">
      <w:pPr>
        <w:pStyle w:val="Akapitzlist"/>
        <w:numPr>
          <w:ilvl w:val="0"/>
          <w:numId w:val="25"/>
        </w:numPr>
        <w:spacing w:after="0" w:line="240" w:lineRule="auto"/>
        <w:jc w:val="both"/>
        <w:rPr>
          <w:rFonts w:asciiTheme="minorHAnsi" w:hAnsiTheme="minorHAnsi" w:cstheme="minorHAnsi"/>
        </w:rPr>
      </w:pPr>
      <w:r w:rsidRPr="00551249">
        <w:rPr>
          <w:rFonts w:asciiTheme="minorHAnsi" w:hAnsiTheme="minorHAnsi" w:cstheme="minorHAnsi"/>
        </w:rPr>
        <w:t>Przekazanie Uczestnikowi środków na rozwój przedsiębiorczości jest uwarunkowane złożeniem zabezpieczenia zwrotu przekazanego wsparcia finansowego.</w:t>
      </w:r>
    </w:p>
    <w:p w:rsidR="00551249" w:rsidRDefault="002A3650" w:rsidP="00CF5A0C">
      <w:pPr>
        <w:pStyle w:val="Akapitzlist"/>
        <w:numPr>
          <w:ilvl w:val="0"/>
          <w:numId w:val="25"/>
        </w:numPr>
        <w:spacing w:after="0" w:line="240" w:lineRule="auto"/>
        <w:jc w:val="both"/>
        <w:rPr>
          <w:rFonts w:asciiTheme="minorHAnsi" w:hAnsiTheme="minorHAnsi" w:cstheme="minorHAnsi"/>
        </w:rPr>
      </w:pPr>
      <w:r w:rsidRPr="00551249">
        <w:rPr>
          <w:rFonts w:asciiTheme="minorHAnsi" w:hAnsiTheme="minorHAnsi" w:cstheme="minorHAnsi"/>
        </w:rPr>
        <w:t>Koszt wystawienia zabezpieczenia jest finansowany przez Uczestnika projektu, ale nie może być zapłacony ze środków otrzymanych w ramach projektu.</w:t>
      </w:r>
    </w:p>
    <w:p w:rsidR="00551249" w:rsidRDefault="002A3650" w:rsidP="00CF5A0C">
      <w:pPr>
        <w:pStyle w:val="Akapitzlist"/>
        <w:numPr>
          <w:ilvl w:val="0"/>
          <w:numId w:val="25"/>
        </w:numPr>
        <w:spacing w:after="0" w:line="240" w:lineRule="auto"/>
        <w:jc w:val="both"/>
        <w:rPr>
          <w:rFonts w:asciiTheme="minorHAnsi" w:hAnsiTheme="minorHAnsi" w:cstheme="minorHAnsi"/>
        </w:rPr>
      </w:pPr>
      <w:r w:rsidRPr="00551249">
        <w:rPr>
          <w:rFonts w:asciiTheme="minorHAnsi" w:hAnsiTheme="minorHAnsi" w:cstheme="minorHAnsi"/>
        </w:rPr>
        <w:t>Uczestnik projektu jest rozliczany przez Bene</w:t>
      </w:r>
      <w:r w:rsidR="00551249" w:rsidRPr="00551249">
        <w:rPr>
          <w:rFonts w:asciiTheme="minorHAnsi" w:hAnsiTheme="minorHAnsi" w:cstheme="minorHAnsi"/>
        </w:rPr>
        <w:t>ficjenta ze zrealizowania zadań o</w:t>
      </w:r>
      <w:r w:rsidRPr="00551249">
        <w:rPr>
          <w:rFonts w:asciiTheme="minorHAnsi" w:hAnsiTheme="minorHAnsi" w:cstheme="minorHAnsi"/>
        </w:rPr>
        <w:t>kreślonych w biznesplanie oraz z poszczególnych wydatków na podstawie zapisów Umowy o udzielenie wsparcia finansowego zawieranej pomiędzy Uczestnikiem projektu a Beneficjentem</w:t>
      </w:r>
      <w:r w:rsidR="00551249">
        <w:rPr>
          <w:rFonts w:asciiTheme="minorHAnsi" w:hAnsiTheme="minorHAnsi" w:cstheme="minorHAnsi"/>
        </w:rPr>
        <w:t>.</w:t>
      </w:r>
    </w:p>
    <w:p w:rsidR="00A5142F" w:rsidRPr="009C2C35" w:rsidRDefault="002A3650" w:rsidP="009C2C35">
      <w:pPr>
        <w:pStyle w:val="Akapitzlist"/>
        <w:numPr>
          <w:ilvl w:val="0"/>
          <w:numId w:val="25"/>
        </w:numPr>
        <w:spacing w:after="0" w:line="240" w:lineRule="auto"/>
        <w:jc w:val="both"/>
        <w:rPr>
          <w:rFonts w:asciiTheme="minorHAnsi" w:hAnsiTheme="minorHAnsi" w:cstheme="minorHAnsi"/>
        </w:rPr>
      </w:pPr>
      <w:r w:rsidRPr="00551249">
        <w:rPr>
          <w:rFonts w:asciiTheme="minorHAnsi" w:hAnsiTheme="minorHAnsi" w:cstheme="minorHAnsi"/>
        </w:rPr>
        <w:t xml:space="preserve">Uczestnik projektu, który otrzymał środki finansowe na rozwój przedsiębiorczości ma </w:t>
      </w:r>
      <w:r w:rsidR="00551249">
        <w:rPr>
          <w:rFonts w:asciiTheme="minorHAnsi" w:hAnsiTheme="minorHAnsi" w:cstheme="minorHAnsi"/>
        </w:rPr>
        <w:t xml:space="preserve"> </w:t>
      </w:r>
      <w:r w:rsidRPr="00551249">
        <w:rPr>
          <w:rFonts w:asciiTheme="minorHAnsi" w:hAnsiTheme="minorHAnsi" w:cstheme="minorHAnsi"/>
        </w:rPr>
        <w:t xml:space="preserve">obowiązek dokonania zwrotu </w:t>
      </w:r>
      <w:r w:rsidR="00291EFB" w:rsidRPr="00EA356A">
        <w:rPr>
          <w:rFonts w:asciiTheme="minorHAnsi" w:hAnsiTheme="minorHAnsi" w:cstheme="minorHAnsi"/>
        </w:rPr>
        <w:t>jednorazowej dotacji inwestycyjnej (środków finansowych na rozpoczęcia działalności gospodarczej)</w:t>
      </w:r>
      <w:r w:rsidR="00291EFB">
        <w:rPr>
          <w:rFonts w:asciiTheme="minorHAnsi" w:hAnsiTheme="minorHAnsi" w:cstheme="minorHAnsi"/>
        </w:rPr>
        <w:t xml:space="preserve"> </w:t>
      </w:r>
      <w:r w:rsidRPr="00551249">
        <w:rPr>
          <w:rFonts w:asciiTheme="minorHAnsi" w:hAnsiTheme="minorHAnsi" w:cstheme="minorHAnsi"/>
        </w:rPr>
        <w:t xml:space="preserve">wraz z odsetkami, jeżeli </w:t>
      </w:r>
      <w:r w:rsidR="00551249" w:rsidRPr="00551249">
        <w:rPr>
          <w:rFonts w:asciiTheme="minorHAnsi" w:hAnsiTheme="minorHAnsi" w:cstheme="minorHAnsi"/>
        </w:rPr>
        <w:t>p</w:t>
      </w:r>
      <w:r w:rsidRPr="00551249">
        <w:rPr>
          <w:rFonts w:asciiTheme="minorHAnsi" w:hAnsiTheme="minorHAnsi" w:cstheme="minorHAnsi"/>
        </w:rPr>
        <w:t>rowadził działalność gospodarczą przez okres krótszy niż 12 miesięcy od dnia</w:t>
      </w:r>
      <w:r w:rsidR="00551249">
        <w:rPr>
          <w:rFonts w:asciiTheme="minorHAnsi" w:hAnsiTheme="minorHAnsi" w:cstheme="minorHAnsi"/>
        </w:rPr>
        <w:t xml:space="preserve"> </w:t>
      </w:r>
      <w:r w:rsidRPr="00551249">
        <w:rPr>
          <w:rFonts w:asciiTheme="minorHAnsi" w:hAnsiTheme="minorHAnsi" w:cstheme="minorHAnsi"/>
        </w:rPr>
        <w:t>faktycznego rozpoczęcia działalności gospodarczej, zgodnie z uzyskaniem</w:t>
      </w:r>
      <w:r w:rsidR="00551249" w:rsidRPr="00551249">
        <w:rPr>
          <w:rFonts w:asciiTheme="minorHAnsi" w:hAnsiTheme="minorHAnsi" w:cstheme="minorHAnsi"/>
        </w:rPr>
        <w:t xml:space="preserve"> </w:t>
      </w:r>
      <w:r w:rsidRPr="00551249">
        <w:rPr>
          <w:rFonts w:asciiTheme="minorHAnsi" w:hAnsiTheme="minorHAnsi" w:cstheme="minorHAnsi"/>
        </w:rPr>
        <w:t>wpisu do CEIDG lub KRS lub zostały naruszone inne warunki określone w niniejszym</w:t>
      </w:r>
      <w:r w:rsidR="00551249" w:rsidRPr="00551249">
        <w:rPr>
          <w:rFonts w:asciiTheme="minorHAnsi" w:hAnsiTheme="minorHAnsi" w:cstheme="minorHAnsi"/>
        </w:rPr>
        <w:t xml:space="preserve"> R</w:t>
      </w:r>
      <w:r w:rsidRPr="00551249">
        <w:rPr>
          <w:rFonts w:asciiTheme="minorHAnsi" w:hAnsiTheme="minorHAnsi" w:cstheme="minorHAnsi"/>
        </w:rPr>
        <w:t>egulaminie, innych umowach zawartych z Uczestnikiem</w:t>
      </w:r>
      <w:r w:rsidR="00551249" w:rsidRPr="00551249">
        <w:rPr>
          <w:rFonts w:asciiTheme="minorHAnsi" w:hAnsiTheme="minorHAnsi" w:cstheme="minorHAnsi"/>
        </w:rPr>
        <w:t xml:space="preserve"> </w:t>
      </w:r>
      <w:r w:rsidRPr="00551249">
        <w:rPr>
          <w:rFonts w:asciiTheme="minorHAnsi" w:hAnsiTheme="minorHAnsi" w:cstheme="minorHAnsi"/>
        </w:rPr>
        <w:t>l</w:t>
      </w:r>
      <w:r w:rsidR="00551249" w:rsidRPr="00551249">
        <w:rPr>
          <w:rFonts w:asciiTheme="minorHAnsi" w:hAnsiTheme="minorHAnsi" w:cstheme="minorHAnsi"/>
        </w:rPr>
        <w:t>ub dokumentach r</w:t>
      </w:r>
      <w:r w:rsidRPr="00551249">
        <w:rPr>
          <w:rFonts w:asciiTheme="minorHAnsi" w:hAnsiTheme="minorHAnsi" w:cstheme="minorHAnsi"/>
        </w:rPr>
        <w:t>egulujących realizację projektu</w:t>
      </w:r>
      <w:r w:rsidR="00551249" w:rsidRPr="00551249">
        <w:rPr>
          <w:rFonts w:asciiTheme="minorHAnsi" w:hAnsiTheme="minorHAnsi" w:cstheme="minorHAnsi"/>
        </w:rPr>
        <w:t>.</w:t>
      </w:r>
    </w:p>
    <w:p w:rsidR="007B5CF4" w:rsidRDefault="007B5CF4" w:rsidP="005D758D">
      <w:pPr>
        <w:tabs>
          <w:tab w:val="left" w:pos="740"/>
        </w:tabs>
        <w:jc w:val="center"/>
        <w:rPr>
          <w:rFonts w:asciiTheme="minorHAnsi" w:hAnsiTheme="minorHAnsi" w:cstheme="minorHAnsi"/>
          <w:b/>
          <w:sz w:val="22"/>
          <w:szCs w:val="22"/>
        </w:rPr>
      </w:pPr>
    </w:p>
    <w:p w:rsidR="00A5142F" w:rsidRPr="00D547DE" w:rsidRDefault="00A5142F" w:rsidP="005D758D">
      <w:pPr>
        <w:tabs>
          <w:tab w:val="left" w:pos="740"/>
        </w:tabs>
        <w:jc w:val="center"/>
        <w:rPr>
          <w:rFonts w:asciiTheme="minorHAnsi" w:hAnsiTheme="minorHAnsi" w:cstheme="minorHAnsi"/>
          <w:sz w:val="22"/>
          <w:szCs w:val="22"/>
        </w:rPr>
      </w:pPr>
      <w:r w:rsidRPr="00D547DE">
        <w:rPr>
          <w:rFonts w:asciiTheme="minorHAnsi" w:hAnsiTheme="minorHAnsi" w:cstheme="minorHAnsi"/>
          <w:b/>
          <w:sz w:val="22"/>
          <w:szCs w:val="22"/>
        </w:rPr>
        <w:t>§</w:t>
      </w:r>
      <w:r w:rsidR="00617A8B" w:rsidRPr="00D547DE">
        <w:rPr>
          <w:rFonts w:asciiTheme="minorHAnsi" w:hAnsiTheme="minorHAnsi" w:cstheme="minorHAnsi"/>
          <w:b/>
          <w:sz w:val="22"/>
          <w:szCs w:val="22"/>
        </w:rPr>
        <w:t>9</w:t>
      </w:r>
    </w:p>
    <w:p w:rsidR="00D547DE" w:rsidRDefault="00D547DE" w:rsidP="005D758D">
      <w:pPr>
        <w:tabs>
          <w:tab w:val="left" w:pos="740"/>
        </w:tabs>
        <w:jc w:val="center"/>
        <w:rPr>
          <w:rFonts w:asciiTheme="minorHAnsi" w:hAnsiTheme="minorHAnsi" w:cstheme="minorHAnsi"/>
          <w:b/>
          <w:sz w:val="22"/>
          <w:szCs w:val="22"/>
        </w:rPr>
      </w:pPr>
      <w:r>
        <w:rPr>
          <w:rFonts w:asciiTheme="minorHAnsi" w:hAnsiTheme="minorHAnsi" w:cstheme="minorHAnsi"/>
          <w:b/>
          <w:sz w:val="22"/>
          <w:szCs w:val="22"/>
        </w:rPr>
        <w:t>WYDATKOWANIE I ROZLICZENIE JEDNORAZOWEJ DOTACJI INWESTYCYJNEJ NA ROZPOCZĘCIE DZIAŁALNOŚCI GOSPODARCZEJ</w:t>
      </w:r>
    </w:p>
    <w:p w:rsidR="00A5142F" w:rsidRPr="00D547DE" w:rsidRDefault="00A5142F" w:rsidP="005D758D">
      <w:pPr>
        <w:tabs>
          <w:tab w:val="left" w:pos="740"/>
        </w:tabs>
        <w:jc w:val="center"/>
        <w:rPr>
          <w:rFonts w:asciiTheme="minorHAnsi" w:hAnsiTheme="minorHAnsi" w:cstheme="minorHAnsi"/>
          <w:sz w:val="10"/>
          <w:szCs w:val="10"/>
        </w:rPr>
      </w:pPr>
    </w:p>
    <w:p w:rsidR="00D547DE"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 xml:space="preserve">Jednorazowa dotacja inwestycyjna na rozpoczęcie działalności gospodarczej wypłacana jest w systemie zaliczkowym w wysokości </w:t>
      </w:r>
      <w:r w:rsidR="00D547DE" w:rsidRPr="00261A4C">
        <w:rPr>
          <w:rFonts w:asciiTheme="minorHAnsi" w:hAnsiTheme="minorHAnsi" w:cstheme="minorHAnsi"/>
        </w:rPr>
        <w:t>100% kwoty dotacji.</w:t>
      </w:r>
    </w:p>
    <w:p w:rsidR="00D547DE"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Zgodnie z przepisami prawa o podatku dochodowym od osób fizycznych środki finansowe otrzymane przez uczestnika projektu jako pomoc udzielana w ramach programu finansowanego z udziałem środków europejskich są wolne od podatku dochodoweg</w:t>
      </w:r>
      <w:r w:rsidR="00D547DE" w:rsidRPr="00261A4C">
        <w:rPr>
          <w:rFonts w:asciiTheme="minorHAnsi" w:hAnsiTheme="minorHAnsi" w:cstheme="minorHAnsi"/>
        </w:rPr>
        <w:t>o.</w:t>
      </w:r>
    </w:p>
    <w:p w:rsidR="00D547DE"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Uczestnicy projektu rozliczają wydatki ponoszone z przyznanej jednorazowej dotacji inwestycyjnej w kwotach brutto (łącznie z podatkiem V</w:t>
      </w:r>
      <w:r w:rsidR="00D547DE" w:rsidRPr="00261A4C">
        <w:rPr>
          <w:rFonts w:asciiTheme="minorHAnsi" w:hAnsiTheme="minorHAnsi" w:cstheme="minorHAnsi"/>
        </w:rPr>
        <w:t xml:space="preserve">AT) bez względu na fakt, czy są </w:t>
      </w:r>
      <w:r w:rsidRPr="00261A4C">
        <w:rPr>
          <w:rFonts w:asciiTheme="minorHAnsi" w:hAnsiTheme="minorHAnsi" w:cstheme="minorHAnsi"/>
        </w:rPr>
        <w:t>płatnikami podatku czy nie.</w:t>
      </w:r>
    </w:p>
    <w:p w:rsidR="00D547DE"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 xml:space="preserve">W momencie podpisania </w:t>
      </w:r>
      <w:r w:rsidRPr="00261A4C">
        <w:rPr>
          <w:rFonts w:asciiTheme="minorHAnsi" w:hAnsiTheme="minorHAnsi" w:cstheme="minorHAnsi"/>
          <w:iCs/>
        </w:rPr>
        <w:t xml:space="preserve">Umowy na otrzymanie jednorazową dotację inwestycyjną na założenie działalności gospodarczej </w:t>
      </w:r>
      <w:r w:rsidRPr="00261A4C">
        <w:rPr>
          <w:rFonts w:asciiTheme="minorHAnsi" w:hAnsiTheme="minorHAnsi" w:cstheme="minorHAnsi"/>
        </w:rPr>
        <w:t>uczestnik projektu będący płatnikiem podatku VAT, zobowiązuje się do przekazania całej kwoty środków uzyskanych w wyniku zwrotu zapłaconego podatku VAT na pokrycie wydatków związanych z prowadz</w:t>
      </w:r>
      <w:r w:rsidR="00D547DE" w:rsidRPr="00261A4C">
        <w:rPr>
          <w:rFonts w:asciiTheme="minorHAnsi" w:hAnsiTheme="minorHAnsi" w:cstheme="minorHAnsi"/>
        </w:rPr>
        <w:t>oną działalnością gospodarczą.</w:t>
      </w:r>
    </w:p>
    <w:p w:rsidR="00D547DE"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Uczestnik projektu powinien ponieść wydatki podlegające finansowaniu w ramach jednorazowej dotacji inwestycyjnej na rozpoczęcie działalności gospodarczej w ciągu trzech miesięcy po otrzymaniu środków</w:t>
      </w:r>
      <w:r w:rsidR="00D547DE" w:rsidRPr="00261A4C">
        <w:rPr>
          <w:rFonts w:asciiTheme="minorHAnsi" w:hAnsiTheme="minorHAnsi" w:cstheme="minorHAnsi"/>
        </w:rPr>
        <w:t xml:space="preserve"> </w:t>
      </w:r>
      <w:r w:rsidRPr="00261A4C">
        <w:rPr>
          <w:rFonts w:asciiTheme="minorHAnsi" w:hAnsiTheme="minorHAnsi" w:cstheme="minorHAnsi"/>
        </w:rPr>
        <w:t xml:space="preserve">w ramach </w:t>
      </w:r>
      <w:r w:rsidRPr="00261A4C">
        <w:rPr>
          <w:rFonts w:asciiTheme="minorHAnsi" w:hAnsiTheme="minorHAnsi" w:cstheme="minorHAnsi"/>
          <w:iCs/>
        </w:rPr>
        <w:t>Umowy na otrzymanie jednorazowej dotacji inwestycyjnej na rozpoczęcie działalności gospodarczej</w:t>
      </w:r>
      <w:r w:rsidR="00D547DE" w:rsidRPr="00261A4C">
        <w:rPr>
          <w:rFonts w:asciiTheme="minorHAnsi" w:hAnsiTheme="minorHAnsi" w:cstheme="minorHAnsi"/>
        </w:rPr>
        <w:t>.</w:t>
      </w:r>
    </w:p>
    <w:p w:rsidR="00D547DE"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 xml:space="preserve">Z uwagi na długotrwałość procedur poprzedzających podpisanie umowy i wypłatę środków, osoba, której przyznano wsparcie, może sfinansować inwestycję ze środków własnych (wydatki muszą być poniesione po złożeniu </w:t>
      </w:r>
      <w:r w:rsidRPr="00261A4C">
        <w:rPr>
          <w:rFonts w:asciiTheme="minorHAnsi" w:hAnsiTheme="minorHAnsi" w:cstheme="minorHAnsi"/>
          <w:iCs/>
        </w:rPr>
        <w:t>Wniosku o przyznanie</w:t>
      </w:r>
      <w:r w:rsidRPr="00261A4C">
        <w:rPr>
          <w:rFonts w:asciiTheme="minorHAnsi" w:hAnsiTheme="minorHAnsi" w:cstheme="minorHAnsi"/>
        </w:rPr>
        <w:t xml:space="preserve"> </w:t>
      </w:r>
      <w:r w:rsidRPr="00261A4C">
        <w:rPr>
          <w:rFonts w:asciiTheme="minorHAnsi" w:hAnsiTheme="minorHAnsi" w:cstheme="minorHAnsi"/>
          <w:iCs/>
        </w:rPr>
        <w:t>jednorazowej dotacji inwestycyjnej na rozpoczęcie działalności gospodarczej</w:t>
      </w:r>
      <w:r w:rsidRPr="00261A4C">
        <w:rPr>
          <w:rFonts w:asciiTheme="minorHAnsi" w:hAnsiTheme="minorHAnsi" w:cstheme="minorHAnsi"/>
        </w:rPr>
        <w:t>) i otrzymać refundację poniesionych kosztów po podpisaniu umowy.</w:t>
      </w:r>
    </w:p>
    <w:p w:rsidR="00D547DE"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 xml:space="preserve">Wszelkie koszty poniesione przed podpisaniem </w:t>
      </w:r>
      <w:r w:rsidRPr="00261A4C">
        <w:rPr>
          <w:rFonts w:asciiTheme="minorHAnsi" w:hAnsiTheme="minorHAnsi" w:cstheme="minorHAnsi"/>
          <w:iCs/>
        </w:rPr>
        <w:t>Umowy na otrzymanie jednorazowej dotacji inwestycyjnej na rozpoczęcie działalności gospodarczej</w:t>
      </w:r>
      <w:r w:rsidRPr="00261A4C">
        <w:rPr>
          <w:rFonts w:asciiTheme="minorHAnsi" w:hAnsiTheme="minorHAnsi" w:cstheme="minorHAnsi"/>
        </w:rPr>
        <w:t xml:space="preserve">  uczestnik projektu ponosi na własne ryzyko. </w:t>
      </w:r>
    </w:p>
    <w:p w:rsidR="00A5142F"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lastRenderedPageBreak/>
        <w:t xml:space="preserve">Rozliczenie otrzymanych w ramach jednorazowej dotacji inwestycyjnej środków finansowych następuje poprzez: </w:t>
      </w:r>
    </w:p>
    <w:p w:rsidR="00D547DE" w:rsidRPr="00261A4C" w:rsidRDefault="00A5142F" w:rsidP="00CF5A0C">
      <w:pPr>
        <w:numPr>
          <w:ilvl w:val="1"/>
          <w:numId w:val="29"/>
        </w:numPr>
        <w:tabs>
          <w:tab w:val="clear" w:pos="1080"/>
          <w:tab w:val="left" w:pos="360"/>
          <w:tab w:val="num" w:pos="720"/>
        </w:tabs>
        <w:suppressAutoHyphens/>
        <w:ind w:left="993" w:hanging="273"/>
        <w:jc w:val="both"/>
        <w:rPr>
          <w:rFonts w:asciiTheme="minorHAnsi" w:hAnsiTheme="minorHAnsi" w:cstheme="minorHAnsi"/>
          <w:sz w:val="22"/>
          <w:szCs w:val="22"/>
        </w:rPr>
      </w:pPr>
      <w:r w:rsidRPr="00261A4C">
        <w:rPr>
          <w:rFonts w:asciiTheme="minorHAnsi" w:hAnsiTheme="minorHAnsi" w:cstheme="minorHAnsi"/>
          <w:sz w:val="22"/>
          <w:szCs w:val="22"/>
        </w:rPr>
        <w:t xml:space="preserve">złożenie oświadczenia o dokonaniu zakupów towarów lub usług zgodnie z biznesplanem, </w:t>
      </w:r>
    </w:p>
    <w:p w:rsidR="00A5142F" w:rsidRPr="00261A4C" w:rsidRDefault="00A5142F" w:rsidP="00CF5A0C">
      <w:pPr>
        <w:numPr>
          <w:ilvl w:val="1"/>
          <w:numId w:val="29"/>
        </w:numPr>
        <w:tabs>
          <w:tab w:val="clear" w:pos="1080"/>
          <w:tab w:val="left" w:pos="360"/>
          <w:tab w:val="num" w:pos="720"/>
        </w:tabs>
        <w:suppressAutoHyphens/>
        <w:ind w:left="993" w:hanging="273"/>
        <w:jc w:val="both"/>
        <w:rPr>
          <w:rFonts w:asciiTheme="minorHAnsi" w:hAnsiTheme="minorHAnsi" w:cstheme="minorHAnsi"/>
          <w:sz w:val="22"/>
          <w:szCs w:val="22"/>
        </w:rPr>
      </w:pPr>
      <w:r w:rsidRPr="00261A4C">
        <w:rPr>
          <w:rFonts w:asciiTheme="minorHAnsi" w:hAnsiTheme="minorHAnsi" w:cstheme="minorHAnsi"/>
          <w:sz w:val="22"/>
          <w:szCs w:val="22"/>
        </w:rPr>
        <w:t xml:space="preserve">szczegółowe zestawienie towarów  lub usług, których zakup został dokonany ze środków na rozpoczęcie działalności gospodarczej wraz ze wskazaniem ich parametrów technicznych lub jakościowych. </w:t>
      </w:r>
    </w:p>
    <w:p w:rsidR="00A5142F" w:rsidRPr="00261A4C" w:rsidRDefault="00A5142F" w:rsidP="00CF5A0C">
      <w:pPr>
        <w:pStyle w:val="Akapitzlist"/>
        <w:numPr>
          <w:ilvl w:val="0"/>
          <w:numId w:val="28"/>
        </w:numPr>
        <w:tabs>
          <w:tab w:val="left" w:pos="360"/>
        </w:tabs>
        <w:suppressAutoHyphens/>
        <w:spacing w:after="0" w:line="240" w:lineRule="auto"/>
        <w:ind w:hanging="436"/>
        <w:jc w:val="both"/>
        <w:rPr>
          <w:rFonts w:asciiTheme="minorHAnsi" w:hAnsiTheme="minorHAnsi" w:cstheme="minorHAnsi"/>
        </w:rPr>
      </w:pPr>
      <w:r w:rsidRPr="00261A4C">
        <w:rPr>
          <w:rFonts w:asciiTheme="minorHAnsi" w:hAnsiTheme="minorHAnsi" w:cstheme="minorHAnsi"/>
        </w:rPr>
        <w:t xml:space="preserve">Beneficjent kontroluje prawidłowość wykonania </w:t>
      </w:r>
      <w:r w:rsidRPr="00261A4C">
        <w:rPr>
          <w:rFonts w:asciiTheme="minorHAnsi" w:hAnsiTheme="minorHAnsi" w:cstheme="minorHAnsi"/>
          <w:iCs/>
        </w:rPr>
        <w:t>Umowy na otrzymanie jed</w:t>
      </w:r>
      <w:r w:rsidR="00D547DE" w:rsidRPr="00261A4C">
        <w:rPr>
          <w:rFonts w:asciiTheme="minorHAnsi" w:hAnsiTheme="minorHAnsi" w:cstheme="minorHAnsi"/>
          <w:iCs/>
        </w:rPr>
        <w:t xml:space="preserve">norazowej dotacji inwestycyjnej </w:t>
      </w:r>
      <w:r w:rsidRPr="00261A4C">
        <w:rPr>
          <w:rFonts w:asciiTheme="minorHAnsi" w:hAnsiTheme="minorHAnsi" w:cstheme="minorHAnsi"/>
          <w:iCs/>
        </w:rPr>
        <w:t>na rozpoczęcie działalności gospodarczej</w:t>
      </w:r>
      <w:r w:rsidRPr="00261A4C">
        <w:rPr>
          <w:rFonts w:asciiTheme="minorHAnsi" w:hAnsiTheme="minorHAnsi" w:cstheme="minorHAnsi"/>
        </w:rPr>
        <w:t xml:space="preserve"> w okresie 12 miesięcy od dnia rozpoczęcia działalności gospodarczej. </w:t>
      </w:r>
    </w:p>
    <w:p w:rsidR="00A5142F" w:rsidRPr="00261A4C" w:rsidRDefault="00A5142F" w:rsidP="00CF5A0C">
      <w:pPr>
        <w:numPr>
          <w:ilvl w:val="0"/>
          <w:numId w:val="28"/>
        </w:numPr>
        <w:tabs>
          <w:tab w:val="left" w:pos="360"/>
        </w:tabs>
        <w:suppressAutoHyphens/>
        <w:ind w:hanging="436"/>
        <w:jc w:val="both"/>
        <w:rPr>
          <w:rFonts w:asciiTheme="minorHAnsi" w:hAnsiTheme="minorHAnsi" w:cstheme="minorHAnsi"/>
          <w:sz w:val="22"/>
          <w:szCs w:val="22"/>
        </w:rPr>
      </w:pPr>
      <w:r w:rsidRPr="00261A4C">
        <w:rPr>
          <w:rFonts w:asciiTheme="minorHAnsi" w:hAnsiTheme="minorHAnsi" w:cstheme="minorHAnsi"/>
          <w:sz w:val="22"/>
          <w:szCs w:val="22"/>
        </w:rPr>
        <w:t xml:space="preserve">W ramach kontroli, o której mowa w ust. 9 Beneficjent przeprowadzi: </w:t>
      </w:r>
    </w:p>
    <w:p w:rsidR="00A5142F" w:rsidRPr="00261A4C" w:rsidRDefault="00A5142F" w:rsidP="00CF5A0C">
      <w:pPr>
        <w:numPr>
          <w:ilvl w:val="1"/>
          <w:numId w:val="30"/>
        </w:numPr>
        <w:tabs>
          <w:tab w:val="left" w:pos="360"/>
        </w:tabs>
        <w:suppressAutoHyphens/>
        <w:ind w:left="1134" w:hanging="284"/>
        <w:jc w:val="both"/>
        <w:rPr>
          <w:rFonts w:asciiTheme="minorHAnsi" w:hAnsiTheme="minorHAnsi" w:cstheme="minorHAnsi"/>
          <w:sz w:val="22"/>
          <w:szCs w:val="22"/>
        </w:rPr>
      </w:pPr>
      <w:r w:rsidRPr="00261A4C">
        <w:rPr>
          <w:rFonts w:asciiTheme="minorHAnsi" w:hAnsiTheme="minorHAnsi" w:cstheme="minorHAnsi"/>
          <w:sz w:val="22"/>
          <w:szCs w:val="22"/>
        </w:rPr>
        <w:t>dwie wizyty kontrolne (po 6 i 12 miesiącach prowadzenia przez uczestnika projektu działalności gospodarczej),</w:t>
      </w:r>
    </w:p>
    <w:p w:rsidR="00A5142F" w:rsidRPr="00261A4C" w:rsidRDefault="00A5142F" w:rsidP="00CF5A0C">
      <w:pPr>
        <w:numPr>
          <w:ilvl w:val="1"/>
          <w:numId w:val="30"/>
        </w:numPr>
        <w:tabs>
          <w:tab w:val="left" w:pos="360"/>
        </w:tabs>
        <w:suppressAutoHyphens/>
        <w:ind w:left="1134" w:hanging="284"/>
        <w:jc w:val="both"/>
        <w:rPr>
          <w:rFonts w:asciiTheme="minorHAnsi" w:hAnsiTheme="minorHAnsi" w:cstheme="minorHAnsi"/>
          <w:sz w:val="22"/>
          <w:szCs w:val="22"/>
        </w:rPr>
      </w:pPr>
      <w:r w:rsidRPr="00261A4C">
        <w:rPr>
          <w:rFonts w:asciiTheme="minorHAnsi" w:hAnsiTheme="minorHAnsi" w:cstheme="minorHAnsi"/>
          <w:sz w:val="22"/>
          <w:szCs w:val="22"/>
        </w:rPr>
        <w:t>dwie wizyty monitorujące.</w:t>
      </w:r>
    </w:p>
    <w:p w:rsidR="00A5142F" w:rsidRPr="00261A4C" w:rsidRDefault="00A5142F" w:rsidP="0014063B">
      <w:pPr>
        <w:numPr>
          <w:ilvl w:val="0"/>
          <w:numId w:val="28"/>
        </w:numPr>
        <w:tabs>
          <w:tab w:val="left" w:pos="360"/>
        </w:tabs>
        <w:suppressAutoHyphens/>
        <w:ind w:left="709" w:hanging="436"/>
        <w:jc w:val="both"/>
        <w:rPr>
          <w:rFonts w:asciiTheme="minorHAnsi" w:hAnsiTheme="minorHAnsi" w:cstheme="minorHAnsi"/>
          <w:sz w:val="22"/>
          <w:szCs w:val="22"/>
        </w:rPr>
      </w:pPr>
      <w:r w:rsidRPr="00261A4C">
        <w:rPr>
          <w:rFonts w:asciiTheme="minorHAnsi" w:hAnsiTheme="minorHAnsi" w:cstheme="minorHAnsi"/>
          <w:sz w:val="22"/>
          <w:szCs w:val="22"/>
        </w:rPr>
        <w:t xml:space="preserve">W czasie wizyt kontrolnych i monitorujących Beneficjent zweryfikuje: </w:t>
      </w:r>
    </w:p>
    <w:p w:rsidR="00122E2B" w:rsidRDefault="00A5142F" w:rsidP="00CF5A0C">
      <w:pPr>
        <w:numPr>
          <w:ilvl w:val="1"/>
          <w:numId w:val="31"/>
        </w:numPr>
        <w:tabs>
          <w:tab w:val="left" w:pos="360"/>
        </w:tabs>
        <w:suppressAutoHyphens/>
        <w:ind w:left="1134" w:hanging="284"/>
        <w:jc w:val="both"/>
        <w:rPr>
          <w:rFonts w:asciiTheme="minorHAnsi" w:hAnsiTheme="minorHAnsi" w:cstheme="minorHAnsi"/>
          <w:sz w:val="22"/>
          <w:szCs w:val="22"/>
        </w:rPr>
      </w:pPr>
      <w:r w:rsidRPr="00261A4C">
        <w:rPr>
          <w:rFonts w:asciiTheme="minorHAnsi" w:hAnsiTheme="minorHAnsi" w:cstheme="minorHAnsi"/>
          <w:sz w:val="22"/>
          <w:szCs w:val="22"/>
        </w:rPr>
        <w:t xml:space="preserve">fakt prowadzenia działalności gospodarczej przez uczestnika projektu, </w:t>
      </w:r>
    </w:p>
    <w:p w:rsidR="00A5142F" w:rsidRPr="00122E2B" w:rsidRDefault="00A5142F" w:rsidP="00CF5A0C">
      <w:pPr>
        <w:numPr>
          <w:ilvl w:val="1"/>
          <w:numId w:val="31"/>
        </w:numPr>
        <w:tabs>
          <w:tab w:val="left" w:pos="360"/>
        </w:tabs>
        <w:suppressAutoHyphens/>
        <w:ind w:left="1134" w:hanging="284"/>
        <w:jc w:val="both"/>
        <w:rPr>
          <w:rFonts w:asciiTheme="minorHAnsi" w:hAnsiTheme="minorHAnsi" w:cstheme="minorHAnsi"/>
          <w:sz w:val="22"/>
          <w:szCs w:val="22"/>
        </w:rPr>
      </w:pPr>
      <w:r w:rsidRPr="00122E2B">
        <w:rPr>
          <w:rFonts w:asciiTheme="minorHAnsi" w:hAnsiTheme="minorHAnsi" w:cstheme="minorHAnsi"/>
          <w:sz w:val="22"/>
          <w:szCs w:val="22"/>
        </w:rPr>
        <w:t>wykorzystanie przez uczestnika projektu zakupionych towarów lub usług zgodnie z charakterem prowadzonej działalności gospodarczej, w tym z zatwierdzonym biznesplanem.</w:t>
      </w:r>
    </w:p>
    <w:p w:rsidR="007B5CF4" w:rsidRPr="002D7E02" w:rsidRDefault="00A5142F" w:rsidP="002D7E02">
      <w:pPr>
        <w:numPr>
          <w:ilvl w:val="0"/>
          <w:numId w:val="28"/>
        </w:numPr>
        <w:tabs>
          <w:tab w:val="left" w:pos="360"/>
        </w:tabs>
        <w:suppressAutoHyphens/>
        <w:ind w:hanging="436"/>
        <w:jc w:val="both"/>
        <w:rPr>
          <w:rFonts w:asciiTheme="minorHAnsi" w:hAnsiTheme="minorHAnsi" w:cstheme="minorHAnsi"/>
          <w:sz w:val="22"/>
          <w:szCs w:val="22"/>
        </w:rPr>
      </w:pPr>
      <w:r w:rsidRPr="00261A4C">
        <w:rPr>
          <w:rFonts w:asciiTheme="minorHAnsi" w:hAnsiTheme="minorHAnsi" w:cstheme="minorHAnsi"/>
          <w:sz w:val="22"/>
          <w:szCs w:val="22"/>
        </w:rPr>
        <w:t>Uczestnik projektu powinien posiadać sprzęt i wyposażenie zakupione z otrzymanej dotacji inwestycyjnej</w:t>
      </w:r>
      <w:r w:rsidR="00D547DE" w:rsidRPr="00261A4C">
        <w:rPr>
          <w:rFonts w:asciiTheme="minorHAnsi" w:hAnsiTheme="minorHAnsi" w:cstheme="minorHAnsi"/>
          <w:sz w:val="22"/>
          <w:szCs w:val="22"/>
        </w:rPr>
        <w:t xml:space="preserve"> </w:t>
      </w:r>
      <w:r w:rsidRPr="00261A4C">
        <w:rPr>
          <w:rFonts w:asciiTheme="minorHAnsi" w:hAnsiTheme="minorHAnsi" w:cstheme="minorHAnsi"/>
          <w:sz w:val="22"/>
          <w:szCs w:val="22"/>
        </w:rPr>
        <w:t xml:space="preserve">i wykazane w rozliczeniu. </w:t>
      </w:r>
    </w:p>
    <w:p w:rsidR="00A5142F" w:rsidRDefault="00A5142F" w:rsidP="00CF5A0C">
      <w:pPr>
        <w:numPr>
          <w:ilvl w:val="0"/>
          <w:numId w:val="28"/>
        </w:numPr>
        <w:tabs>
          <w:tab w:val="left" w:pos="360"/>
        </w:tabs>
        <w:suppressAutoHyphens/>
        <w:ind w:hanging="436"/>
        <w:jc w:val="both"/>
        <w:rPr>
          <w:rFonts w:asciiTheme="minorHAnsi" w:hAnsiTheme="minorHAnsi" w:cstheme="minorHAnsi"/>
          <w:sz w:val="22"/>
          <w:szCs w:val="22"/>
        </w:rPr>
      </w:pPr>
      <w:r w:rsidRPr="00261A4C">
        <w:rPr>
          <w:rFonts w:asciiTheme="minorHAnsi" w:hAnsiTheme="minorHAnsi" w:cstheme="minorHAnsi"/>
          <w:sz w:val="22"/>
          <w:szCs w:val="22"/>
        </w:rPr>
        <w:t xml:space="preserve">W przypadku, gdy w ramach kontroli stwierdzone zostanie, iż uczestnik projektu nie posiada  towarów, które wykazał w rozliczeniu, a które nabył w celu zużycia w ramach prowadzonej działalności gospodarczej (np. materiały zużywane w celu świadczenia usług) lub w celu dalszej sprzedaży, uczestnik projektu powinien wykazać przychód z tytułu świadczonych usług lub sprzedaży towarów lub w inny sposób uzasadnić fakt posiadania zakupionych towarów. </w:t>
      </w:r>
    </w:p>
    <w:p w:rsidR="006B2BAF" w:rsidRPr="004453AE" w:rsidRDefault="006B2BAF" w:rsidP="00CF5A0C">
      <w:pPr>
        <w:numPr>
          <w:ilvl w:val="0"/>
          <w:numId w:val="28"/>
        </w:numPr>
        <w:tabs>
          <w:tab w:val="left" w:pos="360"/>
        </w:tabs>
        <w:suppressAutoHyphens/>
        <w:ind w:hanging="436"/>
        <w:jc w:val="both"/>
        <w:rPr>
          <w:rFonts w:asciiTheme="minorHAnsi" w:hAnsiTheme="minorHAnsi" w:cstheme="minorHAnsi"/>
          <w:sz w:val="22"/>
          <w:szCs w:val="22"/>
        </w:rPr>
      </w:pPr>
      <w:r>
        <w:rPr>
          <w:rFonts w:asciiTheme="minorHAnsi" w:hAnsiTheme="minorHAnsi" w:cstheme="minorHAnsi"/>
          <w:sz w:val="22"/>
          <w:szCs w:val="22"/>
        </w:rPr>
        <w:t xml:space="preserve">Uczestnik projektu może dokonywać przesunięć pomiędzy poszczególnymi pozycjami wydatków ujętych w zaakceptowanym harmonogramie rzeczowo-finansowym do wysokości nieprzekraczającej 15% zakładanej wartości wydatku, co nie wymaga akceptacji Beneficjenta. </w:t>
      </w:r>
      <w:r w:rsidR="006467C8">
        <w:rPr>
          <w:rFonts w:asciiTheme="minorHAnsi" w:hAnsiTheme="minorHAnsi" w:cstheme="minorHAnsi"/>
          <w:sz w:val="22"/>
          <w:szCs w:val="22"/>
        </w:rPr>
        <w:t xml:space="preserve">Zmiany te nie wymagają sporządzenia aneksu do umowy na otrzymanie jednorazowej dotacji inwestycyjnej na rozpoczęcie działalności gospodarczej, a jedynie pisemnego poinformowania Beneficjenta wraz z uzasadnieniem w terminie 14 dni od dnia wystąpienia zmian. W przypadku pozostałych zmian do harmonogramu rzeczowo-finansowego wymagana jest wcześniejsza akceptacja Beneficjenta. </w:t>
      </w:r>
    </w:p>
    <w:p w:rsidR="00A5142F" w:rsidRPr="00D547DE" w:rsidRDefault="00A5142F" w:rsidP="004453AE">
      <w:pPr>
        <w:tabs>
          <w:tab w:val="left" w:pos="740"/>
        </w:tabs>
        <w:jc w:val="both"/>
        <w:rPr>
          <w:rFonts w:asciiTheme="minorHAnsi" w:hAnsiTheme="minorHAnsi" w:cstheme="minorHAnsi"/>
          <w:b/>
          <w:sz w:val="22"/>
          <w:szCs w:val="22"/>
        </w:rPr>
      </w:pPr>
    </w:p>
    <w:p w:rsidR="00A5142F" w:rsidRPr="004453AE" w:rsidRDefault="00A5142F" w:rsidP="00122E2B">
      <w:pPr>
        <w:tabs>
          <w:tab w:val="left" w:pos="740"/>
        </w:tabs>
        <w:jc w:val="center"/>
        <w:rPr>
          <w:rFonts w:asciiTheme="minorHAnsi" w:hAnsiTheme="minorHAnsi" w:cstheme="minorHAnsi"/>
          <w:sz w:val="22"/>
          <w:szCs w:val="22"/>
        </w:rPr>
      </w:pPr>
      <w:r w:rsidRPr="004453AE">
        <w:rPr>
          <w:rFonts w:asciiTheme="minorHAnsi" w:hAnsiTheme="minorHAnsi" w:cstheme="minorHAnsi"/>
          <w:b/>
          <w:sz w:val="22"/>
          <w:szCs w:val="22"/>
        </w:rPr>
        <w:t>§</w:t>
      </w:r>
      <w:r w:rsidR="00617A8B" w:rsidRPr="004453AE">
        <w:rPr>
          <w:rFonts w:asciiTheme="minorHAnsi" w:hAnsiTheme="minorHAnsi" w:cstheme="minorHAnsi"/>
          <w:b/>
          <w:sz w:val="22"/>
          <w:szCs w:val="22"/>
        </w:rPr>
        <w:t>10</w:t>
      </w:r>
    </w:p>
    <w:p w:rsidR="00A5142F" w:rsidRDefault="00A5142F" w:rsidP="00122E2B">
      <w:pPr>
        <w:tabs>
          <w:tab w:val="left" w:pos="740"/>
        </w:tabs>
        <w:jc w:val="center"/>
        <w:rPr>
          <w:rFonts w:asciiTheme="minorHAnsi" w:hAnsiTheme="minorHAnsi" w:cstheme="minorHAnsi"/>
          <w:b/>
          <w:sz w:val="22"/>
          <w:szCs w:val="22"/>
        </w:rPr>
      </w:pPr>
      <w:r w:rsidRPr="004453AE">
        <w:rPr>
          <w:rFonts w:asciiTheme="minorHAnsi" w:hAnsiTheme="minorHAnsi" w:cstheme="minorHAnsi"/>
          <w:b/>
          <w:sz w:val="22"/>
          <w:szCs w:val="22"/>
        </w:rPr>
        <w:t>W</w:t>
      </w:r>
      <w:r w:rsidR="004453AE">
        <w:rPr>
          <w:rFonts w:asciiTheme="minorHAnsi" w:hAnsiTheme="minorHAnsi" w:cstheme="minorHAnsi"/>
          <w:b/>
          <w:sz w:val="22"/>
          <w:szCs w:val="22"/>
        </w:rPr>
        <w:t>SPARCIE POMOSTOWE</w:t>
      </w:r>
      <w:r w:rsidRPr="004453AE">
        <w:rPr>
          <w:rFonts w:asciiTheme="minorHAnsi" w:hAnsiTheme="minorHAnsi" w:cstheme="minorHAnsi"/>
          <w:b/>
          <w:sz w:val="22"/>
          <w:szCs w:val="22"/>
        </w:rPr>
        <w:t xml:space="preserve"> </w:t>
      </w:r>
    </w:p>
    <w:p w:rsidR="004453AE" w:rsidRPr="004453AE" w:rsidRDefault="004453AE" w:rsidP="00122E2B">
      <w:pPr>
        <w:tabs>
          <w:tab w:val="left" w:pos="740"/>
        </w:tabs>
        <w:jc w:val="center"/>
        <w:rPr>
          <w:rFonts w:asciiTheme="minorHAnsi" w:hAnsiTheme="minorHAnsi" w:cstheme="minorHAnsi"/>
          <w:sz w:val="10"/>
          <w:szCs w:val="10"/>
        </w:rPr>
      </w:pPr>
    </w:p>
    <w:p w:rsidR="009E4551" w:rsidRDefault="00A5142F" w:rsidP="00CF5A0C">
      <w:pPr>
        <w:pStyle w:val="Akapitzlist"/>
        <w:numPr>
          <w:ilvl w:val="0"/>
          <w:numId w:val="32"/>
        </w:numPr>
        <w:suppressAutoHyphens/>
        <w:spacing w:after="0" w:line="240" w:lineRule="auto"/>
        <w:ind w:left="709" w:hanging="425"/>
        <w:jc w:val="both"/>
        <w:rPr>
          <w:rFonts w:asciiTheme="minorHAnsi" w:hAnsiTheme="minorHAnsi" w:cstheme="minorHAnsi"/>
        </w:rPr>
      </w:pPr>
      <w:r w:rsidRPr="009E4551">
        <w:rPr>
          <w:rFonts w:asciiTheme="minorHAnsi" w:hAnsiTheme="minorHAnsi" w:cstheme="minorHAnsi"/>
        </w:rPr>
        <w:t>Wsparcie pomostowe</w:t>
      </w:r>
      <w:r w:rsidRPr="009E4551">
        <w:rPr>
          <w:rFonts w:asciiTheme="minorHAnsi" w:hAnsiTheme="minorHAnsi" w:cstheme="minorHAnsi"/>
          <w:b/>
        </w:rPr>
        <w:t xml:space="preserve"> </w:t>
      </w:r>
      <w:r w:rsidRPr="009E4551">
        <w:rPr>
          <w:rFonts w:asciiTheme="minorHAnsi" w:hAnsiTheme="minorHAnsi" w:cstheme="minorHAnsi"/>
        </w:rPr>
        <w:t xml:space="preserve">przyznawane jest w postaci: </w:t>
      </w:r>
    </w:p>
    <w:p w:rsidR="009E4551" w:rsidRDefault="00A5142F" w:rsidP="00CF5A0C">
      <w:pPr>
        <w:pStyle w:val="Akapitzlist"/>
        <w:numPr>
          <w:ilvl w:val="0"/>
          <w:numId w:val="33"/>
        </w:numPr>
        <w:suppressAutoHyphens/>
        <w:spacing w:after="0" w:line="240" w:lineRule="auto"/>
        <w:ind w:left="993" w:hanging="284"/>
        <w:jc w:val="both"/>
        <w:rPr>
          <w:rFonts w:asciiTheme="minorHAnsi" w:hAnsiTheme="minorHAnsi" w:cstheme="minorHAnsi"/>
        </w:rPr>
      </w:pPr>
      <w:r w:rsidRPr="009E4551">
        <w:rPr>
          <w:rFonts w:asciiTheme="minorHAnsi" w:hAnsiTheme="minorHAnsi" w:cstheme="minorHAnsi"/>
          <w:b/>
          <w:bCs/>
        </w:rPr>
        <w:t>wsparcia pomostowego</w:t>
      </w:r>
      <w:r w:rsidRPr="009E4551">
        <w:rPr>
          <w:rFonts w:asciiTheme="minorHAnsi" w:hAnsiTheme="minorHAnsi" w:cstheme="minorHAnsi"/>
        </w:rPr>
        <w:t xml:space="preserve"> (finansowego):</w:t>
      </w:r>
    </w:p>
    <w:p w:rsidR="00BA6C5A" w:rsidRPr="004E5F04" w:rsidRDefault="00A5142F" w:rsidP="004E5F04">
      <w:pPr>
        <w:pStyle w:val="Akapitzlist"/>
        <w:numPr>
          <w:ilvl w:val="0"/>
          <w:numId w:val="34"/>
        </w:numPr>
        <w:suppressAutoHyphens/>
        <w:spacing w:after="0" w:line="240" w:lineRule="auto"/>
        <w:ind w:left="1418"/>
        <w:jc w:val="both"/>
        <w:rPr>
          <w:rFonts w:asciiTheme="minorHAnsi" w:hAnsiTheme="minorHAnsi" w:cstheme="minorHAnsi"/>
        </w:rPr>
      </w:pPr>
      <w:r w:rsidRPr="009E4551">
        <w:rPr>
          <w:rFonts w:asciiTheme="minorHAnsi" w:hAnsiTheme="minorHAnsi" w:cstheme="minorHAnsi"/>
          <w:b/>
          <w:bCs/>
        </w:rPr>
        <w:t>podstawowego</w:t>
      </w:r>
      <w:r w:rsidRPr="009E4551">
        <w:rPr>
          <w:rFonts w:asciiTheme="minorHAnsi" w:hAnsiTheme="minorHAnsi" w:cstheme="minorHAnsi"/>
        </w:rPr>
        <w:t xml:space="preserve"> w postaci pomocy finansowej wypłacanej przez okres 6 miesięcy liczonych od dnia prowadzenia działalności gospodarczej w wysokości</w:t>
      </w:r>
      <w:r w:rsidR="00A853C6">
        <w:rPr>
          <w:rFonts w:asciiTheme="minorHAnsi" w:hAnsiTheme="minorHAnsi" w:cstheme="minorHAnsi"/>
        </w:rPr>
        <w:t xml:space="preserve"> śr</w:t>
      </w:r>
      <w:r w:rsidR="002D7E02">
        <w:rPr>
          <w:rFonts w:asciiTheme="minorHAnsi" w:hAnsiTheme="minorHAnsi" w:cstheme="minorHAnsi"/>
        </w:rPr>
        <w:t>ednio</w:t>
      </w:r>
      <w:r w:rsidR="00A853C6">
        <w:rPr>
          <w:rFonts w:asciiTheme="minorHAnsi" w:hAnsiTheme="minorHAnsi" w:cstheme="minorHAnsi"/>
        </w:rPr>
        <w:t xml:space="preserve"> 1.500 zł  miesięcznie,</w:t>
      </w:r>
      <w:r w:rsidR="00122E2B">
        <w:rPr>
          <w:rFonts w:asciiTheme="minorHAnsi" w:hAnsiTheme="minorHAnsi" w:cstheme="minorHAnsi"/>
        </w:rPr>
        <w:t xml:space="preserve"> nie większej jednak niż wynagrodzenie minimalne; </w:t>
      </w:r>
    </w:p>
    <w:p w:rsidR="00A5142F" w:rsidRPr="00122E2B" w:rsidRDefault="00A5142F" w:rsidP="00CF5A0C">
      <w:pPr>
        <w:pStyle w:val="Akapitzlist"/>
        <w:numPr>
          <w:ilvl w:val="0"/>
          <w:numId w:val="34"/>
        </w:numPr>
        <w:suppressAutoHyphens/>
        <w:spacing w:after="0" w:line="240" w:lineRule="auto"/>
        <w:ind w:left="1418"/>
        <w:jc w:val="both"/>
        <w:rPr>
          <w:rFonts w:asciiTheme="minorHAnsi" w:hAnsiTheme="minorHAnsi" w:cstheme="minorHAnsi"/>
        </w:rPr>
      </w:pPr>
      <w:r w:rsidRPr="009E4551">
        <w:rPr>
          <w:rFonts w:asciiTheme="minorHAnsi" w:hAnsiTheme="minorHAnsi" w:cstheme="minorHAnsi"/>
          <w:b/>
          <w:bCs/>
        </w:rPr>
        <w:t>przedłużonego</w:t>
      </w:r>
      <w:r w:rsidRPr="009E4551">
        <w:rPr>
          <w:rFonts w:asciiTheme="minorHAnsi" w:hAnsiTheme="minorHAnsi" w:cstheme="minorHAnsi"/>
        </w:rPr>
        <w:t xml:space="preserve">  w postaci pomocy finansowej wypłacanej przez kolejne 6 miesięcy, jednak nie dłużej niż </w:t>
      </w:r>
      <w:r w:rsidR="00A853C6">
        <w:rPr>
          <w:rFonts w:asciiTheme="minorHAnsi" w:hAnsiTheme="minorHAnsi" w:cstheme="minorHAnsi"/>
        </w:rPr>
        <w:t>do 12</w:t>
      </w:r>
      <w:r w:rsidRPr="009E4551">
        <w:rPr>
          <w:rFonts w:asciiTheme="minorHAnsi" w:hAnsiTheme="minorHAnsi" w:cstheme="minorHAnsi"/>
        </w:rPr>
        <w:t xml:space="preserve"> miesiąca od dnia rozpoczęcia prowadzenia działalności gospodarczej w wysokości </w:t>
      </w:r>
      <w:r w:rsidR="00A853C6">
        <w:rPr>
          <w:rFonts w:asciiTheme="minorHAnsi" w:hAnsiTheme="minorHAnsi" w:cstheme="minorHAnsi"/>
        </w:rPr>
        <w:t>śr</w:t>
      </w:r>
      <w:r w:rsidR="002D7E02">
        <w:rPr>
          <w:rFonts w:asciiTheme="minorHAnsi" w:hAnsiTheme="minorHAnsi" w:cstheme="minorHAnsi"/>
        </w:rPr>
        <w:t>ednio</w:t>
      </w:r>
      <w:r w:rsidR="00A853C6">
        <w:rPr>
          <w:rFonts w:asciiTheme="minorHAnsi" w:hAnsiTheme="minorHAnsi" w:cstheme="minorHAnsi"/>
        </w:rPr>
        <w:t xml:space="preserve"> 1.50</w:t>
      </w:r>
      <w:r w:rsidRPr="009E4551">
        <w:rPr>
          <w:rFonts w:asciiTheme="minorHAnsi" w:hAnsiTheme="minorHAnsi" w:cstheme="minorHAnsi"/>
        </w:rPr>
        <w:t xml:space="preserve">0 zł miesięcznie, </w:t>
      </w:r>
      <w:r w:rsidR="00122E2B">
        <w:rPr>
          <w:rFonts w:asciiTheme="minorHAnsi" w:hAnsiTheme="minorHAnsi" w:cstheme="minorHAnsi"/>
        </w:rPr>
        <w:t xml:space="preserve">nie większej jednak niż wynagrodzenie minimalne; </w:t>
      </w:r>
    </w:p>
    <w:p w:rsidR="00A853C6" w:rsidRDefault="00274642" w:rsidP="00CF5A0C">
      <w:pPr>
        <w:pStyle w:val="Akapitzlist"/>
        <w:numPr>
          <w:ilvl w:val="0"/>
          <w:numId w:val="33"/>
        </w:numPr>
        <w:suppressAutoHyphens/>
        <w:spacing w:after="0" w:line="240" w:lineRule="auto"/>
        <w:ind w:left="993" w:hanging="284"/>
        <w:jc w:val="both"/>
        <w:rPr>
          <w:rFonts w:asciiTheme="minorHAnsi" w:hAnsiTheme="minorHAnsi" w:cstheme="minorHAnsi"/>
        </w:rPr>
      </w:pPr>
      <w:r>
        <w:rPr>
          <w:rFonts w:asciiTheme="minorHAnsi" w:hAnsiTheme="minorHAnsi" w:cstheme="minorHAnsi"/>
          <w:b/>
          <w:bCs/>
        </w:rPr>
        <w:t>specjalistycznego</w:t>
      </w:r>
      <w:bookmarkStart w:id="1" w:name="_GoBack"/>
      <w:bookmarkEnd w:id="1"/>
      <w:r w:rsidR="00A849A3">
        <w:rPr>
          <w:rFonts w:asciiTheme="minorHAnsi" w:hAnsiTheme="minorHAnsi" w:cstheme="minorHAnsi"/>
          <w:b/>
          <w:bCs/>
        </w:rPr>
        <w:t xml:space="preserve"> </w:t>
      </w:r>
      <w:r w:rsidR="00A5142F" w:rsidRPr="009E4551">
        <w:rPr>
          <w:rFonts w:asciiTheme="minorHAnsi" w:hAnsiTheme="minorHAnsi" w:cstheme="minorHAnsi"/>
          <w:b/>
          <w:bCs/>
        </w:rPr>
        <w:t xml:space="preserve">wsparcia pomostowego </w:t>
      </w:r>
      <w:r w:rsidR="00A853C6">
        <w:rPr>
          <w:rFonts w:asciiTheme="minorHAnsi" w:hAnsiTheme="minorHAnsi" w:cstheme="minorHAnsi"/>
          <w:b/>
          <w:bCs/>
        </w:rPr>
        <w:t>merytorycznego</w:t>
      </w:r>
      <w:r w:rsidR="00A5142F" w:rsidRPr="009E4551">
        <w:rPr>
          <w:rFonts w:asciiTheme="minorHAnsi" w:hAnsiTheme="minorHAnsi" w:cstheme="minorHAnsi"/>
        </w:rPr>
        <w:t xml:space="preserve"> </w:t>
      </w:r>
      <w:r w:rsidR="00A853C6">
        <w:rPr>
          <w:rFonts w:asciiTheme="minorHAnsi" w:hAnsiTheme="minorHAnsi" w:cstheme="minorHAnsi"/>
        </w:rPr>
        <w:t xml:space="preserve">- doradztwa indywidualnego w wymiarze śr. 10 godzin zegarowych na uczestnika, w postaci </w:t>
      </w:r>
      <w:r w:rsidR="00A5142F" w:rsidRPr="009E4551">
        <w:rPr>
          <w:rFonts w:asciiTheme="minorHAnsi" w:hAnsiTheme="minorHAnsi" w:cstheme="minorHAnsi"/>
        </w:rPr>
        <w:t>indywidualnego doradztwa biznesowego o charakterze prawnym, finans</w:t>
      </w:r>
      <w:r w:rsidR="00A853C6">
        <w:rPr>
          <w:rFonts w:asciiTheme="minorHAnsi" w:hAnsiTheme="minorHAnsi" w:cstheme="minorHAnsi"/>
        </w:rPr>
        <w:t xml:space="preserve">owym, marketingowym, podatkowym, </w:t>
      </w:r>
      <w:r w:rsidR="00A5142F" w:rsidRPr="009E4551">
        <w:rPr>
          <w:rFonts w:asciiTheme="minorHAnsi" w:hAnsiTheme="minorHAnsi" w:cstheme="minorHAnsi"/>
        </w:rPr>
        <w:t>udzielan</w:t>
      </w:r>
      <w:r w:rsidR="00A853C6">
        <w:rPr>
          <w:rFonts w:asciiTheme="minorHAnsi" w:hAnsiTheme="minorHAnsi" w:cstheme="minorHAnsi"/>
        </w:rPr>
        <w:t>ego w okresie pierwszych 12</w:t>
      </w:r>
      <w:r w:rsidR="00A5142F" w:rsidRPr="009E4551">
        <w:rPr>
          <w:rFonts w:asciiTheme="minorHAnsi" w:hAnsiTheme="minorHAnsi" w:cstheme="minorHAnsi"/>
        </w:rPr>
        <w:t xml:space="preserve"> miesięcy prowadzenia przez uczestnika projektu działalności gospodarczej. </w:t>
      </w:r>
    </w:p>
    <w:p w:rsidR="00122E2B" w:rsidRDefault="00A5142F" w:rsidP="00CF5A0C">
      <w:pPr>
        <w:pStyle w:val="Akapitzlist"/>
        <w:numPr>
          <w:ilvl w:val="0"/>
          <w:numId w:val="32"/>
        </w:numPr>
        <w:suppressAutoHyphens/>
        <w:spacing w:after="0" w:line="240" w:lineRule="auto"/>
        <w:ind w:hanging="436"/>
        <w:jc w:val="both"/>
        <w:rPr>
          <w:rFonts w:asciiTheme="minorHAnsi" w:hAnsiTheme="minorHAnsi" w:cstheme="minorHAnsi"/>
        </w:rPr>
      </w:pPr>
      <w:r w:rsidRPr="00A853C6">
        <w:rPr>
          <w:rFonts w:asciiTheme="minorHAnsi" w:hAnsiTheme="minorHAnsi" w:cstheme="minorHAnsi"/>
        </w:rPr>
        <w:lastRenderedPageBreak/>
        <w:t>W projekcie zaplanowano podstawowe wsparcie pomostowe</w:t>
      </w:r>
      <w:r w:rsidR="00A853C6">
        <w:rPr>
          <w:rFonts w:asciiTheme="minorHAnsi" w:hAnsiTheme="minorHAnsi" w:cstheme="minorHAnsi"/>
        </w:rPr>
        <w:t xml:space="preserve"> </w:t>
      </w:r>
      <w:r w:rsidRPr="00A853C6">
        <w:rPr>
          <w:rFonts w:asciiTheme="minorHAnsi" w:hAnsiTheme="minorHAnsi" w:cstheme="minorHAnsi"/>
        </w:rPr>
        <w:t>dla 3</w:t>
      </w:r>
      <w:r w:rsidR="00A853C6">
        <w:rPr>
          <w:rFonts w:asciiTheme="minorHAnsi" w:hAnsiTheme="minorHAnsi" w:cstheme="minorHAnsi"/>
        </w:rPr>
        <w:t>0</w:t>
      </w:r>
      <w:r w:rsidRPr="00A853C6">
        <w:rPr>
          <w:rFonts w:asciiTheme="minorHAnsi" w:hAnsiTheme="minorHAnsi" w:cstheme="minorHAnsi"/>
        </w:rPr>
        <w:t xml:space="preserve"> uczestników oraz</w:t>
      </w:r>
      <w:r w:rsidR="00A849A3">
        <w:rPr>
          <w:rFonts w:asciiTheme="minorHAnsi" w:hAnsiTheme="minorHAnsi" w:cstheme="minorHAnsi"/>
        </w:rPr>
        <w:t xml:space="preserve"> przedłużone wsparcie pomostowe</w:t>
      </w:r>
      <w:r w:rsidR="00A853C6">
        <w:rPr>
          <w:rFonts w:asciiTheme="minorHAnsi" w:hAnsiTheme="minorHAnsi" w:cstheme="minorHAnsi"/>
        </w:rPr>
        <w:t xml:space="preserve"> </w:t>
      </w:r>
      <w:r w:rsidRPr="00A853C6">
        <w:rPr>
          <w:rFonts w:asciiTheme="minorHAnsi" w:hAnsiTheme="minorHAnsi" w:cstheme="minorHAnsi"/>
        </w:rPr>
        <w:t xml:space="preserve">dla </w:t>
      </w:r>
      <w:r w:rsidR="00A853C6">
        <w:rPr>
          <w:rFonts w:asciiTheme="minorHAnsi" w:hAnsiTheme="minorHAnsi" w:cstheme="minorHAnsi"/>
        </w:rPr>
        <w:t>20</w:t>
      </w:r>
      <w:r w:rsidRPr="00A853C6">
        <w:rPr>
          <w:rFonts w:asciiTheme="minorHAnsi" w:hAnsiTheme="minorHAnsi" w:cstheme="minorHAnsi"/>
        </w:rPr>
        <w:t xml:space="preserve"> uczestników projektu. </w:t>
      </w:r>
    </w:p>
    <w:p w:rsidR="00122E2B" w:rsidRDefault="00A5142F" w:rsidP="00CF5A0C">
      <w:pPr>
        <w:pStyle w:val="Akapitzlist"/>
        <w:numPr>
          <w:ilvl w:val="0"/>
          <w:numId w:val="32"/>
        </w:numPr>
        <w:suppressAutoHyphens/>
        <w:spacing w:after="0" w:line="240" w:lineRule="auto"/>
        <w:ind w:hanging="436"/>
        <w:jc w:val="both"/>
        <w:rPr>
          <w:rFonts w:asciiTheme="minorHAnsi" w:hAnsiTheme="minorHAnsi" w:cstheme="minorHAnsi"/>
        </w:rPr>
      </w:pPr>
      <w:r w:rsidRPr="00122E2B">
        <w:rPr>
          <w:rFonts w:asciiTheme="minorHAnsi" w:hAnsiTheme="minorHAnsi" w:cstheme="minorHAnsi"/>
        </w:rPr>
        <w:t xml:space="preserve">Podstawowe wsparcie pomostowe przyznawane jest uczestnikowi projektu na pokrycie obligatoryjnych opłat ponoszonych w pierwszym okresie prowadzenia działalności gospodarczej, w tym kosztów ZUS, podatków, opłat administracyjnych związanych z prowadzoną działalnością gospodarczą. </w:t>
      </w:r>
    </w:p>
    <w:p w:rsidR="00122E2B" w:rsidRDefault="00A5142F" w:rsidP="00CF5A0C">
      <w:pPr>
        <w:pStyle w:val="Akapitzlist"/>
        <w:numPr>
          <w:ilvl w:val="0"/>
          <w:numId w:val="32"/>
        </w:numPr>
        <w:suppressAutoHyphens/>
        <w:spacing w:after="0" w:line="240" w:lineRule="auto"/>
        <w:ind w:hanging="436"/>
        <w:jc w:val="both"/>
        <w:rPr>
          <w:rFonts w:asciiTheme="minorHAnsi" w:hAnsiTheme="minorHAnsi" w:cstheme="minorHAnsi"/>
        </w:rPr>
      </w:pPr>
      <w:r w:rsidRPr="00122E2B">
        <w:rPr>
          <w:rFonts w:asciiTheme="minorHAnsi" w:hAnsiTheme="minorHAnsi" w:cstheme="minorHAnsi"/>
        </w:rPr>
        <w:t xml:space="preserve">Wsparcie pomostowe może być udzielone tylko uczestnikowi projektu, który otrzymał jednorazową dotację inwestycyjną na rozpoczęcie działalności gospodarczej. </w:t>
      </w:r>
    </w:p>
    <w:p w:rsidR="00122E2B" w:rsidRDefault="00A5142F" w:rsidP="00CF5A0C">
      <w:pPr>
        <w:pStyle w:val="Akapitzlist"/>
        <w:numPr>
          <w:ilvl w:val="0"/>
          <w:numId w:val="32"/>
        </w:numPr>
        <w:suppressAutoHyphens/>
        <w:spacing w:after="0" w:line="240" w:lineRule="auto"/>
        <w:ind w:hanging="436"/>
        <w:jc w:val="both"/>
        <w:rPr>
          <w:rFonts w:asciiTheme="minorHAnsi" w:hAnsiTheme="minorHAnsi" w:cstheme="minorHAnsi"/>
        </w:rPr>
      </w:pPr>
      <w:r w:rsidRPr="00122E2B">
        <w:rPr>
          <w:rFonts w:asciiTheme="minorHAnsi" w:hAnsiTheme="minorHAnsi" w:cstheme="minorHAnsi"/>
        </w:rPr>
        <w:t xml:space="preserve">Podstawowe wsparcie finansowe przyznawane jest na podstawie </w:t>
      </w:r>
      <w:r w:rsidRPr="00122E2B">
        <w:rPr>
          <w:rFonts w:asciiTheme="minorHAnsi" w:hAnsiTheme="minorHAnsi" w:cstheme="minorHAnsi"/>
          <w:iCs/>
        </w:rPr>
        <w:t>Wniosku o przyznanie podstawowego wsparcia pomostowego</w:t>
      </w:r>
      <w:r w:rsidRPr="00122E2B">
        <w:rPr>
          <w:rFonts w:asciiTheme="minorHAnsi" w:hAnsiTheme="minorHAnsi" w:cstheme="minorHAnsi"/>
        </w:rPr>
        <w:t xml:space="preserve"> (załącznik nr </w:t>
      </w:r>
      <w:r w:rsidR="00501F62">
        <w:rPr>
          <w:rFonts w:asciiTheme="minorHAnsi" w:hAnsiTheme="minorHAnsi" w:cstheme="minorHAnsi"/>
        </w:rPr>
        <w:t>2</w:t>
      </w:r>
      <w:r w:rsidR="005743D3">
        <w:rPr>
          <w:rFonts w:asciiTheme="minorHAnsi" w:hAnsiTheme="minorHAnsi" w:cstheme="minorHAnsi"/>
        </w:rPr>
        <w:t>5</w:t>
      </w:r>
      <w:r w:rsidRPr="00122E2B">
        <w:rPr>
          <w:rFonts w:asciiTheme="minorHAnsi" w:hAnsiTheme="minorHAnsi" w:cstheme="minorHAnsi"/>
        </w:rPr>
        <w:t xml:space="preserve"> </w:t>
      </w:r>
      <w:r w:rsidRPr="00122E2B">
        <w:rPr>
          <w:rFonts w:asciiTheme="minorHAnsi" w:hAnsiTheme="minorHAnsi" w:cstheme="minorHAnsi"/>
          <w:iCs/>
        </w:rPr>
        <w:t>Regulaminu</w:t>
      </w:r>
      <w:r w:rsidR="00501F62">
        <w:rPr>
          <w:rFonts w:asciiTheme="minorHAnsi" w:hAnsiTheme="minorHAnsi" w:cstheme="minorHAnsi"/>
          <w:iCs/>
        </w:rPr>
        <w:t xml:space="preserve"> Projektu</w:t>
      </w:r>
      <w:r w:rsidRPr="00122E2B">
        <w:rPr>
          <w:rFonts w:asciiTheme="minorHAnsi" w:hAnsiTheme="minorHAnsi" w:cstheme="minorHAnsi"/>
        </w:rPr>
        <w:t>).</w:t>
      </w:r>
      <w:r w:rsidR="00A849A3">
        <w:rPr>
          <w:rFonts w:asciiTheme="minorHAnsi" w:hAnsiTheme="minorHAnsi" w:cstheme="minorHAnsi"/>
        </w:rPr>
        <w:t xml:space="preserve"> Terminy rozpoczęcia i zakończenia składania wniosków wskazane będą przez Beneficjenta</w:t>
      </w:r>
    </w:p>
    <w:p w:rsidR="00907C11" w:rsidRPr="00907C11" w:rsidRDefault="00A849A3" w:rsidP="005743D3">
      <w:pPr>
        <w:pStyle w:val="Akapitzlist"/>
        <w:numPr>
          <w:ilvl w:val="0"/>
          <w:numId w:val="32"/>
        </w:numPr>
        <w:suppressAutoHyphens/>
        <w:spacing w:after="0" w:line="240" w:lineRule="auto"/>
        <w:ind w:hanging="436"/>
        <w:jc w:val="both"/>
        <w:rPr>
          <w:rFonts w:asciiTheme="minorHAnsi" w:hAnsiTheme="minorHAnsi" w:cstheme="minorHAnsi"/>
        </w:rPr>
      </w:pPr>
      <w:r>
        <w:rPr>
          <w:rFonts w:asciiTheme="minorHAnsi" w:hAnsiTheme="minorHAnsi" w:cstheme="minorHAnsi"/>
        </w:rPr>
        <w:t xml:space="preserve">Wniosek o przyznanie wsparcia pomostowego podstawowego powinien zawierać co najmniej: imię i nazwisko składającego, nazwę przedsiębiorstwa, miejsce prowadzenia działalności gospodarczej, opis prowadzonej działalności, cele jakie planuje się zrealizować pry wykorzystaniu wnioskowanych środków finansowych, planowane daty rozpoczęcia i zakończenia korzystania ze wsparcia pomostowego, wnioskowany zakres wsparcia pomostowego (kwotę wsparcia finansowego, okres wnioskowanego wsparcia oraz uzasadnienie konieczności udzielania wsparcia), analizę bieżącej sytuacji przedsiębiorstwa na rynku obejmującą wykaz przychodów i wydatków w okresie od rozpoczęcia działalności gospodarczej do </w:t>
      </w:r>
      <w:r w:rsidRPr="00907C11">
        <w:rPr>
          <w:rFonts w:asciiTheme="minorHAnsi" w:hAnsiTheme="minorHAnsi" w:cstheme="minorHAnsi"/>
        </w:rPr>
        <w:t xml:space="preserve">chwili złożenia wniosku oraz prognozę sytuacji na najbliższe 12 miesięcy. </w:t>
      </w:r>
      <w:r w:rsidR="00907C11" w:rsidRPr="00907C11">
        <w:rPr>
          <w:rFonts w:asciiTheme="minorHAnsi" w:hAnsiTheme="minorHAnsi" w:cstheme="minorHAnsi"/>
        </w:rPr>
        <w:t>Do wniosku uczestnik projektu powinien załączyć oświadczenie o nieuzyskaniu wsparcia pomostowego tego samego typu, o jakie się ubiega i nieskorzystaniu z innej pomocy dotyczącej tych samych kosztów kwalifikowalnych oraz nieubieganiu się o inną pomoc dotyczącą tych samych kosztów kwalifikowanych.</w:t>
      </w:r>
    </w:p>
    <w:p w:rsidR="00A849A3" w:rsidRDefault="00A849A3" w:rsidP="005743D3">
      <w:pPr>
        <w:pStyle w:val="Akapitzlist"/>
        <w:numPr>
          <w:ilvl w:val="0"/>
          <w:numId w:val="32"/>
        </w:numPr>
        <w:suppressAutoHyphens/>
        <w:spacing w:after="0" w:line="240" w:lineRule="auto"/>
        <w:ind w:hanging="436"/>
        <w:jc w:val="both"/>
        <w:rPr>
          <w:rFonts w:asciiTheme="minorHAnsi" w:hAnsiTheme="minorHAnsi" w:cstheme="minorHAnsi"/>
        </w:rPr>
      </w:pPr>
      <w:r>
        <w:rPr>
          <w:rFonts w:asciiTheme="minorHAnsi" w:hAnsiTheme="minorHAnsi" w:cstheme="minorHAnsi"/>
        </w:rPr>
        <w:t>Wsparcie pomostowe podstawowe w postaci usług doradczych wynika z indywidualnego zapotrzebowania Uczestnika Projektu.</w:t>
      </w:r>
    </w:p>
    <w:p w:rsidR="00A5142F" w:rsidRPr="00122E2B" w:rsidRDefault="00A5142F" w:rsidP="005743D3">
      <w:pPr>
        <w:pStyle w:val="Akapitzlist"/>
        <w:numPr>
          <w:ilvl w:val="0"/>
          <w:numId w:val="32"/>
        </w:numPr>
        <w:suppressAutoHyphens/>
        <w:spacing w:after="0" w:line="240" w:lineRule="auto"/>
        <w:ind w:hanging="436"/>
        <w:jc w:val="both"/>
        <w:rPr>
          <w:rFonts w:asciiTheme="minorHAnsi" w:hAnsiTheme="minorHAnsi" w:cstheme="minorHAnsi"/>
        </w:rPr>
      </w:pPr>
      <w:r w:rsidRPr="00122E2B">
        <w:rPr>
          <w:rFonts w:asciiTheme="minorHAnsi" w:hAnsiTheme="minorHAnsi" w:cstheme="minorHAnsi"/>
        </w:rPr>
        <w:t xml:space="preserve">Do </w:t>
      </w:r>
      <w:r w:rsidRPr="00122E2B">
        <w:rPr>
          <w:rFonts w:asciiTheme="minorHAnsi" w:hAnsiTheme="minorHAnsi" w:cstheme="minorHAnsi"/>
          <w:iCs/>
        </w:rPr>
        <w:t>Wniosku o przyznanie podstawowego wsparcia pomostowego</w:t>
      </w:r>
      <w:r w:rsidRPr="00122E2B">
        <w:rPr>
          <w:rFonts w:asciiTheme="minorHAnsi" w:hAnsiTheme="minorHAnsi" w:cstheme="minorHAnsi"/>
        </w:rPr>
        <w:t xml:space="preserve"> należy załączyć następujące dokumenty:</w:t>
      </w:r>
    </w:p>
    <w:p w:rsidR="00A5142F" w:rsidRPr="00122E2B" w:rsidRDefault="00A5142F" w:rsidP="005743D3">
      <w:pPr>
        <w:pStyle w:val="Akapitzlist"/>
        <w:numPr>
          <w:ilvl w:val="0"/>
          <w:numId w:val="35"/>
        </w:numPr>
        <w:suppressAutoHyphens/>
        <w:spacing w:after="0" w:line="240" w:lineRule="auto"/>
        <w:ind w:left="993" w:hanging="284"/>
        <w:jc w:val="both"/>
        <w:rPr>
          <w:rFonts w:asciiTheme="minorHAnsi" w:hAnsiTheme="minorHAnsi" w:cstheme="minorHAnsi"/>
        </w:rPr>
      </w:pPr>
      <w:r w:rsidRPr="00122E2B">
        <w:rPr>
          <w:rFonts w:asciiTheme="minorHAnsi" w:hAnsiTheme="minorHAnsi" w:cstheme="minorHAnsi"/>
        </w:rPr>
        <w:t>potwierdzenie wykonania usługi szkoleniowo-doradczej przez Beneficjenta,</w:t>
      </w:r>
    </w:p>
    <w:p w:rsidR="00A5142F" w:rsidRPr="00122E2B" w:rsidRDefault="00A5142F" w:rsidP="005743D3">
      <w:pPr>
        <w:pStyle w:val="Akapitzlist"/>
        <w:numPr>
          <w:ilvl w:val="0"/>
          <w:numId w:val="35"/>
        </w:numPr>
        <w:suppressAutoHyphens/>
        <w:spacing w:after="0" w:line="240" w:lineRule="auto"/>
        <w:ind w:left="993" w:hanging="284"/>
        <w:jc w:val="both"/>
        <w:rPr>
          <w:rFonts w:asciiTheme="minorHAnsi" w:hAnsiTheme="minorHAnsi" w:cstheme="minorHAnsi"/>
        </w:rPr>
      </w:pPr>
      <w:r w:rsidRPr="00122E2B">
        <w:rPr>
          <w:rFonts w:asciiTheme="minorHAnsi" w:hAnsiTheme="minorHAnsi" w:cstheme="minorHAnsi"/>
        </w:rPr>
        <w:t xml:space="preserve">wpis </w:t>
      </w:r>
      <w:r w:rsidRPr="00014A31">
        <w:rPr>
          <w:rFonts w:asciiTheme="minorHAnsi" w:hAnsiTheme="minorHAnsi" w:cstheme="minorHAnsi"/>
        </w:rPr>
        <w:t>do CE</w:t>
      </w:r>
      <w:r w:rsidR="00014A31" w:rsidRPr="00014A31">
        <w:rPr>
          <w:rFonts w:asciiTheme="minorHAnsi" w:hAnsiTheme="minorHAnsi" w:cstheme="minorHAnsi"/>
        </w:rPr>
        <w:t>I</w:t>
      </w:r>
      <w:r w:rsidRPr="00014A31">
        <w:rPr>
          <w:rFonts w:asciiTheme="minorHAnsi" w:hAnsiTheme="minorHAnsi" w:cstheme="minorHAnsi"/>
        </w:rPr>
        <w:t>DG</w:t>
      </w:r>
      <w:r w:rsidRPr="00122E2B">
        <w:rPr>
          <w:rFonts w:asciiTheme="minorHAnsi" w:hAnsiTheme="minorHAnsi" w:cstheme="minorHAnsi"/>
        </w:rPr>
        <w:t xml:space="preserve"> lub innego właściwego rejestru,</w:t>
      </w:r>
    </w:p>
    <w:p w:rsidR="00A5142F" w:rsidRPr="00122E2B" w:rsidRDefault="00A5142F" w:rsidP="00CF5A0C">
      <w:pPr>
        <w:pStyle w:val="Akapitzlist"/>
        <w:numPr>
          <w:ilvl w:val="0"/>
          <w:numId w:val="35"/>
        </w:numPr>
        <w:suppressAutoHyphens/>
        <w:spacing w:after="0" w:line="240" w:lineRule="auto"/>
        <w:ind w:left="993" w:hanging="284"/>
        <w:jc w:val="both"/>
        <w:rPr>
          <w:rFonts w:asciiTheme="minorHAnsi" w:hAnsiTheme="minorHAnsi" w:cstheme="minorHAnsi"/>
        </w:rPr>
      </w:pPr>
      <w:r w:rsidRPr="00122E2B">
        <w:rPr>
          <w:rFonts w:asciiTheme="minorHAnsi" w:hAnsiTheme="minorHAnsi" w:cstheme="minorHAnsi"/>
        </w:rPr>
        <w:t>kopię nadania numeru REGON  uczestnikowi projektu,</w:t>
      </w:r>
    </w:p>
    <w:p w:rsidR="00A5142F" w:rsidRPr="00122E2B" w:rsidRDefault="00A5142F" w:rsidP="00CF5A0C">
      <w:pPr>
        <w:pStyle w:val="Akapitzlist"/>
        <w:numPr>
          <w:ilvl w:val="0"/>
          <w:numId w:val="35"/>
        </w:numPr>
        <w:suppressAutoHyphens/>
        <w:spacing w:after="0" w:line="240" w:lineRule="auto"/>
        <w:ind w:left="993" w:hanging="284"/>
        <w:jc w:val="both"/>
        <w:rPr>
          <w:rFonts w:asciiTheme="minorHAnsi" w:hAnsiTheme="minorHAnsi" w:cstheme="minorHAnsi"/>
        </w:rPr>
      </w:pPr>
      <w:r w:rsidRPr="00122E2B">
        <w:rPr>
          <w:rFonts w:asciiTheme="minorHAnsi" w:hAnsiTheme="minorHAnsi" w:cstheme="minorHAnsi"/>
        </w:rPr>
        <w:t>biznesplan działalności przedsiębiorstwa,</w:t>
      </w:r>
    </w:p>
    <w:p w:rsidR="00A5142F" w:rsidRPr="00122E2B" w:rsidRDefault="00A5142F" w:rsidP="00CF5A0C">
      <w:pPr>
        <w:pStyle w:val="Akapitzlist"/>
        <w:numPr>
          <w:ilvl w:val="0"/>
          <w:numId w:val="35"/>
        </w:numPr>
        <w:suppressAutoHyphens/>
        <w:spacing w:after="0" w:line="240" w:lineRule="auto"/>
        <w:ind w:left="993" w:hanging="284"/>
        <w:jc w:val="both"/>
        <w:rPr>
          <w:rFonts w:asciiTheme="minorHAnsi" w:hAnsiTheme="minorHAnsi" w:cstheme="minorHAnsi"/>
        </w:rPr>
      </w:pPr>
      <w:r w:rsidRPr="00122E2B">
        <w:rPr>
          <w:rFonts w:asciiTheme="minorHAnsi" w:hAnsiTheme="minorHAnsi" w:cstheme="minorHAnsi"/>
        </w:rPr>
        <w:t>kopię aktualnego dokumentu poświadczającego zgłoszenie w ZUS (ZUS, ZUA, ZUS ZFA/ZPA)/ KRUS,</w:t>
      </w:r>
    </w:p>
    <w:p w:rsidR="00BA6C5A" w:rsidRPr="00997EF3" w:rsidRDefault="00A5142F" w:rsidP="00997EF3">
      <w:pPr>
        <w:pStyle w:val="Akapitzlist"/>
        <w:numPr>
          <w:ilvl w:val="0"/>
          <w:numId w:val="35"/>
        </w:numPr>
        <w:suppressAutoHyphens/>
        <w:spacing w:after="0" w:line="240" w:lineRule="auto"/>
        <w:ind w:left="993" w:hanging="284"/>
        <w:jc w:val="both"/>
        <w:rPr>
          <w:rFonts w:asciiTheme="minorHAnsi" w:hAnsiTheme="minorHAnsi" w:cstheme="minorHAnsi"/>
        </w:rPr>
      </w:pPr>
      <w:r w:rsidRPr="00122E2B">
        <w:rPr>
          <w:rFonts w:asciiTheme="minorHAnsi" w:hAnsiTheme="minorHAnsi" w:cstheme="minorHAnsi"/>
        </w:rPr>
        <w:t>oświadczenie o nieskorzystaniu równolegle z innych środków publicznych, w tym zwłaszcza ze środków Funduszu Pracy, PEFRON oraz środków oferowanych w ramach RPO WP na pokrycie tych samych wydatków związanych z podjęciem oraz prowadzeniem działalności gospodarczej,</w:t>
      </w:r>
    </w:p>
    <w:p w:rsidR="00E41707" w:rsidRPr="00081FF4" w:rsidRDefault="00A5142F" w:rsidP="00CF5A0C">
      <w:pPr>
        <w:pStyle w:val="Akapitzlist"/>
        <w:numPr>
          <w:ilvl w:val="0"/>
          <w:numId w:val="35"/>
        </w:numPr>
        <w:suppressAutoHyphens/>
        <w:spacing w:after="0" w:line="240" w:lineRule="auto"/>
        <w:ind w:left="993" w:hanging="284"/>
        <w:jc w:val="both"/>
        <w:rPr>
          <w:rFonts w:asciiTheme="minorHAnsi" w:hAnsiTheme="minorHAnsi" w:cstheme="minorHAnsi"/>
        </w:rPr>
      </w:pPr>
      <w:r w:rsidRPr="00122E2B">
        <w:rPr>
          <w:rFonts w:asciiTheme="minorHAnsi" w:hAnsiTheme="minorHAnsi" w:cstheme="minorHAnsi"/>
        </w:rPr>
        <w:t xml:space="preserve">oświadczenie o nieotrzymaniu, w roku podatkowym, w którym uczestnik projektu przystępuje do projektu oraz w poprzedzających go dwóch latach podatkowych, pomocy de </w:t>
      </w:r>
      <w:proofErr w:type="spellStart"/>
      <w:r w:rsidRPr="00122E2B">
        <w:rPr>
          <w:rFonts w:asciiTheme="minorHAnsi" w:hAnsiTheme="minorHAnsi" w:cstheme="minorHAnsi"/>
        </w:rPr>
        <w:t>minimis</w:t>
      </w:r>
      <w:proofErr w:type="spellEnd"/>
      <w:r w:rsidRPr="00122E2B">
        <w:rPr>
          <w:rFonts w:asciiTheme="minorHAnsi" w:hAnsiTheme="minorHAnsi" w:cstheme="minorHAnsi"/>
        </w:rPr>
        <w:t xml:space="preserve"> z różnych źródeł i w różnych formach, której wartość brutto łącznie z pomocą, o którą się ubiega, przekracza równowartość w złotych kwoty 200 000 euro, a w przypadku wsparcia działalności w sektorze transportu drogowego towarów </w:t>
      </w:r>
      <w:r w:rsidR="00122E2B">
        <w:rPr>
          <w:rFonts w:asciiTheme="minorHAnsi" w:hAnsiTheme="minorHAnsi" w:cstheme="minorHAnsi"/>
        </w:rPr>
        <w:t>-</w:t>
      </w:r>
      <w:r w:rsidRPr="00122E2B">
        <w:rPr>
          <w:rFonts w:asciiTheme="minorHAnsi" w:hAnsiTheme="minorHAnsi" w:cstheme="minorHAnsi"/>
        </w:rPr>
        <w:t xml:space="preserve"> równowartość w złotych kwoty 100 000 euro, obliczonych według średniego kursu ogłaszanego przez Narodowy </w:t>
      </w:r>
      <w:r w:rsidRPr="00907C11">
        <w:rPr>
          <w:rFonts w:asciiTheme="minorHAnsi" w:hAnsiTheme="minorHAnsi" w:cstheme="minorHAnsi"/>
        </w:rPr>
        <w:t>Bank Polski obowiązującego w dniu udzielenia pomocy, lub</w:t>
      </w:r>
    </w:p>
    <w:p w:rsidR="00A5142F" w:rsidRPr="00907C11" w:rsidRDefault="00A5142F" w:rsidP="00CF5A0C">
      <w:pPr>
        <w:pStyle w:val="Akapitzlist"/>
        <w:numPr>
          <w:ilvl w:val="0"/>
          <w:numId w:val="35"/>
        </w:numPr>
        <w:suppressAutoHyphens/>
        <w:spacing w:after="0" w:line="240" w:lineRule="auto"/>
        <w:ind w:left="993" w:hanging="284"/>
        <w:jc w:val="both"/>
        <w:rPr>
          <w:rFonts w:asciiTheme="minorHAnsi" w:hAnsiTheme="minorHAnsi" w:cstheme="minorHAnsi"/>
        </w:rPr>
      </w:pPr>
      <w:r w:rsidRPr="00907C11">
        <w:rPr>
          <w:rFonts w:asciiTheme="minorHAnsi" w:hAnsiTheme="minorHAnsi" w:cstheme="minorHAnsi"/>
        </w:rPr>
        <w:t xml:space="preserve">oświadczenie o wysokości otrzymanej pomocy de </w:t>
      </w:r>
      <w:proofErr w:type="spellStart"/>
      <w:r w:rsidRPr="00907C11">
        <w:rPr>
          <w:rFonts w:asciiTheme="minorHAnsi" w:hAnsiTheme="minorHAnsi" w:cstheme="minorHAnsi"/>
        </w:rPr>
        <w:t>minimis</w:t>
      </w:r>
      <w:proofErr w:type="spellEnd"/>
      <w:r w:rsidRPr="00907C11">
        <w:rPr>
          <w:rFonts w:asciiTheme="minorHAnsi" w:hAnsiTheme="minorHAnsi" w:cstheme="minorHAnsi"/>
        </w:rPr>
        <w:t xml:space="preserve"> w roku podatkowym, </w:t>
      </w:r>
      <w:r w:rsidRPr="00907C11">
        <w:rPr>
          <w:rFonts w:asciiTheme="minorHAnsi" w:hAnsiTheme="minorHAnsi" w:cstheme="minorHAnsi"/>
        </w:rPr>
        <w:br/>
        <w:t xml:space="preserve">w którym uczestnik projektu przystępuje do projektu oraz w poprzedzających go dwóch latach podatkowych wraz z zaświadczeniami o pomocy de </w:t>
      </w:r>
      <w:proofErr w:type="spellStart"/>
      <w:r w:rsidRPr="00907C11">
        <w:rPr>
          <w:rFonts w:asciiTheme="minorHAnsi" w:hAnsiTheme="minorHAnsi" w:cstheme="minorHAnsi"/>
        </w:rPr>
        <w:t>minimis</w:t>
      </w:r>
      <w:proofErr w:type="spellEnd"/>
      <w:r w:rsidRPr="00907C11">
        <w:rPr>
          <w:rFonts w:asciiTheme="minorHAnsi" w:hAnsiTheme="minorHAnsi" w:cstheme="minorHAnsi"/>
        </w:rPr>
        <w:t>, wystawionymi przez podmioty udzielające pomocy,</w:t>
      </w:r>
    </w:p>
    <w:p w:rsidR="00A5142F" w:rsidRPr="00907C11" w:rsidRDefault="00A5142F" w:rsidP="00CF5A0C">
      <w:pPr>
        <w:pStyle w:val="Akapitzlist"/>
        <w:numPr>
          <w:ilvl w:val="0"/>
          <w:numId w:val="35"/>
        </w:numPr>
        <w:suppressAutoHyphens/>
        <w:spacing w:after="0" w:line="240" w:lineRule="auto"/>
        <w:ind w:left="993" w:hanging="284"/>
        <w:jc w:val="both"/>
        <w:rPr>
          <w:rFonts w:asciiTheme="minorHAnsi" w:hAnsiTheme="minorHAnsi" w:cstheme="minorHAnsi"/>
        </w:rPr>
      </w:pPr>
      <w:r w:rsidRPr="00907C11">
        <w:rPr>
          <w:rFonts w:asciiTheme="minorHAnsi" w:hAnsiTheme="minorHAnsi" w:cstheme="minorHAnsi"/>
        </w:rPr>
        <w:t xml:space="preserve">formularz informacji przedstawianych przez podmiot ubiegający się o pomoc de </w:t>
      </w:r>
      <w:proofErr w:type="spellStart"/>
      <w:r w:rsidRPr="00907C11">
        <w:rPr>
          <w:rFonts w:asciiTheme="minorHAnsi" w:hAnsiTheme="minorHAnsi" w:cstheme="minorHAnsi"/>
        </w:rPr>
        <w:t>minimis</w:t>
      </w:r>
      <w:proofErr w:type="spellEnd"/>
      <w:r w:rsidRPr="00907C11">
        <w:rPr>
          <w:rFonts w:asciiTheme="minorHAnsi" w:hAnsiTheme="minorHAnsi" w:cstheme="minorHAnsi"/>
        </w:rPr>
        <w:t>.</w:t>
      </w:r>
    </w:p>
    <w:p w:rsidR="00122E2B"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sz w:val="22"/>
          <w:szCs w:val="22"/>
        </w:rPr>
        <w:lastRenderedPageBreak/>
        <w:t xml:space="preserve">W przypadku </w:t>
      </w:r>
      <w:r w:rsidRPr="00907C11">
        <w:rPr>
          <w:rFonts w:asciiTheme="minorHAnsi" w:hAnsiTheme="minorHAnsi" w:cstheme="minorHAnsi"/>
          <w:iCs/>
          <w:sz w:val="22"/>
          <w:szCs w:val="22"/>
        </w:rPr>
        <w:t>Wniosku o przyznanie finansowego wsparcia pomostowego</w:t>
      </w:r>
      <w:r w:rsidRPr="00907C11">
        <w:rPr>
          <w:rFonts w:asciiTheme="minorHAnsi" w:hAnsiTheme="minorHAnsi" w:cstheme="minorHAnsi"/>
          <w:sz w:val="22"/>
          <w:szCs w:val="22"/>
        </w:rPr>
        <w:t xml:space="preserve"> załączniki wymienione w ust. 6 uczestnik projektu dostarcza tylko te dokumenty, które uległy zmianie od czasu złożenia Wniosku o przyznanie jednorazowej dotacji inwestycyjnej na rozpoczęcie działalności gospodarczej oraz oświadczenie, że pozostałe załączniki nie uległy zmianie.</w:t>
      </w:r>
    </w:p>
    <w:p w:rsidR="00122E2B"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sz w:val="22"/>
          <w:szCs w:val="22"/>
        </w:rPr>
        <w:t>Oceny W</w:t>
      </w:r>
      <w:r w:rsidRPr="00907C11">
        <w:rPr>
          <w:rFonts w:asciiTheme="minorHAnsi" w:hAnsiTheme="minorHAnsi" w:cstheme="minorHAnsi"/>
          <w:iCs/>
          <w:sz w:val="22"/>
          <w:szCs w:val="22"/>
        </w:rPr>
        <w:t xml:space="preserve">niosków o przyznanie podstawowego wsparcia finansowego </w:t>
      </w:r>
      <w:r w:rsidRPr="00907C11">
        <w:rPr>
          <w:rFonts w:asciiTheme="minorHAnsi" w:hAnsiTheme="minorHAnsi" w:cstheme="minorHAnsi"/>
          <w:sz w:val="22"/>
          <w:szCs w:val="22"/>
        </w:rPr>
        <w:t>dokonuje Komisja oceny</w:t>
      </w:r>
      <w:r w:rsidR="00883456">
        <w:rPr>
          <w:rFonts w:asciiTheme="minorHAnsi" w:hAnsiTheme="minorHAnsi" w:cstheme="minorHAnsi"/>
          <w:sz w:val="22"/>
          <w:szCs w:val="22"/>
        </w:rPr>
        <w:t xml:space="preserve"> wniosków na zasadach opisanych</w:t>
      </w:r>
      <w:r w:rsidRPr="00907C11">
        <w:rPr>
          <w:rFonts w:asciiTheme="minorHAnsi" w:hAnsiTheme="minorHAnsi" w:cstheme="minorHAnsi"/>
          <w:sz w:val="22"/>
          <w:szCs w:val="22"/>
        </w:rPr>
        <w:t xml:space="preserve"> w §</w:t>
      </w:r>
      <w:r w:rsidR="00122E2B" w:rsidRPr="00907C11">
        <w:rPr>
          <w:rFonts w:asciiTheme="minorHAnsi" w:hAnsiTheme="minorHAnsi" w:cstheme="minorHAnsi"/>
          <w:sz w:val="22"/>
          <w:szCs w:val="22"/>
        </w:rPr>
        <w:t>8</w:t>
      </w:r>
      <w:r w:rsidRPr="00907C11">
        <w:rPr>
          <w:rFonts w:asciiTheme="minorHAnsi" w:hAnsiTheme="minorHAnsi" w:cstheme="minorHAnsi"/>
          <w:sz w:val="22"/>
          <w:szCs w:val="22"/>
        </w:rPr>
        <w:t xml:space="preserve">. </w:t>
      </w:r>
    </w:p>
    <w:p w:rsidR="00122E2B"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Podstawowe wsparcie pomostowe wypłacane</w:t>
      </w:r>
      <w:r w:rsidRPr="00907C11">
        <w:rPr>
          <w:rFonts w:asciiTheme="minorHAnsi" w:hAnsiTheme="minorHAnsi" w:cstheme="minorHAnsi"/>
          <w:color w:val="FF3333"/>
          <w:sz w:val="22"/>
          <w:szCs w:val="22"/>
        </w:rPr>
        <w:t xml:space="preserve"> </w:t>
      </w:r>
      <w:r w:rsidRPr="00907C11">
        <w:rPr>
          <w:rFonts w:asciiTheme="minorHAnsi" w:hAnsiTheme="minorHAnsi" w:cstheme="minorHAnsi"/>
          <w:color w:val="000000"/>
          <w:sz w:val="22"/>
          <w:szCs w:val="22"/>
        </w:rPr>
        <w:t>jest na podstawie U</w:t>
      </w:r>
      <w:r w:rsidRPr="00907C11">
        <w:rPr>
          <w:rFonts w:asciiTheme="minorHAnsi" w:hAnsiTheme="minorHAnsi" w:cstheme="minorHAnsi"/>
          <w:iCs/>
          <w:color w:val="000000"/>
          <w:sz w:val="22"/>
          <w:szCs w:val="22"/>
        </w:rPr>
        <w:t>mowy o przyznaniu podstawowego wsparcia pomostowego</w:t>
      </w:r>
      <w:r w:rsidRPr="00907C11">
        <w:rPr>
          <w:rFonts w:asciiTheme="minorHAnsi" w:hAnsiTheme="minorHAnsi" w:cstheme="minorHAnsi"/>
          <w:color w:val="000000"/>
          <w:sz w:val="22"/>
          <w:szCs w:val="22"/>
        </w:rPr>
        <w:t xml:space="preserve"> (załącznik nr </w:t>
      </w:r>
      <w:r w:rsidR="00930504">
        <w:rPr>
          <w:rFonts w:asciiTheme="minorHAnsi" w:hAnsiTheme="minorHAnsi" w:cstheme="minorHAnsi"/>
          <w:color w:val="000000"/>
          <w:sz w:val="22"/>
          <w:szCs w:val="22"/>
        </w:rPr>
        <w:t>2</w:t>
      </w:r>
      <w:r w:rsidR="005743D3">
        <w:rPr>
          <w:rFonts w:asciiTheme="minorHAnsi" w:hAnsiTheme="minorHAnsi" w:cstheme="minorHAnsi"/>
          <w:color w:val="000000"/>
          <w:sz w:val="22"/>
          <w:szCs w:val="22"/>
        </w:rPr>
        <w:t>6</w:t>
      </w:r>
      <w:r w:rsidRPr="00907C11">
        <w:rPr>
          <w:rFonts w:asciiTheme="minorHAnsi" w:hAnsiTheme="minorHAnsi" w:cstheme="minorHAnsi"/>
          <w:color w:val="000000"/>
          <w:sz w:val="22"/>
          <w:szCs w:val="22"/>
        </w:rPr>
        <w:t xml:space="preserve"> </w:t>
      </w:r>
      <w:r w:rsidRPr="00907C11">
        <w:rPr>
          <w:rFonts w:asciiTheme="minorHAnsi" w:hAnsiTheme="minorHAnsi" w:cstheme="minorHAnsi"/>
          <w:iCs/>
          <w:color w:val="000000"/>
          <w:sz w:val="22"/>
          <w:szCs w:val="22"/>
        </w:rPr>
        <w:t>Regulaminu</w:t>
      </w:r>
      <w:r w:rsidR="00930504">
        <w:rPr>
          <w:rFonts w:asciiTheme="minorHAnsi" w:hAnsiTheme="minorHAnsi" w:cstheme="minorHAnsi"/>
          <w:iCs/>
          <w:color w:val="000000"/>
          <w:sz w:val="22"/>
          <w:szCs w:val="22"/>
        </w:rPr>
        <w:t xml:space="preserve"> Projektu</w:t>
      </w:r>
      <w:r w:rsidRPr="00907C11">
        <w:rPr>
          <w:rFonts w:asciiTheme="minorHAnsi" w:hAnsiTheme="minorHAnsi" w:cstheme="minorHAnsi"/>
          <w:iCs/>
          <w:color w:val="000000"/>
          <w:sz w:val="22"/>
          <w:szCs w:val="22"/>
        </w:rPr>
        <w:t>)</w:t>
      </w:r>
      <w:r w:rsidRPr="00907C11">
        <w:rPr>
          <w:rFonts w:asciiTheme="minorHAnsi" w:hAnsiTheme="minorHAnsi" w:cstheme="minorHAnsi"/>
          <w:color w:val="000000"/>
          <w:sz w:val="22"/>
          <w:szCs w:val="22"/>
        </w:rPr>
        <w:t xml:space="preserve">, która określa wartość i warunki wypłaty środków finansowych. </w:t>
      </w:r>
    </w:p>
    <w:p w:rsidR="00122E2B"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Podstawowe wparcie pomostowe wypłacane jest w miesięcznych transzach. Przed wypłatą kolejnej transzy uczestnik projektu powinien przedłożyć oświadczenie o nieza</w:t>
      </w:r>
      <w:r w:rsidR="00930504">
        <w:rPr>
          <w:rFonts w:asciiTheme="minorHAnsi" w:hAnsiTheme="minorHAnsi" w:cstheme="minorHAnsi"/>
          <w:color w:val="000000"/>
          <w:sz w:val="22"/>
          <w:szCs w:val="22"/>
        </w:rPr>
        <w:t>leganiu w opłacaniu składek ZUS (załącznik nr 2</w:t>
      </w:r>
      <w:r w:rsidR="005743D3">
        <w:rPr>
          <w:rFonts w:asciiTheme="minorHAnsi" w:hAnsiTheme="minorHAnsi" w:cstheme="minorHAnsi"/>
          <w:color w:val="000000"/>
          <w:sz w:val="22"/>
          <w:szCs w:val="22"/>
        </w:rPr>
        <w:t>7</w:t>
      </w:r>
      <w:r w:rsidR="00930504">
        <w:rPr>
          <w:rFonts w:asciiTheme="minorHAnsi" w:hAnsiTheme="minorHAnsi" w:cstheme="minorHAnsi"/>
          <w:color w:val="000000"/>
          <w:sz w:val="22"/>
          <w:szCs w:val="22"/>
        </w:rPr>
        <w:t xml:space="preserve"> Regulaminu Projektu)</w:t>
      </w:r>
      <w:r w:rsidRPr="00907C11">
        <w:rPr>
          <w:rFonts w:asciiTheme="minorHAnsi" w:hAnsiTheme="minorHAnsi" w:cstheme="minorHAnsi"/>
          <w:color w:val="000000"/>
          <w:sz w:val="22"/>
          <w:szCs w:val="22"/>
        </w:rPr>
        <w:t xml:space="preserve"> </w:t>
      </w:r>
    </w:p>
    <w:p w:rsidR="00122E2B"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 xml:space="preserve">Przedłużone wsparcie pomostowe przyznawane jest uczestnikowi projektu w uzasadnionych przypadkach na podstawie </w:t>
      </w:r>
      <w:r w:rsidRPr="00907C11">
        <w:rPr>
          <w:rFonts w:asciiTheme="minorHAnsi" w:hAnsiTheme="minorHAnsi" w:cstheme="minorHAnsi"/>
          <w:iCs/>
          <w:color w:val="000000"/>
          <w:sz w:val="22"/>
          <w:szCs w:val="22"/>
        </w:rPr>
        <w:t>Wniosku o przyznanie przedłużonego wsparcia pomostowego</w:t>
      </w:r>
      <w:r w:rsidRPr="00907C11">
        <w:rPr>
          <w:rFonts w:asciiTheme="minorHAnsi" w:hAnsiTheme="minorHAnsi" w:cstheme="minorHAnsi"/>
          <w:color w:val="000000"/>
          <w:sz w:val="22"/>
          <w:szCs w:val="22"/>
        </w:rPr>
        <w:t xml:space="preserve"> (załącznik nr </w:t>
      </w:r>
      <w:r w:rsidR="005743D3">
        <w:rPr>
          <w:rFonts w:asciiTheme="minorHAnsi" w:hAnsiTheme="minorHAnsi" w:cstheme="minorHAnsi"/>
          <w:color w:val="000000"/>
          <w:sz w:val="22"/>
          <w:szCs w:val="22"/>
        </w:rPr>
        <w:t>28</w:t>
      </w:r>
      <w:r w:rsidRPr="00907C11">
        <w:rPr>
          <w:rFonts w:asciiTheme="minorHAnsi" w:hAnsiTheme="minorHAnsi" w:cstheme="minorHAnsi"/>
          <w:color w:val="000000"/>
          <w:sz w:val="22"/>
          <w:szCs w:val="22"/>
        </w:rPr>
        <w:t xml:space="preserve"> </w:t>
      </w:r>
      <w:r w:rsidRPr="00907C11">
        <w:rPr>
          <w:rFonts w:asciiTheme="minorHAnsi" w:hAnsiTheme="minorHAnsi" w:cstheme="minorHAnsi"/>
          <w:iCs/>
          <w:color w:val="000000"/>
          <w:sz w:val="22"/>
          <w:szCs w:val="22"/>
        </w:rPr>
        <w:t>Regulaminu</w:t>
      </w:r>
      <w:r w:rsidR="005743D3">
        <w:rPr>
          <w:rFonts w:asciiTheme="minorHAnsi" w:hAnsiTheme="minorHAnsi" w:cstheme="minorHAnsi"/>
          <w:iCs/>
          <w:color w:val="000000"/>
          <w:sz w:val="22"/>
          <w:szCs w:val="22"/>
        </w:rPr>
        <w:t xml:space="preserve"> Projektu</w:t>
      </w:r>
      <w:r w:rsidRPr="00907C11">
        <w:rPr>
          <w:rFonts w:asciiTheme="minorHAnsi" w:hAnsiTheme="minorHAnsi" w:cstheme="minorHAnsi"/>
          <w:iCs/>
          <w:color w:val="000000"/>
          <w:sz w:val="22"/>
          <w:szCs w:val="22"/>
        </w:rPr>
        <w:t>)</w:t>
      </w:r>
      <w:r w:rsidRPr="00907C11">
        <w:rPr>
          <w:rFonts w:asciiTheme="minorHAnsi" w:hAnsiTheme="minorHAnsi" w:cstheme="minorHAnsi"/>
          <w:color w:val="000000"/>
          <w:sz w:val="22"/>
          <w:szCs w:val="22"/>
        </w:rPr>
        <w:t xml:space="preserve"> skład</w:t>
      </w:r>
      <w:r w:rsidR="004018B6">
        <w:rPr>
          <w:rFonts w:asciiTheme="minorHAnsi" w:hAnsiTheme="minorHAnsi" w:cstheme="minorHAnsi"/>
          <w:color w:val="000000"/>
          <w:sz w:val="22"/>
          <w:szCs w:val="22"/>
        </w:rPr>
        <w:t>a</w:t>
      </w:r>
      <w:r w:rsidRPr="00907C11">
        <w:rPr>
          <w:rFonts w:asciiTheme="minorHAnsi" w:hAnsiTheme="minorHAnsi" w:cstheme="minorHAnsi"/>
          <w:color w:val="000000"/>
          <w:sz w:val="22"/>
          <w:szCs w:val="22"/>
        </w:rPr>
        <w:t xml:space="preserve">nego do Beneficjenta nie później niż w piątym miesiącu otrzymywania podstawowego wsparcie pomostowego. </w:t>
      </w:r>
    </w:p>
    <w:p w:rsidR="00A5142F"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Do wniosku, o którym mowa w ust. 1</w:t>
      </w:r>
      <w:r w:rsidR="00A849A3" w:rsidRPr="00907C11">
        <w:rPr>
          <w:rFonts w:asciiTheme="minorHAnsi" w:hAnsiTheme="minorHAnsi" w:cstheme="minorHAnsi"/>
          <w:color w:val="000000"/>
          <w:sz w:val="22"/>
          <w:szCs w:val="22"/>
        </w:rPr>
        <w:t>3</w:t>
      </w:r>
      <w:r w:rsidRPr="00907C11">
        <w:rPr>
          <w:rFonts w:asciiTheme="minorHAnsi" w:hAnsiTheme="minorHAnsi" w:cstheme="minorHAnsi"/>
          <w:color w:val="000000"/>
          <w:sz w:val="22"/>
          <w:szCs w:val="22"/>
        </w:rPr>
        <w:t xml:space="preserve"> uczestnik załącza: </w:t>
      </w:r>
    </w:p>
    <w:p w:rsidR="00A5142F" w:rsidRPr="003D03B9" w:rsidRDefault="00A5142F" w:rsidP="003D03B9">
      <w:pPr>
        <w:pStyle w:val="Akapitzlist"/>
        <w:widowControl w:val="0"/>
        <w:numPr>
          <w:ilvl w:val="0"/>
          <w:numId w:val="36"/>
        </w:numPr>
        <w:tabs>
          <w:tab w:val="left" w:pos="360"/>
        </w:tabs>
        <w:suppressAutoHyphens/>
        <w:autoSpaceDE w:val="0"/>
        <w:spacing w:after="0" w:line="240" w:lineRule="auto"/>
        <w:ind w:left="993" w:hanging="284"/>
        <w:jc w:val="both"/>
        <w:rPr>
          <w:rFonts w:asciiTheme="minorHAnsi" w:hAnsiTheme="minorHAnsi" w:cstheme="minorHAnsi"/>
        </w:rPr>
      </w:pPr>
      <w:r w:rsidRPr="00907C11">
        <w:rPr>
          <w:rFonts w:asciiTheme="minorHAnsi" w:hAnsiTheme="minorHAnsi" w:cstheme="minorHAnsi"/>
          <w:color w:val="000000"/>
        </w:rPr>
        <w:t>zaświadczenie o niezaleganiu ze składakami na ubezpieczenie społeczne i zdrowotne oraz o niezaleganiu z uiszczaniem podatków,</w:t>
      </w:r>
      <w:r w:rsidRPr="003D03B9">
        <w:rPr>
          <w:rFonts w:asciiTheme="minorHAnsi" w:hAnsiTheme="minorHAnsi" w:cstheme="minorHAnsi"/>
          <w:color w:val="000000"/>
        </w:rPr>
        <w:t xml:space="preserve"> </w:t>
      </w:r>
    </w:p>
    <w:p w:rsidR="00A5142F" w:rsidRPr="00907C11" w:rsidRDefault="00A5142F" w:rsidP="00CF5A0C">
      <w:pPr>
        <w:pStyle w:val="Akapitzlist"/>
        <w:widowControl w:val="0"/>
        <w:numPr>
          <w:ilvl w:val="0"/>
          <w:numId w:val="36"/>
        </w:numPr>
        <w:tabs>
          <w:tab w:val="left" w:pos="360"/>
        </w:tabs>
        <w:suppressAutoHyphens/>
        <w:autoSpaceDE w:val="0"/>
        <w:spacing w:after="0" w:line="240" w:lineRule="auto"/>
        <w:ind w:left="993" w:hanging="284"/>
        <w:jc w:val="both"/>
        <w:rPr>
          <w:rFonts w:asciiTheme="minorHAnsi" w:hAnsiTheme="minorHAnsi" w:cstheme="minorHAnsi"/>
        </w:rPr>
      </w:pPr>
      <w:r w:rsidRPr="00907C11">
        <w:rPr>
          <w:rFonts w:asciiTheme="minorHAnsi" w:hAnsiTheme="minorHAnsi" w:cstheme="minorHAnsi"/>
          <w:color w:val="000000"/>
        </w:rPr>
        <w:t xml:space="preserve">sprawozdanie finansowe </w:t>
      </w:r>
      <w:r w:rsidR="00122E2B" w:rsidRPr="00907C11">
        <w:rPr>
          <w:rFonts w:asciiTheme="minorHAnsi" w:hAnsiTheme="minorHAnsi" w:cstheme="minorHAnsi"/>
          <w:color w:val="000000"/>
        </w:rPr>
        <w:t>-</w:t>
      </w:r>
      <w:r w:rsidRPr="00907C11">
        <w:rPr>
          <w:rFonts w:asciiTheme="minorHAnsi" w:hAnsiTheme="minorHAnsi" w:cstheme="minorHAnsi"/>
          <w:color w:val="000000"/>
        </w:rPr>
        <w:t xml:space="preserve"> bilans oraz rachunek zysków i strat za zamknięty ostatni kwartał lub uproszczone sprawozdanie finansowe </w:t>
      </w:r>
      <w:r w:rsidR="00122E2B" w:rsidRPr="00907C11">
        <w:rPr>
          <w:rFonts w:asciiTheme="minorHAnsi" w:hAnsiTheme="minorHAnsi" w:cstheme="minorHAnsi"/>
          <w:color w:val="000000"/>
        </w:rPr>
        <w:t>-</w:t>
      </w:r>
      <w:r w:rsidRPr="00907C11">
        <w:rPr>
          <w:rFonts w:asciiTheme="minorHAnsi" w:hAnsiTheme="minorHAnsi" w:cstheme="minorHAnsi"/>
          <w:color w:val="000000"/>
        </w:rPr>
        <w:t xml:space="preserve"> uproszczony bilans i rachunek zysków i strat za zamkn</w:t>
      </w:r>
      <w:r w:rsidR="00122E2B" w:rsidRPr="00907C11">
        <w:rPr>
          <w:rFonts w:asciiTheme="minorHAnsi" w:hAnsiTheme="minorHAnsi" w:cstheme="minorHAnsi"/>
          <w:color w:val="000000"/>
        </w:rPr>
        <w:t>ięty ostatni kwartał, aktualny -</w:t>
      </w:r>
      <w:r w:rsidRPr="00907C11">
        <w:rPr>
          <w:rFonts w:asciiTheme="minorHAnsi" w:hAnsiTheme="minorHAnsi" w:cstheme="minorHAnsi"/>
          <w:color w:val="000000"/>
        </w:rPr>
        <w:t xml:space="preserve"> ostatni złożony przez uczestnika projektu PIT/CIT, w celu umożliwienia oceny sytuacji finansowej uczestnika projektu,</w:t>
      </w:r>
    </w:p>
    <w:p w:rsidR="00A5142F" w:rsidRPr="00907C11" w:rsidRDefault="00A5142F" w:rsidP="00CF5A0C">
      <w:pPr>
        <w:pStyle w:val="Akapitzlist"/>
        <w:widowControl w:val="0"/>
        <w:numPr>
          <w:ilvl w:val="0"/>
          <w:numId w:val="36"/>
        </w:numPr>
        <w:tabs>
          <w:tab w:val="left" w:pos="360"/>
        </w:tabs>
        <w:suppressAutoHyphens/>
        <w:autoSpaceDE w:val="0"/>
        <w:spacing w:after="0" w:line="240" w:lineRule="auto"/>
        <w:ind w:left="993" w:hanging="284"/>
        <w:jc w:val="both"/>
        <w:rPr>
          <w:rFonts w:asciiTheme="minorHAnsi" w:hAnsiTheme="minorHAnsi" w:cstheme="minorHAnsi"/>
        </w:rPr>
      </w:pPr>
      <w:r w:rsidRPr="00907C11">
        <w:rPr>
          <w:rFonts w:asciiTheme="minorHAnsi" w:hAnsiTheme="minorHAnsi" w:cstheme="minorHAnsi"/>
          <w:color w:val="000000"/>
        </w:rPr>
        <w:t>oświadczenia o niekorzystaniu równolegle z innych środków publicznych, w tym zwłaszcza ze środków Funduszu pracy, PEFRON oraz środków oferowanych w ramach RPO WP na pokrycie tych samych kosztów związanych z podjęciem oraz prowadzeniem działalności gospodarczej,</w:t>
      </w:r>
    </w:p>
    <w:p w:rsidR="00A5142F" w:rsidRPr="00907C11" w:rsidRDefault="00A5142F" w:rsidP="00CF5A0C">
      <w:pPr>
        <w:pStyle w:val="Akapitzlist"/>
        <w:numPr>
          <w:ilvl w:val="0"/>
          <w:numId w:val="36"/>
        </w:numPr>
        <w:suppressAutoHyphens/>
        <w:spacing w:after="0" w:line="240" w:lineRule="auto"/>
        <w:ind w:left="993" w:hanging="284"/>
        <w:jc w:val="both"/>
        <w:rPr>
          <w:rFonts w:asciiTheme="minorHAnsi" w:hAnsiTheme="minorHAnsi" w:cstheme="minorHAnsi"/>
        </w:rPr>
      </w:pPr>
      <w:r w:rsidRPr="00907C11">
        <w:rPr>
          <w:rFonts w:asciiTheme="minorHAnsi" w:hAnsiTheme="minorHAnsi" w:cstheme="minorHAnsi"/>
        </w:rPr>
        <w:t xml:space="preserve">oświadczenie o nieotrzymaniu, w roku podatkowym, w którym uczestnik projektu przystępuje do projektu oraz w poprzedzających go dwóch latach podatkowych, pomocy de </w:t>
      </w:r>
      <w:proofErr w:type="spellStart"/>
      <w:r w:rsidRPr="00907C11">
        <w:rPr>
          <w:rFonts w:asciiTheme="minorHAnsi" w:hAnsiTheme="minorHAnsi" w:cstheme="minorHAnsi"/>
        </w:rPr>
        <w:t>minimis</w:t>
      </w:r>
      <w:proofErr w:type="spellEnd"/>
      <w:r w:rsidRPr="00907C11">
        <w:rPr>
          <w:rFonts w:asciiTheme="minorHAnsi" w:hAnsiTheme="minorHAnsi" w:cstheme="minorHAnsi"/>
        </w:rPr>
        <w:t xml:space="preserve"> z różnych źródeł i w różnych formach, której wartość brutto łącznie z pomocą, o którą się ubiega, przekracza równowartość w złotych kwoty 200 000 euro, a w przypadku wsparcia działalności w sektorze transportu drogowego towarów </w:t>
      </w:r>
      <w:r w:rsidR="00122E2B" w:rsidRPr="00907C11">
        <w:rPr>
          <w:rFonts w:asciiTheme="minorHAnsi" w:hAnsiTheme="minorHAnsi" w:cstheme="minorHAnsi"/>
        </w:rPr>
        <w:t>-</w:t>
      </w:r>
      <w:r w:rsidRPr="00907C11">
        <w:rPr>
          <w:rFonts w:asciiTheme="minorHAnsi" w:hAnsiTheme="minorHAnsi" w:cstheme="minorHAnsi"/>
        </w:rPr>
        <w:t xml:space="preserve"> równowartość w złotych kwoty 100 000 euro, obliczonych według średniego kursu ogłaszanego przez Narodowy Bank Polski obowiązującego w dniu udzielenia pomocy, lub</w:t>
      </w:r>
    </w:p>
    <w:p w:rsidR="00A5142F" w:rsidRPr="00907C11" w:rsidRDefault="00A5142F" w:rsidP="00CF5A0C">
      <w:pPr>
        <w:pStyle w:val="Akapitzlist"/>
        <w:numPr>
          <w:ilvl w:val="0"/>
          <w:numId w:val="36"/>
        </w:numPr>
        <w:suppressAutoHyphens/>
        <w:spacing w:after="0" w:line="240" w:lineRule="auto"/>
        <w:ind w:left="993" w:hanging="284"/>
        <w:jc w:val="both"/>
        <w:rPr>
          <w:rFonts w:asciiTheme="minorHAnsi" w:hAnsiTheme="minorHAnsi" w:cstheme="minorHAnsi"/>
        </w:rPr>
      </w:pPr>
      <w:r w:rsidRPr="00907C11">
        <w:rPr>
          <w:rFonts w:asciiTheme="minorHAnsi" w:hAnsiTheme="minorHAnsi" w:cstheme="minorHAnsi"/>
        </w:rPr>
        <w:t xml:space="preserve">oświadczenie o wysokości otrzymanej pomocy de </w:t>
      </w:r>
      <w:proofErr w:type="spellStart"/>
      <w:r w:rsidRPr="00907C11">
        <w:rPr>
          <w:rFonts w:asciiTheme="minorHAnsi" w:hAnsiTheme="minorHAnsi" w:cstheme="minorHAnsi"/>
        </w:rPr>
        <w:t>minimis</w:t>
      </w:r>
      <w:proofErr w:type="spellEnd"/>
      <w:r w:rsidRPr="00907C11">
        <w:rPr>
          <w:rFonts w:asciiTheme="minorHAnsi" w:hAnsiTheme="minorHAnsi" w:cstheme="minorHAnsi"/>
        </w:rPr>
        <w:t xml:space="preserve"> w roku podatkowym, </w:t>
      </w:r>
      <w:r w:rsidRPr="00907C11">
        <w:rPr>
          <w:rFonts w:asciiTheme="minorHAnsi" w:hAnsiTheme="minorHAnsi" w:cstheme="minorHAnsi"/>
        </w:rPr>
        <w:br/>
        <w:t xml:space="preserve">w którym uczestnik projektu przystępuje do projektu oraz w poprzedzających go dwóch latach podatkowych wraz z zaświadczeniami o pomocy de </w:t>
      </w:r>
      <w:proofErr w:type="spellStart"/>
      <w:r w:rsidRPr="00907C11">
        <w:rPr>
          <w:rFonts w:asciiTheme="minorHAnsi" w:hAnsiTheme="minorHAnsi" w:cstheme="minorHAnsi"/>
        </w:rPr>
        <w:t>minimis</w:t>
      </w:r>
      <w:proofErr w:type="spellEnd"/>
      <w:r w:rsidRPr="00907C11">
        <w:rPr>
          <w:rFonts w:asciiTheme="minorHAnsi" w:hAnsiTheme="minorHAnsi" w:cstheme="minorHAnsi"/>
        </w:rPr>
        <w:t>, wystawionymi przez podmioty udzielające pomocy,</w:t>
      </w:r>
    </w:p>
    <w:p w:rsidR="00A5142F" w:rsidRPr="00E41707" w:rsidRDefault="00A5142F" w:rsidP="00CF5A0C">
      <w:pPr>
        <w:pStyle w:val="Akapitzlist"/>
        <w:widowControl w:val="0"/>
        <w:numPr>
          <w:ilvl w:val="0"/>
          <w:numId w:val="36"/>
        </w:numPr>
        <w:tabs>
          <w:tab w:val="left" w:pos="360"/>
        </w:tabs>
        <w:suppressAutoHyphens/>
        <w:autoSpaceDE w:val="0"/>
        <w:spacing w:after="0" w:line="240" w:lineRule="auto"/>
        <w:ind w:left="993" w:hanging="284"/>
        <w:jc w:val="both"/>
        <w:rPr>
          <w:rFonts w:asciiTheme="minorHAnsi" w:hAnsiTheme="minorHAnsi" w:cstheme="minorHAnsi"/>
        </w:rPr>
      </w:pPr>
      <w:r w:rsidRPr="00907C11">
        <w:rPr>
          <w:rFonts w:asciiTheme="minorHAnsi" w:hAnsiTheme="minorHAnsi" w:cstheme="minorHAnsi"/>
          <w:color w:val="000000"/>
        </w:rPr>
        <w:t xml:space="preserve">formularz informacji przedstawianych przez podmiot ubiegający się o pomoc de </w:t>
      </w:r>
      <w:proofErr w:type="spellStart"/>
      <w:r w:rsidRPr="00907C11">
        <w:rPr>
          <w:rFonts w:asciiTheme="minorHAnsi" w:hAnsiTheme="minorHAnsi" w:cstheme="minorHAnsi"/>
          <w:color w:val="000000"/>
        </w:rPr>
        <w:t>minimis</w:t>
      </w:r>
      <w:proofErr w:type="spellEnd"/>
      <w:r w:rsidRPr="00907C11">
        <w:rPr>
          <w:rFonts w:asciiTheme="minorHAnsi" w:hAnsiTheme="minorHAnsi" w:cstheme="minorHAnsi"/>
          <w:color w:val="000000"/>
        </w:rPr>
        <w:t>.</w:t>
      </w:r>
    </w:p>
    <w:p w:rsidR="00567220" w:rsidRPr="00567220" w:rsidRDefault="00567220" w:rsidP="005D1692">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567220">
        <w:rPr>
          <w:rFonts w:asciiTheme="minorHAnsi" w:hAnsiTheme="minorHAnsi" w:cstheme="minorHAnsi"/>
          <w:sz w:val="22"/>
          <w:szCs w:val="22"/>
        </w:rPr>
        <w:t xml:space="preserve">Ocena wniosków </w:t>
      </w:r>
      <w:r w:rsidRPr="00567220">
        <w:rPr>
          <w:rFonts w:asciiTheme="minorHAnsi" w:hAnsiTheme="minorHAnsi" w:cstheme="minorHAnsi"/>
          <w:iCs/>
          <w:color w:val="000000"/>
          <w:sz w:val="22"/>
          <w:szCs w:val="22"/>
        </w:rPr>
        <w:t>o przyznanie przedłużonego wsparcia pomostowego dokonywana jest w oparciu o k</w:t>
      </w:r>
      <w:r w:rsidRPr="00567220">
        <w:rPr>
          <w:rFonts w:asciiTheme="minorHAnsi" w:hAnsiTheme="minorHAnsi" w:cstheme="minorHAnsi"/>
          <w:sz w:val="22"/>
          <w:szCs w:val="22"/>
        </w:rPr>
        <w:t>artę oceny merytorycznej wniosku o wsparcie pomostowe (załącznik nr 30 do Regulaminu Projektu). Maksymalna ocena to 40 punktów (w tym stopień realizacji biznesplanu 0-10 punktów;  problemy z płynnością finansową 0-10 punktów; uzasadnienie sposobów i metod odzyskania płynności finansowej 0-10 punktów; szanse i zagrożenia na utrzymanie działalności gospodarczej i ryzyka utrudniające utrzymanie/uzyskanie płynności finansowej (0-10 punktów). Na podstawie przyznanych punktów podana będzie lista rankingowa, zgodnie z uzyskaną liczbą punktów, uszeregowana w kolejności rosnącej liczby uzyskanych punktów (tj. o</w:t>
      </w:r>
      <w:r w:rsidR="0014063B">
        <w:rPr>
          <w:rFonts w:asciiTheme="minorHAnsi" w:hAnsiTheme="minorHAnsi" w:cstheme="minorHAnsi"/>
          <w:sz w:val="22"/>
          <w:szCs w:val="22"/>
        </w:rPr>
        <w:t>d</w:t>
      </w:r>
      <w:r w:rsidRPr="00567220">
        <w:rPr>
          <w:rFonts w:asciiTheme="minorHAnsi" w:hAnsiTheme="minorHAnsi" w:cstheme="minorHAnsi"/>
          <w:sz w:val="22"/>
          <w:szCs w:val="22"/>
        </w:rPr>
        <w:t xml:space="preserve"> najmniejszej do największej liczby punktów. Lista sporządzana jest przez Koordynatora projektu a zatwierdzana przez Beneficjenta. Przy równej liczbie punktów przy kolejności na liście rankingowej pierwszeństwo będą miały kobiety i osoby z niepełnosprawnością</w:t>
      </w:r>
      <w:r>
        <w:rPr>
          <w:rFonts w:asciiTheme="minorHAnsi" w:hAnsiTheme="minorHAnsi" w:cstheme="minorHAnsi"/>
          <w:sz w:val="22"/>
          <w:szCs w:val="22"/>
        </w:rPr>
        <w:t xml:space="preserve">. </w:t>
      </w:r>
      <w:r>
        <w:rPr>
          <w:rFonts w:asciiTheme="minorHAnsi" w:hAnsiTheme="minorHAnsi" w:cstheme="minorHAnsi"/>
          <w:sz w:val="22"/>
          <w:szCs w:val="22"/>
        </w:rPr>
        <w:lastRenderedPageBreak/>
        <w:t>Uczestnicy z poz. 1 do poz. 20 otrzymają przedłużone wsparcie pomostowe.</w:t>
      </w:r>
    </w:p>
    <w:p w:rsidR="00907C11" w:rsidRPr="00D80AF9"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Przedłużone wsparcie pomostowe wypłacane</w:t>
      </w:r>
      <w:r w:rsidRPr="00907C11">
        <w:rPr>
          <w:rFonts w:asciiTheme="minorHAnsi" w:hAnsiTheme="minorHAnsi" w:cstheme="minorHAnsi"/>
          <w:color w:val="FF3333"/>
          <w:sz w:val="22"/>
          <w:szCs w:val="22"/>
        </w:rPr>
        <w:t xml:space="preserve"> </w:t>
      </w:r>
      <w:r w:rsidRPr="00907C11">
        <w:rPr>
          <w:rFonts w:asciiTheme="minorHAnsi" w:hAnsiTheme="minorHAnsi" w:cstheme="minorHAnsi"/>
          <w:color w:val="000000"/>
          <w:sz w:val="22"/>
          <w:szCs w:val="22"/>
        </w:rPr>
        <w:t xml:space="preserve">jest na podstawie </w:t>
      </w:r>
      <w:r w:rsidRPr="00907C11">
        <w:rPr>
          <w:rFonts w:asciiTheme="minorHAnsi" w:hAnsiTheme="minorHAnsi" w:cstheme="minorHAnsi"/>
          <w:iCs/>
          <w:color w:val="000000"/>
          <w:sz w:val="22"/>
          <w:szCs w:val="22"/>
        </w:rPr>
        <w:t>Aneksu</w:t>
      </w:r>
      <w:r w:rsidRPr="00907C11">
        <w:rPr>
          <w:rFonts w:asciiTheme="minorHAnsi" w:hAnsiTheme="minorHAnsi" w:cstheme="minorHAnsi"/>
          <w:color w:val="000000"/>
          <w:sz w:val="22"/>
          <w:szCs w:val="22"/>
        </w:rPr>
        <w:t xml:space="preserve"> do U</w:t>
      </w:r>
      <w:r w:rsidRPr="00907C11">
        <w:rPr>
          <w:rFonts w:asciiTheme="minorHAnsi" w:hAnsiTheme="minorHAnsi" w:cstheme="minorHAnsi"/>
          <w:iCs/>
          <w:color w:val="000000"/>
          <w:sz w:val="22"/>
          <w:szCs w:val="22"/>
        </w:rPr>
        <w:t>mowy</w:t>
      </w:r>
      <w:r w:rsidR="00122E2B" w:rsidRPr="00907C11">
        <w:rPr>
          <w:rFonts w:asciiTheme="minorHAnsi" w:hAnsiTheme="minorHAnsi" w:cstheme="minorHAnsi"/>
          <w:iCs/>
          <w:color w:val="000000"/>
          <w:sz w:val="22"/>
          <w:szCs w:val="22"/>
        </w:rPr>
        <w:t xml:space="preserve"> o przyznaniu podstawowego</w:t>
      </w:r>
      <w:r w:rsidRPr="00907C11">
        <w:rPr>
          <w:rFonts w:asciiTheme="minorHAnsi" w:hAnsiTheme="minorHAnsi" w:cstheme="minorHAnsi"/>
          <w:iCs/>
          <w:color w:val="000000"/>
          <w:sz w:val="22"/>
          <w:szCs w:val="22"/>
        </w:rPr>
        <w:t xml:space="preserve"> wsparcia pomostowego</w:t>
      </w:r>
      <w:r w:rsidRPr="00907C11">
        <w:rPr>
          <w:rFonts w:asciiTheme="minorHAnsi" w:hAnsiTheme="minorHAnsi" w:cstheme="minorHAnsi"/>
          <w:color w:val="000000"/>
          <w:sz w:val="22"/>
          <w:szCs w:val="22"/>
        </w:rPr>
        <w:t xml:space="preserve"> na za</w:t>
      </w:r>
      <w:r w:rsidR="00122E2B" w:rsidRPr="00907C11">
        <w:rPr>
          <w:rFonts w:asciiTheme="minorHAnsi" w:hAnsiTheme="minorHAnsi" w:cstheme="minorHAnsi"/>
          <w:color w:val="000000"/>
          <w:sz w:val="22"/>
          <w:szCs w:val="22"/>
        </w:rPr>
        <w:t>sa</w:t>
      </w:r>
      <w:r w:rsidRPr="00907C11">
        <w:rPr>
          <w:rFonts w:asciiTheme="minorHAnsi" w:hAnsiTheme="minorHAnsi" w:cstheme="minorHAnsi"/>
          <w:color w:val="000000"/>
          <w:sz w:val="22"/>
          <w:szCs w:val="22"/>
        </w:rPr>
        <w:t xml:space="preserve">dach takich jak dla podstawowego wsparcia pomostowego. </w:t>
      </w:r>
    </w:p>
    <w:p w:rsidR="00907C11" w:rsidRPr="00907C11" w:rsidRDefault="00907C11"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sz w:val="22"/>
          <w:szCs w:val="22"/>
        </w:rPr>
        <w:t>Procedura odwoławcza dotycząca wniosków o przyznanie środków finansowych na rozwój przedsiębiorczości, określona w §8, obejmuje również wnioski o przyznanie wsparcia pomostowego. Uczestnik wnoszący odwołanie w ramach procedury odwoławczej nie ma przy tym obowiązku wnoszenia osobnego odwołania dotyczącego wniosku o przyznanie wsparcia pomostowego.</w:t>
      </w:r>
    </w:p>
    <w:p w:rsidR="0008650A" w:rsidRPr="00907C11" w:rsidRDefault="0008650A"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Uczestnik jest zobowiązany do ponoszenia wydatków w ramach wsparcia pomostowego zgodnie z celem jakim jest rozpoczęcie i prowadzenie działalności, na którą otrzymał środki na rozwój przedsiębiorczości.</w:t>
      </w:r>
    </w:p>
    <w:p w:rsidR="00122E2B"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 xml:space="preserve">W przypadku opóźnień w przekazywaniu płatności z przyczyn niezależnych od Beneficjenta,   uczestnikowi projektu nie przysługuje prawo żądania odsetek za opóźnioną płatność.  </w:t>
      </w:r>
    </w:p>
    <w:p w:rsidR="00A5142F" w:rsidRPr="00907C11" w:rsidRDefault="00A5142F" w:rsidP="00CF5A0C">
      <w:pPr>
        <w:widowControl w:val="0"/>
        <w:numPr>
          <w:ilvl w:val="0"/>
          <w:numId w:val="32"/>
        </w:numPr>
        <w:tabs>
          <w:tab w:val="left" w:pos="360"/>
        </w:tabs>
        <w:suppressAutoHyphens/>
        <w:autoSpaceDE w:val="0"/>
        <w:ind w:hanging="436"/>
        <w:jc w:val="both"/>
        <w:rPr>
          <w:rFonts w:asciiTheme="minorHAnsi" w:hAnsiTheme="minorHAnsi" w:cstheme="minorHAnsi"/>
          <w:sz w:val="22"/>
          <w:szCs w:val="22"/>
        </w:rPr>
      </w:pPr>
      <w:r w:rsidRPr="00907C11">
        <w:rPr>
          <w:rFonts w:asciiTheme="minorHAnsi" w:hAnsiTheme="minorHAnsi" w:cstheme="minorHAnsi"/>
          <w:color w:val="000000"/>
          <w:sz w:val="22"/>
          <w:szCs w:val="22"/>
        </w:rPr>
        <w:t xml:space="preserve">W przypadku wystąpień opóźnień w przekazywaniu płatności, wynikających z przyczyn niezależnych od Beneficjenta, przekraczających 14 dni, Beneficjent powiadomi niezwłocznie uczestnika projektu, w formie pisemnej, o przyczynach opóźnień i prognozie przekazania płatności. </w:t>
      </w:r>
    </w:p>
    <w:p w:rsidR="00A5142F" w:rsidRPr="00D14EF1" w:rsidRDefault="00A5142F" w:rsidP="00D14EF1">
      <w:pPr>
        <w:widowControl w:val="0"/>
        <w:tabs>
          <w:tab w:val="left" w:pos="360"/>
        </w:tabs>
        <w:autoSpaceDE w:val="0"/>
        <w:jc w:val="both"/>
        <w:rPr>
          <w:rFonts w:asciiTheme="minorHAnsi" w:hAnsiTheme="minorHAnsi" w:cstheme="minorHAnsi"/>
          <w:sz w:val="22"/>
          <w:szCs w:val="22"/>
        </w:rPr>
      </w:pPr>
    </w:p>
    <w:p w:rsidR="00A5142F" w:rsidRPr="00D14EF1" w:rsidRDefault="00A5142F" w:rsidP="00D14EF1">
      <w:pPr>
        <w:tabs>
          <w:tab w:val="left" w:pos="740"/>
        </w:tabs>
        <w:jc w:val="center"/>
        <w:rPr>
          <w:rFonts w:asciiTheme="minorHAnsi" w:hAnsiTheme="minorHAnsi" w:cstheme="minorHAnsi"/>
          <w:sz w:val="22"/>
          <w:szCs w:val="22"/>
        </w:rPr>
      </w:pPr>
      <w:r w:rsidRPr="00D14EF1">
        <w:rPr>
          <w:rFonts w:asciiTheme="minorHAnsi" w:hAnsiTheme="minorHAnsi" w:cstheme="minorHAnsi"/>
          <w:b/>
          <w:color w:val="000000"/>
          <w:sz w:val="22"/>
          <w:szCs w:val="22"/>
        </w:rPr>
        <w:t>§</w:t>
      </w:r>
      <w:r w:rsidR="00617A8B" w:rsidRPr="00D14EF1">
        <w:rPr>
          <w:rFonts w:asciiTheme="minorHAnsi" w:hAnsiTheme="minorHAnsi" w:cstheme="minorHAnsi"/>
          <w:b/>
          <w:color w:val="000000"/>
          <w:sz w:val="22"/>
          <w:szCs w:val="22"/>
        </w:rPr>
        <w:t>11</w:t>
      </w:r>
    </w:p>
    <w:p w:rsidR="00A5142F" w:rsidRPr="00D14EF1" w:rsidRDefault="00981FEE" w:rsidP="00D14EF1">
      <w:pPr>
        <w:tabs>
          <w:tab w:val="left" w:pos="740"/>
        </w:tabs>
        <w:jc w:val="center"/>
        <w:rPr>
          <w:rFonts w:asciiTheme="minorHAnsi" w:hAnsiTheme="minorHAnsi" w:cstheme="minorHAnsi"/>
          <w:b/>
          <w:color w:val="000000"/>
          <w:sz w:val="22"/>
          <w:szCs w:val="22"/>
        </w:rPr>
      </w:pPr>
      <w:r w:rsidRPr="00D14EF1">
        <w:rPr>
          <w:rFonts w:asciiTheme="minorHAnsi" w:hAnsiTheme="minorHAnsi" w:cstheme="minorHAnsi"/>
          <w:b/>
          <w:color w:val="000000"/>
          <w:sz w:val="22"/>
          <w:szCs w:val="22"/>
        </w:rPr>
        <w:t>ZABEZPIECZENIA</w:t>
      </w:r>
    </w:p>
    <w:p w:rsidR="00981FEE" w:rsidRPr="00D14EF1" w:rsidRDefault="00981FEE" w:rsidP="00D14EF1">
      <w:pPr>
        <w:tabs>
          <w:tab w:val="left" w:pos="740"/>
        </w:tabs>
        <w:jc w:val="center"/>
        <w:rPr>
          <w:rFonts w:asciiTheme="minorHAnsi" w:hAnsiTheme="minorHAnsi" w:cstheme="minorHAnsi"/>
          <w:sz w:val="10"/>
          <w:szCs w:val="10"/>
        </w:rPr>
      </w:pPr>
    </w:p>
    <w:p w:rsidR="00A5142F" w:rsidRPr="00D14EF1" w:rsidRDefault="00A5142F" w:rsidP="00CF5A0C">
      <w:pPr>
        <w:pStyle w:val="Akapitzlist"/>
        <w:numPr>
          <w:ilvl w:val="0"/>
          <w:numId w:val="37"/>
        </w:numPr>
        <w:tabs>
          <w:tab w:val="left" w:pos="360"/>
        </w:tabs>
        <w:suppressAutoHyphens/>
        <w:spacing w:after="0" w:line="240" w:lineRule="auto"/>
        <w:ind w:left="709" w:hanging="425"/>
        <w:jc w:val="both"/>
        <w:rPr>
          <w:rFonts w:asciiTheme="minorHAnsi" w:hAnsiTheme="minorHAnsi" w:cstheme="minorHAnsi"/>
        </w:rPr>
      </w:pPr>
      <w:r w:rsidRPr="00D14EF1">
        <w:rPr>
          <w:rFonts w:asciiTheme="minorHAnsi" w:hAnsiTheme="minorHAnsi" w:cstheme="minorHAnsi"/>
        </w:rPr>
        <w:t xml:space="preserve">Uczestnik projektu, któremu przyznano dotację inwestycyjną na rozpoczęcie działalności gospodarczej zobowiązany jest do wniesienia zabezpieczenia zwrotu otrzymanego wsparcia w przypadku niedotrzymania warunków umowy, w </w:t>
      </w:r>
      <w:r w:rsidR="00487DBB">
        <w:rPr>
          <w:rFonts w:asciiTheme="minorHAnsi" w:hAnsiTheme="minorHAnsi" w:cstheme="minorHAnsi"/>
        </w:rPr>
        <w:t xml:space="preserve">jednej </w:t>
      </w:r>
      <w:r w:rsidR="00125FC8">
        <w:rPr>
          <w:rFonts w:asciiTheme="minorHAnsi" w:hAnsiTheme="minorHAnsi" w:cstheme="minorHAnsi"/>
        </w:rPr>
        <w:t xml:space="preserve">z </w:t>
      </w:r>
      <w:r w:rsidRPr="00D14EF1">
        <w:rPr>
          <w:rFonts w:asciiTheme="minorHAnsi" w:hAnsiTheme="minorHAnsi" w:cstheme="minorHAnsi"/>
        </w:rPr>
        <w:t>następujący</w:t>
      </w:r>
      <w:r w:rsidR="00487DBB">
        <w:rPr>
          <w:rFonts w:asciiTheme="minorHAnsi" w:hAnsiTheme="minorHAnsi" w:cstheme="minorHAnsi"/>
        </w:rPr>
        <w:t>ch</w:t>
      </w:r>
      <w:r w:rsidRPr="00D14EF1">
        <w:rPr>
          <w:rFonts w:asciiTheme="minorHAnsi" w:hAnsiTheme="minorHAnsi" w:cstheme="minorHAnsi"/>
        </w:rPr>
        <w:t xml:space="preserve"> form: </w:t>
      </w:r>
    </w:p>
    <w:p w:rsidR="00A5142F" w:rsidRPr="00D14EF1" w:rsidRDefault="00A5142F" w:rsidP="00CF5A0C">
      <w:pPr>
        <w:pStyle w:val="Akapitzlist"/>
        <w:numPr>
          <w:ilvl w:val="0"/>
          <w:numId w:val="38"/>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 xml:space="preserve">weksla z poręczeniem wekslowym (weksel wraz z deklaracją wekslową stanowi załącznik nr </w:t>
      </w:r>
      <w:r w:rsidR="002A0E69">
        <w:rPr>
          <w:rFonts w:asciiTheme="minorHAnsi" w:hAnsiTheme="minorHAnsi" w:cstheme="minorHAnsi"/>
        </w:rPr>
        <w:t>3</w:t>
      </w:r>
      <w:r w:rsidR="0055090D">
        <w:rPr>
          <w:rFonts w:asciiTheme="minorHAnsi" w:hAnsiTheme="minorHAnsi" w:cstheme="minorHAnsi"/>
        </w:rPr>
        <w:t>1</w:t>
      </w:r>
      <w:r w:rsidR="004E2608" w:rsidRPr="00D14EF1">
        <w:rPr>
          <w:rFonts w:asciiTheme="minorHAnsi" w:hAnsiTheme="minorHAnsi" w:cstheme="minorHAnsi"/>
        </w:rPr>
        <w:t xml:space="preserve"> i </w:t>
      </w:r>
      <w:r w:rsidR="002A0E69">
        <w:rPr>
          <w:rFonts w:asciiTheme="minorHAnsi" w:hAnsiTheme="minorHAnsi" w:cstheme="minorHAnsi"/>
        </w:rPr>
        <w:t>3</w:t>
      </w:r>
      <w:r w:rsidR="0055090D">
        <w:rPr>
          <w:rFonts w:asciiTheme="minorHAnsi" w:hAnsiTheme="minorHAnsi" w:cstheme="minorHAnsi"/>
        </w:rPr>
        <w:t>2</w:t>
      </w:r>
      <w:r w:rsidRPr="00D14EF1">
        <w:rPr>
          <w:rFonts w:asciiTheme="minorHAnsi" w:hAnsiTheme="minorHAnsi" w:cstheme="minorHAnsi"/>
        </w:rPr>
        <w:t xml:space="preserve"> Regulaminu</w:t>
      </w:r>
      <w:r w:rsidR="002A0E69">
        <w:rPr>
          <w:rFonts w:asciiTheme="minorHAnsi" w:hAnsiTheme="minorHAnsi" w:cstheme="minorHAnsi"/>
        </w:rPr>
        <w:t xml:space="preserve"> Projektu</w:t>
      </w:r>
      <w:r w:rsidRPr="00D14EF1">
        <w:rPr>
          <w:rFonts w:asciiTheme="minorHAnsi" w:hAnsiTheme="minorHAnsi" w:cstheme="minorHAnsi"/>
        </w:rPr>
        <w:t xml:space="preserve">), z zastrzeżeniem ust. 2, </w:t>
      </w:r>
    </w:p>
    <w:p w:rsidR="00A5142F" w:rsidRPr="00D14EF1" w:rsidRDefault="00A5142F" w:rsidP="00CF5A0C">
      <w:pPr>
        <w:pStyle w:val="Akapitzlist"/>
        <w:numPr>
          <w:ilvl w:val="0"/>
          <w:numId w:val="38"/>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hipoteki,</w:t>
      </w:r>
    </w:p>
    <w:p w:rsidR="00A5142F" w:rsidRPr="00D14EF1" w:rsidRDefault="00A5142F" w:rsidP="00CF5A0C">
      <w:pPr>
        <w:pStyle w:val="Akapitzlist"/>
        <w:numPr>
          <w:ilvl w:val="0"/>
          <w:numId w:val="38"/>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zastaw na prawach lub rzeczach,</w:t>
      </w:r>
    </w:p>
    <w:p w:rsidR="00A5142F" w:rsidRPr="00D14EF1" w:rsidRDefault="00A5142F" w:rsidP="00CF5A0C">
      <w:pPr>
        <w:pStyle w:val="Akapitzlist"/>
        <w:numPr>
          <w:ilvl w:val="0"/>
          <w:numId w:val="38"/>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 xml:space="preserve">cesja praw z polisy ubezpieczeniowej Uczestnika projektu, </w:t>
      </w:r>
    </w:p>
    <w:p w:rsidR="00A5142F" w:rsidRPr="00D14EF1" w:rsidRDefault="00A5142F" w:rsidP="00CF5A0C">
      <w:pPr>
        <w:pStyle w:val="Akapitzlist"/>
        <w:numPr>
          <w:ilvl w:val="0"/>
          <w:numId w:val="38"/>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 xml:space="preserve">gwarancja bankowa, </w:t>
      </w:r>
    </w:p>
    <w:p w:rsidR="00A5142F" w:rsidRPr="00D14EF1" w:rsidRDefault="00A5142F" w:rsidP="00CF5A0C">
      <w:pPr>
        <w:pStyle w:val="Akapitzlist"/>
        <w:numPr>
          <w:ilvl w:val="0"/>
          <w:numId w:val="38"/>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 xml:space="preserve">blokada rachunku bankowego, </w:t>
      </w:r>
    </w:p>
    <w:p w:rsidR="00A5142F" w:rsidRPr="00D14EF1" w:rsidRDefault="00A5142F" w:rsidP="00CF5A0C">
      <w:pPr>
        <w:pStyle w:val="Akapitzlist"/>
        <w:numPr>
          <w:ilvl w:val="0"/>
          <w:numId w:val="38"/>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 xml:space="preserve">akt notarialny o poddaniu się egzekucji przez dłużnika. </w:t>
      </w:r>
    </w:p>
    <w:p w:rsidR="00A5142F" w:rsidRPr="00D14EF1" w:rsidRDefault="00A5142F" w:rsidP="00CF5A0C">
      <w:pPr>
        <w:pStyle w:val="Akapitzlist"/>
        <w:numPr>
          <w:ilvl w:val="0"/>
          <w:numId w:val="37"/>
        </w:numPr>
        <w:tabs>
          <w:tab w:val="left" w:pos="360"/>
        </w:tabs>
        <w:suppressAutoHyphens/>
        <w:spacing w:after="0" w:line="240" w:lineRule="auto"/>
        <w:ind w:left="709" w:hanging="425"/>
        <w:jc w:val="both"/>
        <w:rPr>
          <w:rFonts w:asciiTheme="minorHAnsi" w:hAnsiTheme="minorHAnsi" w:cstheme="minorHAnsi"/>
        </w:rPr>
      </w:pPr>
      <w:r w:rsidRPr="00D14EF1">
        <w:rPr>
          <w:rFonts w:asciiTheme="minorHAnsi" w:hAnsiTheme="minorHAnsi" w:cstheme="minorHAnsi"/>
        </w:rPr>
        <w:t>Poręczycielem może być:</w:t>
      </w:r>
    </w:p>
    <w:p w:rsidR="00A5142F" w:rsidRPr="00D14EF1" w:rsidRDefault="00A5142F" w:rsidP="00CF5A0C">
      <w:pPr>
        <w:numPr>
          <w:ilvl w:val="1"/>
          <w:numId w:val="39"/>
        </w:numPr>
        <w:suppressAutoHyphens/>
        <w:ind w:left="993" w:hanging="284"/>
        <w:jc w:val="both"/>
        <w:rPr>
          <w:rFonts w:asciiTheme="minorHAnsi" w:hAnsiTheme="minorHAnsi" w:cstheme="minorHAnsi"/>
          <w:sz w:val="22"/>
          <w:szCs w:val="22"/>
        </w:rPr>
      </w:pPr>
      <w:r w:rsidRPr="00D14EF1">
        <w:rPr>
          <w:rFonts w:asciiTheme="minorHAnsi" w:hAnsiTheme="minorHAnsi" w:cstheme="minorHAnsi"/>
          <w:sz w:val="22"/>
          <w:szCs w:val="22"/>
        </w:rPr>
        <w:t>osoba fizyczna, która posiada źródło stałych dochodów, z wyłączeniem świadczeń socjalnych tj. zatrudniona na umowę o pracę na czas nieokreślony,</w:t>
      </w:r>
    </w:p>
    <w:p w:rsidR="00A5142F" w:rsidRPr="00D14EF1" w:rsidRDefault="00A5142F" w:rsidP="00CF5A0C">
      <w:pPr>
        <w:numPr>
          <w:ilvl w:val="1"/>
          <w:numId w:val="39"/>
        </w:numPr>
        <w:suppressAutoHyphens/>
        <w:ind w:left="993" w:hanging="284"/>
        <w:jc w:val="both"/>
        <w:rPr>
          <w:rFonts w:asciiTheme="minorHAnsi" w:hAnsiTheme="minorHAnsi" w:cstheme="minorHAnsi"/>
          <w:sz w:val="22"/>
          <w:szCs w:val="22"/>
        </w:rPr>
      </w:pPr>
      <w:r w:rsidRPr="00D14EF1">
        <w:rPr>
          <w:rFonts w:asciiTheme="minorHAnsi" w:hAnsiTheme="minorHAnsi" w:cstheme="minorHAnsi"/>
          <w:sz w:val="22"/>
          <w:szCs w:val="22"/>
        </w:rPr>
        <w:t>osoba fizyczna prowadząca działalność gospodarczą (min. okres prowadzenia działalności gospodarczej 2 lata, która nie osiągnęła straty z tytułu prowadzenia działalności gospodarczej w okresie ostatnich 12 miesięcy),</w:t>
      </w:r>
    </w:p>
    <w:p w:rsidR="00A5142F" w:rsidRPr="00D14EF1" w:rsidRDefault="00A5142F" w:rsidP="00CF5A0C">
      <w:pPr>
        <w:numPr>
          <w:ilvl w:val="1"/>
          <w:numId w:val="39"/>
        </w:numPr>
        <w:suppressAutoHyphens/>
        <w:ind w:left="993" w:hanging="284"/>
        <w:jc w:val="both"/>
        <w:rPr>
          <w:rFonts w:asciiTheme="minorHAnsi" w:hAnsiTheme="minorHAnsi" w:cstheme="minorHAnsi"/>
          <w:sz w:val="22"/>
          <w:szCs w:val="22"/>
        </w:rPr>
      </w:pPr>
      <w:r w:rsidRPr="00D14EF1">
        <w:rPr>
          <w:rFonts w:asciiTheme="minorHAnsi" w:hAnsiTheme="minorHAnsi" w:cstheme="minorHAnsi"/>
          <w:sz w:val="22"/>
          <w:szCs w:val="22"/>
        </w:rPr>
        <w:t>współmałżonek uczestnika projektu, w przypadku rozdzielności majątkowej, spełniający jeden z warunków określonych w pkt. 1 i 2 (w takiej sytuacji należy dostarczyć odpowiednie dokumenty potwierdzające rozdzielność majątkową),</w:t>
      </w:r>
    </w:p>
    <w:p w:rsidR="00A5142F" w:rsidRPr="00D14EF1" w:rsidRDefault="00A5142F" w:rsidP="00CF5A0C">
      <w:pPr>
        <w:pStyle w:val="Akapitzlist"/>
        <w:numPr>
          <w:ilvl w:val="0"/>
          <w:numId w:val="37"/>
        </w:numPr>
        <w:tabs>
          <w:tab w:val="left" w:pos="378"/>
        </w:tabs>
        <w:suppressAutoHyphens/>
        <w:spacing w:after="0" w:line="240" w:lineRule="auto"/>
        <w:ind w:left="709" w:hanging="425"/>
        <w:jc w:val="both"/>
        <w:rPr>
          <w:rFonts w:asciiTheme="minorHAnsi" w:hAnsiTheme="minorHAnsi" w:cstheme="minorHAnsi"/>
        </w:rPr>
      </w:pPr>
      <w:r w:rsidRPr="00D14EF1">
        <w:rPr>
          <w:rFonts w:asciiTheme="minorHAnsi" w:hAnsiTheme="minorHAnsi" w:cstheme="minorHAnsi"/>
        </w:rPr>
        <w:t>W przypadku, gdy poręczycielem jest osoba fizyczna nieprowadząca działalności gospodarczej należy przedłożyć do Biura projektu następujące dokumenty:</w:t>
      </w:r>
    </w:p>
    <w:p w:rsidR="00A5142F" w:rsidRPr="00D14EF1" w:rsidRDefault="00A5142F" w:rsidP="00CF5A0C">
      <w:pPr>
        <w:pStyle w:val="Akapitzlist"/>
        <w:numPr>
          <w:ilvl w:val="0"/>
          <w:numId w:val="40"/>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zaświadczenie o zatrudnieniu poręczyciela i wysokości zarobków poręczyciela (min. wynagrodzenia</w:t>
      </w:r>
      <w:r w:rsidRPr="00D14EF1">
        <w:rPr>
          <w:rFonts w:asciiTheme="minorHAnsi" w:hAnsiTheme="minorHAnsi" w:cstheme="minorHAnsi"/>
          <w:b/>
          <w:bCs/>
        </w:rPr>
        <w:t xml:space="preserve"> </w:t>
      </w:r>
      <w:r w:rsidRPr="00D14EF1">
        <w:rPr>
          <w:rFonts w:asciiTheme="minorHAnsi" w:hAnsiTheme="minorHAnsi" w:cstheme="minorHAnsi"/>
          <w:bCs/>
        </w:rPr>
        <w:t>2500 zł</w:t>
      </w:r>
      <w:r w:rsidRPr="00D14EF1">
        <w:rPr>
          <w:rFonts w:asciiTheme="minorHAnsi" w:hAnsiTheme="minorHAnsi" w:cstheme="minorHAnsi"/>
        </w:rPr>
        <w:t xml:space="preserve"> brutto) z trzech ostatnich miesięcy,</w:t>
      </w:r>
    </w:p>
    <w:p w:rsidR="00A5142F" w:rsidRPr="00D14EF1" w:rsidRDefault="00A5142F" w:rsidP="00CF5A0C">
      <w:pPr>
        <w:pStyle w:val="Akapitzlist"/>
        <w:numPr>
          <w:ilvl w:val="0"/>
          <w:numId w:val="40"/>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oświadczenie poręczyciela o wysokości miesięcznych zobowiązań finansowych (pożyczki, kredyty, alimenty, długi, itp.),</w:t>
      </w:r>
    </w:p>
    <w:p w:rsidR="00A5142F" w:rsidRPr="00D14EF1" w:rsidRDefault="00A5142F" w:rsidP="00CF5A0C">
      <w:pPr>
        <w:pStyle w:val="Akapitzlist"/>
        <w:numPr>
          <w:ilvl w:val="0"/>
          <w:numId w:val="40"/>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oświadczenie współmałżonka poręczyciela o wyrażeniu zgody na dokonanie poręczenia przez współmałżonka (nie dotyczy sytuacji, gdy poręczycielem jest współmałżonek uczestnika projektu).</w:t>
      </w:r>
    </w:p>
    <w:p w:rsidR="00A5142F" w:rsidRPr="00D14EF1" w:rsidRDefault="00A5142F" w:rsidP="00CF5A0C">
      <w:pPr>
        <w:numPr>
          <w:ilvl w:val="0"/>
          <w:numId w:val="37"/>
        </w:numPr>
        <w:tabs>
          <w:tab w:val="left" w:pos="392"/>
        </w:tabs>
        <w:suppressAutoHyphens/>
        <w:ind w:left="709" w:hanging="425"/>
        <w:jc w:val="both"/>
        <w:rPr>
          <w:rFonts w:asciiTheme="minorHAnsi" w:hAnsiTheme="minorHAnsi" w:cstheme="minorHAnsi"/>
          <w:sz w:val="22"/>
          <w:szCs w:val="22"/>
        </w:rPr>
      </w:pPr>
      <w:r w:rsidRPr="00D14EF1">
        <w:rPr>
          <w:rFonts w:asciiTheme="minorHAnsi" w:hAnsiTheme="minorHAnsi" w:cstheme="minorHAnsi"/>
          <w:sz w:val="22"/>
          <w:szCs w:val="22"/>
        </w:rPr>
        <w:lastRenderedPageBreak/>
        <w:t>W przypadku, gdy poręczycielami jest więcej osób fizycznych nieprowadzących działalności gospodarczej należy przedłożyć do Biura projektu następujące dokumenty:</w:t>
      </w:r>
    </w:p>
    <w:p w:rsidR="00A5142F" w:rsidRPr="00D14EF1" w:rsidRDefault="00A5142F" w:rsidP="00CF5A0C">
      <w:pPr>
        <w:pStyle w:val="Akapitzlist"/>
        <w:numPr>
          <w:ilvl w:val="0"/>
          <w:numId w:val="41"/>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zaświadczenie o zatrudnieniu poręczyciela i wysokości zarobków poręczyciela (min.</w:t>
      </w:r>
      <w:r w:rsidRPr="00D14EF1">
        <w:rPr>
          <w:rFonts w:asciiTheme="minorHAnsi" w:hAnsiTheme="minorHAnsi" w:cstheme="minorHAnsi"/>
          <w:b/>
          <w:bCs/>
        </w:rPr>
        <w:t xml:space="preserve"> </w:t>
      </w:r>
      <w:r w:rsidRPr="00D14EF1">
        <w:rPr>
          <w:rFonts w:asciiTheme="minorHAnsi" w:hAnsiTheme="minorHAnsi" w:cstheme="minorHAnsi"/>
          <w:bCs/>
        </w:rPr>
        <w:t>1850</w:t>
      </w:r>
      <w:r w:rsidRPr="00D14EF1">
        <w:rPr>
          <w:rFonts w:asciiTheme="minorHAnsi" w:hAnsiTheme="minorHAnsi" w:cstheme="minorHAnsi"/>
        </w:rPr>
        <w:t xml:space="preserve"> zł brutto wynagrodzenia na każdego z poręczycieli) z trzech ostatnich miesięcy,</w:t>
      </w:r>
    </w:p>
    <w:p w:rsidR="00A5142F" w:rsidRPr="00D14EF1" w:rsidRDefault="00A5142F" w:rsidP="00CF5A0C">
      <w:pPr>
        <w:pStyle w:val="Akapitzlist"/>
        <w:numPr>
          <w:ilvl w:val="0"/>
          <w:numId w:val="41"/>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oświadczenie poręczyciela o wysokości miesięcznych zobowiązań finansowych (pożyczki, kredyty, alimenty, długi, itp.),</w:t>
      </w:r>
    </w:p>
    <w:p w:rsidR="00A5142F" w:rsidRPr="00D14EF1" w:rsidRDefault="00A5142F" w:rsidP="00CF5A0C">
      <w:pPr>
        <w:pStyle w:val="Akapitzlist"/>
        <w:numPr>
          <w:ilvl w:val="0"/>
          <w:numId w:val="41"/>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oświadczenie współmałżonka poręczyciela o wyrażeniu zgody na dokonanie poręczenia przez współmałżonka (nie dotyczy sytuacji, gdy poręczycielem jest współmałżonek uczestnika Projektu).</w:t>
      </w:r>
    </w:p>
    <w:p w:rsidR="00A5142F" w:rsidRPr="00D14EF1" w:rsidRDefault="00A5142F" w:rsidP="00CF5A0C">
      <w:pPr>
        <w:numPr>
          <w:ilvl w:val="0"/>
          <w:numId w:val="37"/>
        </w:numPr>
        <w:suppressAutoHyphens/>
        <w:ind w:left="709" w:hanging="425"/>
        <w:jc w:val="both"/>
        <w:rPr>
          <w:rFonts w:asciiTheme="minorHAnsi" w:hAnsiTheme="minorHAnsi" w:cstheme="minorHAnsi"/>
          <w:sz w:val="22"/>
          <w:szCs w:val="22"/>
        </w:rPr>
      </w:pPr>
      <w:r w:rsidRPr="00D14EF1">
        <w:rPr>
          <w:rFonts w:asciiTheme="minorHAnsi" w:hAnsiTheme="minorHAnsi" w:cstheme="minorHAnsi"/>
          <w:sz w:val="22"/>
          <w:szCs w:val="22"/>
        </w:rPr>
        <w:t xml:space="preserve">W przypadku, gdy poręczycielem jest osoba fizyczna, prowadząca działalność gospodarczą przy prowadzeniu księgi przychodów i rozchodów, należy przedłożyć następujące dokumenty: </w:t>
      </w:r>
    </w:p>
    <w:p w:rsidR="00A5142F" w:rsidRPr="00D14EF1" w:rsidRDefault="00A5142F" w:rsidP="00CF5A0C">
      <w:pPr>
        <w:pStyle w:val="Akapitzlist"/>
        <w:numPr>
          <w:ilvl w:val="0"/>
          <w:numId w:val="42"/>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 xml:space="preserve">aktualne zaświadczenie z ZUS o niezaleganiu w opłacaniu składek ZUS, </w:t>
      </w:r>
    </w:p>
    <w:p w:rsidR="00A5142F" w:rsidRPr="00D14EF1" w:rsidRDefault="00A5142F" w:rsidP="00CF5A0C">
      <w:pPr>
        <w:pStyle w:val="Akapitzlist"/>
        <w:numPr>
          <w:ilvl w:val="0"/>
          <w:numId w:val="42"/>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 xml:space="preserve">aktualne zaświadczenie z Urzędu Skarbowego o niezaleganiu w opłacaniu składek </w:t>
      </w:r>
      <w:r w:rsidRPr="00D14EF1">
        <w:rPr>
          <w:rFonts w:asciiTheme="minorHAnsi" w:hAnsiTheme="minorHAnsi" w:cstheme="minorHAnsi"/>
        </w:rPr>
        <w:br/>
        <w:t>na podatek,</w:t>
      </w:r>
    </w:p>
    <w:p w:rsidR="00A5142F" w:rsidRPr="00D14EF1" w:rsidRDefault="00A5142F" w:rsidP="00CF5A0C">
      <w:pPr>
        <w:pStyle w:val="Akapitzlist"/>
        <w:numPr>
          <w:ilvl w:val="0"/>
          <w:numId w:val="42"/>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oświadczenie poręczyciela prowadzącego działalność gospodarczą o wysokości uzyskanego dochodu w roku bieżącym oraz oświadczenie poręczyciela, że nie zawiesił, nie zaprzestał prowadzenia działalności gospodarczej,</w:t>
      </w:r>
    </w:p>
    <w:p w:rsidR="00A5142F" w:rsidRPr="00D14EF1" w:rsidRDefault="00A5142F" w:rsidP="00CF5A0C">
      <w:pPr>
        <w:pStyle w:val="Akapitzlist"/>
        <w:numPr>
          <w:ilvl w:val="0"/>
          <w:numId w:val="42"/>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zaświadczenie z Urzędu Skarbowego o wysokości dochodu osiągniętego w ostatnio rozliczonym roku podatkowym lub potwierdzona przez Urząd Skarbowy kopia ostatnio złożonej deklaracji podatkowej,</w:t>
      </w:r>
    </w:p>
    <w:p w:rsidR="00A5142F" w:rsidRPr="00D14EF1" w:rsidRDefault="00A5142F" w:rsidP="00CF5A0C">
      <w:pPr>
        <w:pStyle w:val="Akapitzlist"/>
        <w:numPr>
          <w:ilvl w:val="0"/>
          <w:numId w:val="42"/>
        </w:numPr>
        <w:suppressAutoHyphens/>
        <w:spacing w:after="0" w:line="240" w:lineRule="auto"/>
        <w:ind w:left="993" w:hanging="284"/>
        <w:jc w:val="both"/>
        <w:rPr>
          <w:rFonts w:asciiTheme="minorHAnsi" w:hAnsiTheme="minorHAnsi" w:cstheme="minorHAnsi"/>
        </w:rPr>
      </w:pPr>
      <w:r w:rsidRPr="00D14EF1">
        <w:rPr>
          <w:rFonts w:asciiTheme="minorHAnsi" w:hAnsiTheme="minorHAnsi" w:cstheme="minorHAnsi"/>
        </w:rPr>
        <w:t>zaświadczenie o nadaniu numeru REGON (kopia).</w:t>
      </w:r>
    </w:p>
    <w:p w:rsidR="00A5142F" w:rsidRPr="00D14EF1" w:rsidRDefault="00A5142F" w:rsidP="00CF5A0C">
      <w:pPr>
        <w:numPr>
          <w:ilvl w:val="0"/>
          <w:numId w:val="37"/>
        </w:numPr>
        <w:suppressAutoHyphens/>
        <w:ind w:left="709" w:hanging="425"/>
        <w:jc w:val="both"/>
        <w:rPr>
          <w:rFonts w:asciiTheme="minorHAnsi" w:hAnsiTheme="minorHAnsi" w:cstheme="minorHAnsi"/>
          <w:sz w:val="22"/>
          <w:szCs w:val="22"/>
        </w:rPr>
      </w:pPr>
      <w:r w:rsidRPr="00D14EF1">
        <w:rPr>
          <w:rFonts w:asciiTheme="minorHAnsi" w:hAnsiTheme="minorHAnsi" w:cstheme="minorHAnsi"/>
          <w:sz w:val="22"/>
          <w:szCs w:val="22"/>
        </w:rPr>
        <w:t>W przypadku, gdy poręczycielem jest osoba fizyczna, prowadząca działalność gospodarczą przy prowadzeniu karty podatkowej, należy przedłożyć następujące dokumenty:</w:t>
      </w:r>
    </w:p>
    <w:p w:rsidR="00A5142F" w:rsidRPr="00D14EF1" w:rsidRDefault="00A5142F" w:rsidP="00CF5A0C">
      <w:pPr>
        <w:pStyle w:val="Akapitzlist"/>
        <w:numPr>
          <w:ilvl w:val="0"/>
          <w:numId w:val="43"/>
        </w:numPr>
        <w:suppressAutoHyphens/>
        <w:spacing w:after="0" w:line="240" w:lineRule="auto"/>
        <w:jc w:val="both"/>
        <w:rPr>
          <w:rFonts w:asciiTheme="minorHAnsi" w:hAnsiTheme="minorHAnsi" w:cstheme="minorHAnsi"/>
        </w:rPr>
      </w:pPr>
      <w:r w:rsidRPr="00D14EF1">
        <w:rPr>
          <w:rFonts w:asciiTheme="minorHAnsi" w:hAnsiTheme="minorHAnsi" w:cstheme="minorHAnsi"/>
        </w:rPr>
        <w:t xml:space="preserve">aktualne zaświadczenie z ZUS o niezaleganiu w opłacaniu składek ZUS, </w:t>
      </w:r>
    </w:p>
    <w:p w:rsidR="00A5142F" w:rsidRPr="00D14EF1" w:rsidRDefault="00A5142F" w:rsidP="00CF5A0C">
      <w:pPr>
        <w:pStyle w:val="Akapitzlist"/>
        <w:numPr>
          <w:ilvl w:val="0"/>
          <w:numId w:val="43"/>
        </w:numPr>
        <w:suppressAutoHyphens/>
        <w:spacing w:after="0" w:line="240" w:lineRule="auto"/>
        <w:jc w:val="both"/>
        <w:rPr>
          <w:rFonts w:asciiTheme="minorHAnsi" w:hAnsiTheme="minorHAnsi" w:cstheme="minorHAnsi"/>
        </w:rPr>
      </w:pPr>
      <w:r w:rsidRPr="00D14EF1">
        <w:rPr>
          <w:rFonts w:asciiTheme="minorHAnsi" w:hAnsiTheme="minorHAnsi" w:cstheme="minorHAnsi"/>
        </w:rPr>
        <w:t>aktualne zaświadczenie z Urzędu Skarbowego o niezaleganiu w opłacaniu składek na podatek,</w:t>
      </w:r>
    </w:p>
    <w:p w:rsidR="00A5142F" w:rsidRPr="00D14EF1" w:rsidRDefault="00A5142F" w:rsidP="00CF5A0C">
      <w:pPr>
        <w:pStyle w:val="Akapitzlist"/>
        <w:numPr>
          <w:ilvl w:val="0"/>
          <w:numId w:val="43"/>
        </w:numPr>
        <w:suppressAutoHyphens/>
        <w:spacing w:after="0" w:line="240" w:lineRule="auto"/>
        <w:jc w:val="both"/>
        <w:rPr>
          <w:rFonts w:asciiTheme="minorHAnsi" w:hAnsiTheme="minorHAnsi" w:cstheme="minorHAnsi"/>
        </w:rPr>
      </w:pPr>
      <w:r w:rsidRPr="00D14EF1">
        <w:rPr>
          <w:rFonts w:asciiTheme="minorHAnsi" w:hAnsiTheme="minorHAnsi" w:cstheme="minorHAnsi"/>
        </w:rPr>
        <w:t xml:space="preserve">oświadczenie poręczyciela prowadzącego działalność gospodarczą o wysokości uzyskanego dochodu w roku bieżącym oraz oświadczenie poręczyciela, że nie zawiesił, nie zaprzestał prowadzenia działalności gospodarczej, </w:t>
      </w:r>
    </w:p>
    <w:p w:rsidR="00A5142F" w:rsidRPr="00D14EF1" w:rsidRDefault="00A5142F" w:rsidP="00CF5A0C">
      <w:pPr>
        <w:pStyle w:val="Akapitzlist"/>
        <w:numPr>
          <w:ilvl w:val="0"/>
          <w:numId w:val="43"/>
        </w:numPr>
        <w:suppressAutoHyphens/>
        <w:spacing w:after="0" w:line="240" w:lineRule="auto"/>
        <w:jc w:val="both"/>
        <w:rPr>
          <w:rFonts w:asciiTheme="minorHAnsi" w:hAnsiTheme="minorHAnsi" w:cstheme="minorHAnsi"/>
        </w:rPr>
      </w:pPr>
      <w:r w:rsidRPr="00D14EF1">
        <w:rPr>
          <w:rFonts w:asciiTheme="minorHAnsi" w:hAnsiTheme="minorHAnsi" w:cstheme="minorHAnsi"/>
        </w:rPr>
        <w:t>decyzja Urzędu Skarbowego o wysokości podatku dochodowego za dany rok,</w:t>
      </w:r>
    </w:p>
    <w:p w:rsidR="00A5142F" w:rsidRPr="00D14EF1" w:rsidRDefault="00A5142F" w:rsidP="00CF5A0C">
      <w:pPr>
        <w:pStyle w:val="Akapitzlist"/>
        <w:numPr>
          <w:ilvl w:val="0"/>
          <w:numId w:val="43"/>
        </w:numPr>
        <w:suppressAutoHyphens/>
        <w:spacing w:after="0" w:line="240" w:lineRule="auto"/>
        <w:jc w:val="both"/>
        <w:rPr>
          <w:rFonts w:asciiTheme="minorHAnsi" w:hAnsiTheme="minorHAnsi" w:cstheme="minorHAnsi"/>
        </w:rPr>
      </w:pPr>
      <w:r w:rsidRPr="00D14EF1">
        <w:rPr>
          <w:rFonts w:asciiTheme="minorHAnsi" w:hAnsiTheme="minorHAnsi" w:cstheme="minorHAnsi"/>
        </w:rPr>
        <w:t>zaświadczenie o nadaniu numeru REGON (kopia).</w:t>
      </w:r>
    </w:p>
    <w:p w:rsidR="00A5142F" w:rsidRPr="00D14EF1" w:rsidRDefault="00A5142F" w:rsidP="00CF5A0C">
      <w:pPr>
        <w:numPr>
          <w:ilvl w:val="0"/>
          <w:numId w:val="37"/>
        </w:numPr>
        <w:suppressAutoHyphens/>
        <w:ind w:left="709" w:hanging="425"/>
        <w:jc w:val="both"/>
        <w:rPr>
          <w:rFonts w:asciiTheme="minorHAnsi" w:hAnsiTheme="minorHAnsi" w:cstheme="minorHAnsi"/>
          <w:sz w:val="22"/>
          <w:szCs w:val="22"/>
        </w:rPr>
      </w:pPr>
      <w:r w:rsidRPr="00D14EF1">
        <w:rPr>
          <w:rFonts w:asciiTheme="minorHAnsi" w:hAnsiTheme="minorHAnsi" w:cstheme="minorHAnsi"/>
          <w:sz w:val="22"/>
          <w:szCs w:val="22"/>
        </w:rPr>
        <w:t>W przypadku, gdy poręczycielem jest osoba fizyczna prowadząca działalność gospodarczą przy prowadzeniu ryczałtu zewidencjonowanego należy przedłożyć następujące dokumenty:</w:t>
      </w:r>
    </w:p>
    <w:p w:rsidR="00A5142F" w:rsidRPr="00D14EF1" w:rsidRDefault="00A5142F" w:rsidP="00CF5A0C">
      <w:pPr>
        <w:numPr>
          <w:ilvl w:val="1"/>
          <w:numId w:val="44"/>
        </w:numPr>
        <w:suppressAutoHyphens/>
        <w:ind w:left="993" w:hanging="284"/>
        <w:jc w:val="both"/>
        <w:rPr>
          <w:rFonts w:asciiTheme="minorHAnsi" w:hAnsiTheme="minorHAnsi" w:cstheme="minorHAnsi"/>
          <w:sz w:val="22"/>
          <w:szCs w:val="22"/>
        </w:rPr>
      </w:pPr>
      <w:r w:rsidRPr="00D14EF1">
        <w:rPr>
          <w:rFonts w:asciiTheme="minorHAnsi" w:hAnsiTheme="minorHAnsi" w:cstheme="minorHAnsi"/>
          <w:sz w:val="22"/>
          <w:szCs w:val="22"/>
        </w:rPr>
        <w:t>aktualne zaświadczenie z ZUS o niezaleganiu w opłacaniu składek ZUS,</w:t>
      </w:r>
    </w:p>
    <w:p w:rsidR="00A5142F" w:rsidRPr="00D14EF1" w:rsidRDefault="00A5142F" w:rsidP="00CF5A0C">
      <w:pPr>
        <w:numPr>
          <w:ilvl w:val="1"/>
          <w:numId w:val="44"/>
        </w:numPr>
        <w:suppressAutoHyphens/>
        <w:ind w:left="993" w:hanging="284"/>
        <w:jc w:val="both"/>
        <w:rPr>
          <w:rFonts w:asciiTheme="minorHAnsi" w:hAnsiTheme="minorHAnsi" w:cstheme="minorHAnsi"/>
          <w:sz w:val="22"/>
          <w:szCs w:val="22"/>
        </w:rPr>
      </w:pPr>
      <w:r w:rsidRPr="00D14EF1">
        <w:rPr>
          <w:rFonts w:asciiTheme="minorHAnsi" w:hAnsiTheme="minorHAnsi" w:cstheme="minorHAnsi"/>
          <w:sz w:val="22"/>
          <w:szCs w:val="22"/>
        </w:rPr>
        <w:t>aktualne zaświadczenie z Urzędu Skarbowego o niezaleganiu w opłacaniu składek na podatek,</w:t>
      </w:r>
    </w:p>
    <w:p w:rsidR="00A5142F" w:rsidRPr="00D14EF1" w:rsidRDefault="00A5142F" w:rsidP="00CF5A0C">
      <w:pPr>
        <w:numPr>
          <w:ilvl w:val="1"/>
          <w:numId w:val="44"/>
        </w:numPr>
        <w:suppressAutoHyphens/>
        <w:ind w:left="993" w:hanging="284"/>
        <w:jc w:val="both"/>
        <w:rPr>
          <w:rFonts w:asciiTheme="minorHAnsi" w:hAnsiTheme="minorHAnsi" w:cstheme="minorHAnsi"/>
          <w:sz w:val="22"/>
          <w:szCs w:val="22"/>
        </w:rPr>
      </w:pPr>
      <w:r w:rsidRPr="00D14EF1">
        <w:rPr>
          <w:rFonts w:asciiTheme="minorHAnsi" w:hAnsiTheme="minorHAnsi" w:cstheme="minorHAnsi"/>
          <w:sz w:val="22"/>
          <w:szCs w:val="22"/>
        </w:rPr>
        <w:t>oświadczenie poręczyciela prowadzącego działalność gospodarczą o wysokości uzyskanych dochodów w roku bieżącym oraz oświadczenie poręczyciela, że nie zawiesił, nie zaprzestał prowadzenia działalności gospodarczej,</w:t>
      </w:r>
    </w:p>
    <w:p w:rsidR="00A5142F" w:rsidRPr="00D14EF1" w:rsidRDefault="00A5142F" w:rsidP="00CF5A0C">
      <w:pPr>
        <w:numPr>
          <w:ilvl w:val="1"/>
          <w:numId w:val="44"/>
        </w:numPr>
        <w:suppressAutoHyphens/>
        <w:ind w:left="993" w:hanging="284"/>
        <w:jc w:val="both"/>
        <w:rPr>
          <w:rFonts w:asciiTheme="minorHAnsi" w:hAnsiTheme="minorHAnsi" w:cstheme="minorHAnsi"/>
          <w:sz w:val="22"/>
          <w:szCs w:val="22"/>
        </w:rPr>
      </w:pPr>
      <w:r w:rsidRPr="00D14EF1">
        <w:rPr>
          <w:rFonts w:asciiTheme="minorHAnsi" w:hAnsiTheme="minorHAnsi" w:cstheme="minorHAnsi"/>
          <w:sz w:val="22"/>
          <w:szCs w:val="22"/>
        </w:rPr>
        <w:t>zaświadczenie o nadaniu numeru REGON (kopia).</w:t>
      </w:r>
    </w:p>
    <w:p w:rsidR="00A5142F" w:rsidRPr="00D14EF1" w:rsidRDefault="00A5142F" w:rsidP="00CF5A0C">
      <w:pPr>
        <w:numPr>
          <w:ilvl w:val="0"/>
          <w:numId w:val="37"/>
        </w:numPr>
        <w:suppressAutoHyphens/>
        <w:ind w:left="709" w:hanging="425"/>
        <w:jc w:val="both"/>
        <w:rPr>
          <w:rFonts w:asciiTheme="minorHAnsi" w:hAnsiTheme="minorHAnsi" w:cstheme="minorHAnsi"/>
          <w:sz w:val="22"/>
          <w:szCs w:val="22"/>
        </w:rPr>
      </w:pPr>
      <w:r w:rsidRPr="00D14EF1">
        <w:rPr>
          <w:rFonts w:asciiTheme="minorHAnsi" w:hAnsiTheme="minorHAnsi" w:cstheme="minorHAnsi"/>
          <w:sz w:val="22"/>
          <w:szCs w:val="22"/>
        </w:rPr>
        <w:t>Weksel wraz z deklaracją wekslową zostanie podpisany osobiście przez uczestnika projektu (Wystawcę weksla) oraz poręczyciela  w obecności pracownika Biura projektu w wyznaczonym przez Beneficjenta terminie, po zweryfikowaniu dostarczonych przez Uczestnika projektu wymaganych dokumentów.</w:t>
      </w:r>
    </w:p>
    <w:p w:rsidR="00A5142F" w:rsidRPr="00D14EF1" w:rsidRDefault="00A5142F" w:rsidP="00CF5A0C">
      <w:pPr>
        <w:numPr>
          <w:ilvl w:val="0"/>
          <w:numId w:val="37"/>
        </w:numPr>
        <w:suppressAutoHyphens/>
        <w:ind w:left="709" w:hanging="425"/>
        <w:jc w:val="both"/>
        <w:rPr>
          <w:rFonts w:asciiTheme="minorHAnsi" w:hAnsiTheme="minorHAnsi" w:cstheme="minorHAnsi"/>
          <w:sz w:val="22"/>
          <w:szCs w:val="22"/>
        </w:rPr>
      </w:pPr>
      <w:r w:rsidRPr="00D14EF1">
        <w:rPr>
          <w:rFonts w:asciiTheme="minorHAnsi" w:hAnsiTheme="minorHAnsi" w:cstheme="minorHAnsi"/>
          <w:sz w:val="22"/>
          <w:szCs w:val="22"/>
        </w:rPr>
        <w:t xml:space="preserve">W przypadku uczestnika projektu pozostającego w związku małżeńskim, jeśli obowiązuje ustawowa wspólność majątkowa wymagana jest zgoda współmałżonka na złożenie zabezpieczenia i zawarcie umowy na przyznanie jednorazowej dotacji inwestycyjnej na rozpoczęcie działalności gospodarczej (załącznik nr </w:t>
      </w:r>
      <w:r w:rsidR="00D045A3">
        <w:rPr>
          <w:rFonts w:asciiTheme="minorHAnsi" w:hAnsiTheme="minorHAnsi" w:cstheme="minorHAnsi"/>
          <w:sz w:val="22"/>
          <w:szCs w:val="22"/>
        </w:rPr>
        <w:t>23</w:t>
      </w:r>
      <w:r w:rsidRPr="00D14EF1">
        <w:rPr>
          <w:rFonts w:asciiTheme="minorHAnsi" w:hAnsiTheme="minorHAnsi" w:cstheme="minorHAnsi"/>
          <w:sz w:val="22"/>
          <w:szCs w:val="22"/>
        </w:rPr>
        <w:t xml:space="preserve"> Regulaminu</w:t>
      </w:r>
      <w:r w:rsidR="00D045A3">
        <w:rPr>
          <w:rFonts w:asciiTheme="minorHAnsi" w:hAnsiTheme="minorHAnsi" w:cstheme="minorHAnsi"/>
          <w:sz w:val="22"/>
          <w:szCs w:val="22"/>
        </w:rPr>
        <w:t xml:space="preserve"> Projektu</w:t>
      </w:r>
      <w:r w:rsidRPr="00D14EF1">
        <w:rPr>
          <w:rFonts w:asciiTheme="minorHAnsi" w:hAnsiTheme="minorHAnsi" w:cstheme="minorHAnsi"/>
          <w:sz w:val="22"/>
          <w:szCs w:val="22"/>
        </w:rPr>
        <w:t xml:space="preserve">). </w:t>
      </w:r>
    </w:p>
    <w:p w:rsidR="004453AE" w:rsidRPr="00D14EF1" w:rsidRDefault="004453AE" w:rsidP="00CF5A0C">
      <w:pPr>
        <w:numPr>
          <w:ilvl w:val="0"/>
          <w:numId w:val="37"/>
        </w:numPr>
        <w:suppressAutoHyphens/>
        <w:ind w:left="709" w:hanging="425"/>
        <w:jc w:val="both"/>
        <w:rPr>
          <w:rFonts w:asciiTheme="minorHAnsi" w:hAnsiTheme="minorHAnsi" w:cstheme="minorHAnsi"/>
          <w:sz w:val="22"/>
          <w:szCs w:val="22"/>
        </w:rPr>
      </w:pPr>
      <w:r w:rsidRPr="00D14EF1">
        <w:rPr>
          <w:rFonts w:asciiTheme="minorHAnsi" w:hAnsiTheme="minorHAnsi" w:cstheme="minorHAnsi"/>
          <w:sz w:val="22"/>
          <w:szCs w:val="22"/>
        </w:rPr>
        <w:t xml:space="preserve">Koszt wystawienia zabezpieczenia jest finansowany przez Uczestnika projektu, ale nie może być zapłacony ze środków otrzymanych w ramach projektu. </w:t>
      </w:r>
    </w:p>
    <w:p w:rsidR="00997EF3" w:rsidRDefault="00997EF3" w:rsidP="00C86048">
      <w:pPr>
        <w:jc w:val="center"/>
        <w:rPr>
          <w:rFonts w:asciiTheme="minorHAnsi" w:hAnsiTheme="minorHAnsi" w:cstheme="minorHAnsi"/>
          <w:b/>
          <w:bCs/>
          <w:sz w:val="22"/>
          <w:szCs w:val="22"/>
        </w:rPr>
      </w:pPr>
    </w:p>
    <w:p w:rsidR="00997EF3" w:rsidRDefault="00997EF3" w:rsidP="00C86048">
      <w:pPr>
        <w:jc w:val="center"/>
        <w:rPr>
          <w:rFonts w:asciiTheme="minorHAnsi" w:hAnsiTheme="minorHAnsi" w:cstheme="minorHAnsi"/>
          <w:b/>
          <w:bCs/>
          <w:sz w:val="22"/>
          <w:szCs w:val="22"/>
        </w:rPr>
      </w:pPr>
    </w:p>
    <w:p w:rsidR="00667F4C"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w:t>
      </w:r>
      <w:r w:rsidR="00460DFF">
        <w:rPr>
          <w:rFonts w:asciiTheme="minorHAnsi" w:hAnsiTheme="minorHAnsi" w:cstheme="minorHAnsi"/>
          <w:b/>
          <w:bCs/>
          <w:sz w:val="22"/>
          <w:szCs w:val="22"/>
        </w:rPr>
        <w:t>12</w:t>
      </w:r>
    </w:p>
    <w:p w:rsidR="00667F4C"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 xml:space="preserve">ZASADY MONITORNIGU BENEFICJENTÓW OSTATECZNYCH </w:t>
      </w:r>
    </w:p>
    <w:p w:rsidR="00667F4C" w:rsidRPr="00237169" w:rsidRDefault="00667F4C" w:rsidP="00C86048">
      <w:pPr>
        <w:jc w:val="center"/>
        <w:rPr>
          <w:rFonts w:asciiTheme="minorHAnsi" w:hAnsiTheme="minorHAnsi" w:cstheme="minorHAnsi"/>
          <w:b/>
          <w:bCs/>
          <w:sz w:val="10"/>
          <w:szCs w:val="10"/>
        </w:rPr>
      </w:pPr>
    </w:p>
    <w:p w:rsidR="00667F4C" w:rsidRPr="007C6898" w:rsidRDefault="00667F4C" w:rsidP="00CF5A0C">
      <w:pPr>
        <w:numPr>
          <w:ilvl w:val="0"/>
          <w:numId w:val="4"/>
        </w:numPr>
        <w:ind w:hanging="436"/>
        <w:jc w:val="both"/>
        <w:rPr>
          <w:rFonts w:asciiTheme="minorHAnsi" w:hAnsiTheme="minorHAnsi" w:cstheme="minorHAnsi"/>
          <w:sz w:val="22"/>
          <w:szCs w:val="22"/>
        </w:rPr>
      </w:pPr>
      <w:r w:rsidRPr="007C6898">
        <w:rPr>
          <w:rFonts w:asciiTheme="minorHAnsi" w:hAnsiTheme="minorHAnsi" w:cstheme="minorHAnsi"/>
          <w:sz w:val="22"/>
          <w:szCs w:val="22"/>
        </w:rPr>
        <w:t xml:space="preserve">Uczestnik zobowiązuje się do potwierdzania swojej obecności na zajęciach poprzez złożenie podpisu na Listach obecności. </w:t>
      </w:r>
    </w:p>
    <w:p w:rsidR="00667F4C" w:rsidRPr="007C6898" w:rsidRDefault="00667F4C" w:rsidP="00CF5A0C">
      <w:pPr>
        <w:numPr>
          <w:ilvl w:val="0"/>
          <w:numId w:val="4"/>
        </w:numPr>
        <w:ind w:hanging="436"/>
        <w:jc w:val="both"/>
        <w:rPr>
          <w:rFonts w:asciiTheme="minorHAnsi" w:hAnsiTheme="minorHAnsi" w:cstheme="minorHAnsi"/>
          <w:sz w:val="22"/>
          <w:szCs w:val="22"/>
        </w:rPr>
      </w:pPr>
      <w:r w:rsidRPr="007C6898">
        <w:rPr>
          <w:rFonts w:asciiTheme="minorHAnsi" w:hAnsiTheme="minorHAnsi" w:cstheme="minorHAnsi"/>
          <w:sz w:val="22"/>
          <w:szCs w:val="22"/>
        </w:rPr>
        <w:t xml:space="preserve">Uczestnik jest zobowiązany do wypełniania ankiet ewaluacyjnych. </w:t>
      </w:r>
    </w:p>
    <w:p w:rsidR="00667F4C" w:rsidRDefault="00667F4C" w:rsidP="00CF5A0C">
      <w:pPr>
        <w:numPr>
          <w:ilvl w:val="0"/>
          <w:numId w:val="4"/>
        </w:numPr>
        <w:ind w:hanging="436"/>
        <w:jc w:val="both"/>
        <w:rPr>
          <w:rFonts w:asciiTheme="minorHAnsi" w:hAnsiTheme="minorHAnsi" w:cstheme="minorHAnsi"/>
          <w:sz w:val="22"/>
          <w:szCs w:val="22"/>
        </w:rPr>
      </w:pPr>
      <w:r w:rsidRPr="007C6898">
        <w:rPr>
          <w:rFonts w:asciiTheme="minorHAnsi" w:hAnsiTheme="minorHAnsi" w:cstheme="minorHAnsi"/>
          <w:sz w:val="22"/>
          <w:szCs w:val="22"/>
        </w:rPr>
        <w:t xml:space="preserve">Uczestnik zobowiązuje się podać dane niezbędne organizatorom do wypełnienia </w:t>
      </w:r>
      <w:r w:rsidR="00237169">
        <w:rPr>
          <w:rFonts w:asciiTheme="minorHAnsi" w:hAnsiTheme="minorHAnsi" w:cstheme="minorHAnsi"/>
          <w:sz w:val="22"/>
          <w:szCs w:val="22"/>
        </w:rPr>
        <w:t>danych w systemie SL2014</w:t>
      </w:r>
      <w:r w:rsidRPr="007C6898">
        <w:rPr>
          <w:rFonts w:asciiTheme="minorHAnsi" w:hAnsiTheme="minorHAnsi" w:cstheme="minorHAnsi"/>
          <w:sz w:val="22"/>
          <w:szCs w:val="22"/>
        </w:rPr>
        <w:t xml:space="preserve">. </w:t>
      </w:r>
    </w:p>
    <w:p w:rsidR="00F303DD" w:rsidRPr="007C6898" w:rsidRDefault="00F303DD" w:rsidP="00CF5A0C">
      <w:pPr>
        <w:numPr>
          <w:ilvl w:val="0"/>
          <w:numId w:val="4"/>
        </w:numPr>
        <w:ind w:hanging="436"/>
        <w:jc w:val="both"/>
        <w:rPr>
          <w:rFonts w:asciiTheme="minorHAnsi" w:hAnsiTheme="minorHAnsi" w:cstheme="minorHAnsi"/>
          <w:sz w:val="22"/>
          <w:szCs w:val="22"/>
        </w:rPr>
      </w:pPr>
      <w:r>
        <w:rPr>
          <w:rFonts w:asciiTheme="minorHAnsi" w:hAnsiTheme="minorHAnsi" w:cstheme="minorHAnsi"/>
          <w:sz w:val="22"/>
          <w:szCs w:val="22"/>
        </w:rPr>
        <w:t>Uczestnik jest zobowiązany do rzetelnego wypełniania wszelkich dokumentów monitoringowych i ewaluacyjnych dostarczonych przez Organizatora, w tym ankiet dotyczących oceny i jego rezultatów.</w:t>
      </w:r>
    </w:p>
    <w:p w:rsidR="00667F4C" w:rsidRPr="007C6898" w:rsidRDefault="00667F4C" w:rsidP="00C86048">
      <w:pPr>
        <w:jc w:val="center"/>
        <w:rPr>
          <w:rFonts w:asciiTheme="minorHAnsi" w:hAnsiTheme="minorHAnsi" w:cstheme="minorHAnsi"/>
          <w:sz w:val="22"/>
          <w:szCs w:val="22"/>
        </w:rPr>
      </w:pPr>
    </w:p>
    <w:p w:rsidR="00667F4C"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§1</w:t>
      </w:r>
      <w:r w:rsidR="007B5CF4">
        <w:rPr>
          <w:rFonts w:asciiTheme="minorHAnsi" w:hAnsiTheme="minorHAnsi" w:cstheme="minorHAnsi"/>
          <w:b/>
          <w:bCs/>
          <w:sz w:val="22"/>
          <w:szCs w:val="22"/>
        </w:rPr>
        <w:t>3</w:t>
      </w:r>
    </w:p>
    <w:p w:rsidR="00667F4C"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POLITYKA PRYWATNOŚCI I POUFNOŚCI</w:t>
      </w:r>
    </w:p>
    <w:p w:rsidR="00667F4C" w:rsidRPr="00BE6B83" w:rsidRDefault="00667F4C" w:rsidP="00C86048">
      <w:pPr>
        <w:jc w:val="both"/>
        <w:rPr>
          <w:rFonts w:asciiTheme="minorHAnsi" w:hAnsiTheme="minorHAnsi" w:cstheme="minorHAnsi"/>
          <w:sz w:val="10"/>
          <w:szCs w:val="10"/>
        </w:rPr>
      </w:pPr>
    </w:p>
    <w:p w:rsidR="00667F4C" w:rsidRPr="007C6898" w:rsidRDefault="00667F4C" w:rsidP="00CF5A0C">
      <w:pPr>
        <w:numPr>
          <w:ilvl w:val="0"/>
          <w:numId w:val="6"/>
        </w:numPr>
        <w:ind w:hanging="436"/>
        <w:jc w:val="both"/>
        <w:rPr>
          <w:rFonts w:asciiTheme="minorHAnsi" w:hAnsiTheme="minorHAnsi" w:cstheme="minorHAnsi"/>
          <w:sz w:val="22"/>
          <w:szCs w:val="22"/>
        </w:rPr>
      </w:pPr>
      <w:r w:rsidRPr="007C6898">
        <w:rPr>
          <w:rFonts w:asciiTheme="minorHAnsi" w:hAnsiTheme="minorHAnsi" w:cstheme="minorHAnsi"/>
          <w:sz w:val="22"/>
          <w:szCs w:val="22"/>
        </w:rPr>
        <w:t xml:space="preserve">Założenia dotyczące Projektu oraz związana z nim dokumentacja (w tym m.in. formularze </w:t>
      </w:r>
      <w:r w:rsidR="0009425E">
        <w:rPr>
          <w:rFonts w:asciiTheme="minorHAnsi" w:hAnsiTheme="minorHAnsi" w:cstheme="minorHAnsi"/>
          <w:sz w:val="22"/>
          <w:szCs w:val="22"/>
        </w:rPr>
        <w:t>rekrutacyjne</w:t>
      </w:r>
      <w:r w:rsidRPr="007C6898">
        <w:rPr>
          <w:rFonts w:asciiTheme="minorHAnsi" w:hAnsiTheme="minorHAnsi" w:cstheme="minorHAnsi"/>
          <w:sz w:val="22"/>
          <w:szCs w:val="22"/>
        </w:rPr>
        <w:t>, dokumenty związane z rekrutacją, listy osób zakwalifikowanych), poza informacjami udostępnionymi na stronie internetowej, są informacjami poufnymi, udostępnianymi na żądanie jedynie uprawnionym organom kontroli.</w:t>
      </w:r>
    </w:p>
    <w:p w:rsidR="00667F4C" w:rsidRPr="007C6898" w:rsidRDefault="00667F4C" w:rsidP="00CF5A0C">
      <w:pPr>
        <w:numPr>
          <w:ilvl w:val="0"/>
          <w:numId w:val="6"/>
        </w:numPr>
        <w:ind w:hanging="436"/>
        <w:jc w:val="both"/>
        <w:rPr>
          <w:rFonts w:asciiTheme="minorHAnsi" w:hAnsiTheme="minorHAnsi" w:cstheme="minorHAnsi"/>
          <w:sz w:val="22"/>
          <w:szCs w:val="22"/>
        </w:rPr>
      </w:pPr>
      <w:r w:rsidRPr="007C6898">
        <w:rPr>
          <w:rFonts w:asciiTheme="minorHAnsi" w:hAnsiTheme="minorHAnsi" w:cstheme="minorHAnsi"/>
          <w:sz w:val="22"/>
          <w:szCs w:val="22"/>
        </w:rPr>
        <w:t xml:space="preserve">Osobom zakwalifikowanym do Projektu przysługuje prawo wglądu jedynie do dokumentów dotyczących ich osoby. </w:t>
      </w:r>
    </w:p>
    <w:p w:rsidR="00667F4C" w:rsidRDefault="00667F4C" w:rsidP="00CF5A0C">
      <w:pPr>
        <w:numPr>
          <w:ilvl w:val="0"/>
          <w:numId w:val="6"/>
        </w:numPr>
        <w:ind w:hanging="436"/>
        <w:jc w:val="both"/>
        <w:rPr>
          <w:rFonts w:asciiTheme="minorHAnsi" w:hAnsiTheme="minorHAnsi" w:cstheme="minorHAnsi"/>
          <w:sz w:val="22"/>
          <w:szCs w:val="22"/>
        </w:rPr>
      </w:pPr>
      <w:r w:rsidRPr="007C6898">
        <w:rPr>
          <w:rFonts w:asciiTheme="minorHAnsi" w:hAnsiTheme="minorHAnsi" w:cstheme="minorHAnsi"/>
          <w:sz w:val="22"/>
          <w:szCs w:val="22"/>
        </w:rPr>
        <w:t xml:space="preserve">Złożone dokumenty (w tym m.in. formularze </w:t>
      </w:r>
      <w:r w:rsidR="0009425E">
        <w:rPr>
          <w:rFonts w:asciiTheme="minorHAnsi" w:hAnsiTheme="minorHAnsi" w:cstheme="minorHAnsi"/>
          <w:sz w:val="22"/>
          <w:szCs w:val="22"/>
        </w:rPr>
        <w:t>rekrutacyjne</w:t>
      </w:r>
      <w:r w:rsidRPr="007C6898">
        <w:rPr>
          <w:rFonts w:asciiTheme="minorHAnsi" w:hAnsiTheme="minorHAnsi" w:cstheme="minorHAnsi"/>
          <w:sz w:val="22"/>
          <w:szCs w:val="22"/>
        </w:rPr>
        <w:t>, zaświadczenia) stanowią dokumentację Projektu i nie podlegają zwrotowi.</w:t>
      </w:r>
    </w:p>
    <w:p w:rsidR="00981FEE" w:rsidRDefault="00981FEE" w:rsidP="007B5CF4">
      <w:pPr>
        <w:jc w:val="both"/>
        <w:rPr>
          <w:rFonts w:asciiTheme="minorHAnsi" w:hAnsiTheme="minorHAnsi" w:cstheme="minorHAnsi"/>
          <w:sz w:val="22"/>
          <w:szCs w:val="22"/>
        </w:rPr>
      </w:pPr>
    </w:p>
    <w:p w:rsidR="00981FEE" w:rsidRPr="007B5CF4" w:rsidRDefault="007B5CF4" w:rsidP="007B5CF4">
      <w:pPr>
        <w:jc w:val="center"/>
        <w:rPr>
          <w:rFonts w:asciiTheme="minorHAnsi" w:hAnsiTheme="minorHAnsi" w:cstheme="minorHAnsi"/>
          <w:b/>
          <w:sz w:val="22"/>
          <w:szCs w:val="22"/>
        </w:rPr>
      </w:pPr>
      <w:r w:rsidRPr="007B5CF4">
        <w:rPr>
          <w:rFonts w:asciiTheme="minorHAnsi" w:hAnsiTheme="minorHAnsi" w:cstheme="minorHAnsi"/>
          <w:b/>
          <w:sz w:val="22"/>
          <w:szCs w:val="22"/>
        </w:rPr>
        <w:t>§14</w:t>
      </w:r>
    </w:p>
    <w:p w:rsidR="007B5CF4" w:rsidRPr="007B5CF4" w:rsidRDefault="007B5CF4" w:rsidP="007B5CF4">
      <w:pPr>
        <w:jc w:val="center"/>
        <w:rPr>
          <w:rFonts w:asciiTheme="minorHAnsi" w:hAnsiTheme="minorHAnsi" w:cstheme="minorHAnsi"/>
          <w:b/>
          <w:sz w:val="22"/>
          <w:szCs w:val="22"/>
        </w:rPr>
      </w:pPr>
      <w:r w:rsidRPr="007B5CF4">
        <w:rPr>
          <w:rFonts w:asciiTheme="minorHAnsi" w:hAnsiTheme="minorHAnsi" w:cstheme="minorHAnsi"/>
          <w:b/>
          <w:sz w:val="22"/>
          <w:szCs w:val="22"/>
        </w:rPr>
        <w:t>OKRES PROWADZENIA DZIAŁALNOŚCI GOSPODARCZEJ</w:t>
      </w:r>
    </w:p>
    <w:p w:rsidR="007B5CF4" w:rsidRPr="007B5CF4" w:rsidRDefault="007B5CF4" w:rsidP="007B5CF4">
      <w:pPr>
        <w:rPr>
          <w:rFonts w:asciiTheme="minorHAnsi" w:hAnsiTheme="minorHAnsi" w:cstheme="minorHAnsi"/>
          <w:sz w:val="10"/>
          <w:szCs w:val="10"/>
        </w:rPr>
      </w:pPr>
    </w:p>
    <w:p w:rsidR="007B5CF4" w:rsidRDefault="00981FEE" w:rsidP="00062672">
      <w:pPr>
        <w:pStyle w:val="Akapitzlist"/>
        <w:numPr>
          <w:ilvl w:val="0"/>
          <w:numId w:val="45"/>
        </w:numPr>
        <w:spacing w:after="0" w:line="240" w:lineRule="auto"/>
        <w:jc w:val="both"/>
        <w:rPr>
          <w:rFonts w:asciiTheme="minorHAnsi" w:hAnsiTheme="minorHAnsi" w:cstheme="minorHAnsi"/>
        </w:rPr>
      </w:pPr>
      <w:r w:rsidRPr="007B5CF4">
        <w:rPr>
          <w:rFonts w:asciiTheme="minorHAnsi" w:hAnsiTheme="minorHAnsi" w:cstheme="minorHAnsi"/>
        </w:rPr>
        <w:t>Uczestnik projektu jest zobowiązany do prowadzenia działalności gospodarczej przez okres co najmniej 12 miesięcy od dnia faktycznego rozpoczęcia działalności gospodarczej, zgodnie z wpisem do CEIDG lub KRS</w:t>
      </w:r>
      <w:r w:rsidR="007B5CF4">
        <w:rPr>
          <w:rFonts w:asciiTheme="minorHAnsi" w:hAnsiTheme="minorHAnsi" w:cstheme="minorHAnsi"/>
        </w:rPr>
        <w:t>.</w:t>
      </w:r>
    </w:p>
    <w:p w:rsidR="00981FEE" w:rsidRPr="007B5CF4" w:rsidRDefault="00981FEE" w:rsidP="00062672">
      <w:pPr>
        <w:pStyle w:val="Akapitzlist"/>
        <w:numPr>
          <w:ilvl w:val="0"/>
          <w:numId w:val="45"/>
        </w:numPr>
        <w:spacing w:after="0" w:line="240" w:lineRule="auto"/>
        <w:jc w:val="both"/>
        <w:rPr>
          <w:rFonts w:asciiTheme="minorHAnsi" w:hAnsiTheme="minorHAnsi" w:cstheme="minorHAnsi"/>
        </w:rPr>
      </w:pPr>
      <w:r w:rsidRPr="007B5CF4">
        <w:rPr>
          <w:rFonts w:asciiTheme="minorHAnsi" w:hAnsiTheme="minorHAnsi" w:cstheme="minorHAnsi"/>
        </w:rPr>
        <w:t>W przypadku niedotrzymania ww. terminu Uczestnik projektu zobowiązany jest do zwrotu przyznanych środków</w:t>
      </w:r>
      <w:r w:rsidR="007B5CF4">
        <w:rPr>
          <w:rFonts w:asciiTheme="minorHAnsi" w:hAnsiTheme="minorHAnsi" w:cstheme="minorHAnsi"/>
        </w:rPr>
        <w:t>.</w:t>
      </w:r>
    </w:p>
    <w:p w:rsidR="00BA6C5A" w:rsidRDefault="00BA6C5A" w:rsidP="00C86048">
      <w:pPr>
        <w:jc w:val="center"/>
        <w:rPr>
          <w:rFonts w:asciiTheme="minorHAnsi" w:hAnsiTheme="minorHAnsi" w:cstheme="minorHAnsi"/>
          <w:b/>
          <w:bCs/>
          <w:sz w:val="22"/>
          <w:szCs w:val="22"/>
        </w:rPr>
      </w:pPr>
    </w:p>
    <w:p w:rsidR="00667F4C" w:rsidRPr="007C6898" w:rsidRDefault="005B7A06" w:rsidP="00C86048">
      <w:pPr>
        <w:jc w:val="center"/>
        <w:rPr>
          <w:rFonts w:asciiTheme="minorHAnsi" w:hAnsiTheme="minorHAnsi" w:cstheme="minorHAnsi"/>
          <w:b/>
          <w:bCs/>
          <w:sz w:val="22"/>
          <w:szCs w:val="22"/>
        </w:rPr>
      </w:pPr>
      <w:r>
        <w:rPr>
          <w:rFonts w:asciiTheme="minorHAnsi" w:hAnsiTheme="minorHAnsi" w:cstheme="minorHAnsi"/>
          <w:b/>
          <w:bCs/>
          <w:sz w:val="22"/>
          <w:szCs w:val="22"/>
        </w:rPr>
        <w:t>§1</w:t>
      </w:r>
      <w:r w:rsidR="007B5CF4">
        <w:rPr>
          <w:rFonts w:asciiTheme="minorHAnsi" w:hAnsiTheme="minorHAnsi" w:cstheme="minorHAnsi"/>
          <w:b/>
          <w:bCs/>
          <w:sz w:val="22"/>
          <w:szCs w:val="22"/>
        </w:rPr>
        <w:t>5</w:t>
      </w:r>
    </w:p>
    <w:p w:rsidR="00667F4C" w:rsidRPr="007C6898" w:rsidRDefault="00667F4C" w:rsidP="00C86048">
      <w:pPr>
        <w:jc w:val="center"/>
        <w:rPr>
          <w:rFonts w:asciiTheme="minorHAnsi" w:hAnsiTheme="minorHAnsi" w:cstheme="minorHAnsi"/>
          <w:b/>
          <w:bCs/>
          <w:sz w:val="22"/>
          <w:szCs w:val="22"/>
        </w:rPr>
      </w:pPr>
      <w:r w:rsidRPr="007C6898">
        <w:rPr>
          <w:rFonts w:asciiTheme="minorHAnsi" w:hAnsiTheme="minorHAnsi" w:cstheme="minorHAnsi"/>
          <w:b/>
          <w:bCs/>
          <w:sz w:val="22"/>
          <w:szCs w:val="22"/>
        </w:rPr>
        <w:t>POSTANOWIENIA KOŃCOWE</w:t>
      </w:r>
    </w:p>
    <w:p w:rsidR="00667F4C" w:rsidRPr="00B214EB" w:rsidRDefault="00667F4C" w:rsidP="00C86048">
      <w:pPr>
        <w:jc w:val="center"/>
        <w:rPr>
          <w:rFonts w:asciiTheme="minorHAnsi" w:hAnsiTheme="minorHAnsi" w:cstheme="minorHAnsi"/>
          <w:b/>
          <w:bCs/>
          <w:sz w:val="10"/>
          <w:szCs w:val="10"/>
        </w:rPr>
      </w:pPr>
    </w:p>
    <w:p w:rsidR="00CF5A0C" w:rsidRPr="00CF5A0C" w:rsidRDefault="00CF5A0C" w:rsidP="00CF5A0C">
      <w:pPr>
        <w:numPr>
          <w:ilvl w:val="0"/>
          <w:numId w:val="2"/>
        </w:numPr>
        <w:ind w:hanging="436"/>
        <w:jc w:val="both"/>
        <w:rPr>
          <w:rFonts w:asciiTheme="minorHAnsi" w:hAnsiTheme="minorHAnsi" w:cstheme="minorHAnsi"/>
          <w:sz w:val="22"/>
          <w:szCs w:val="22"/>
        </w:rPr>
      </w:pPr>
      <w:r w:rsidRPr="00CF5A0C">
        <w:rPr>
          <w:rFonts w:asciiTheme="minorHAnsi" w:hAnsiTheme="minorHAnsi" w:cstheme="minorHAnsi"/>
          <w:sz w:val="22"/>
          <w:szCs w:val="22"/>
        </w:rPr>
        <w:t>Regulamin wchodzi w życie z dniem zatwierdzenia przez IZ RPO WP.</w:t>
      </w:r>
    </w:p>
    <w:p w:rsidR="00667F4C" w:rsidRPr="00CF5A0C" w:rsidRDefault="00667F4C" w:rsidP="00BE6B83">
      <w:pPr>
        <w:numPr>
          <w:ilvl w:val="0"/>
          <w:numId w:val="2"/>
        </w:numPr>
        <w:ind w:hanging="436"/>
        <w:jc w:val="both"/>
        <w:rPr>
          <w:rFonts w:asciiTheme="minorHAnsi" w:hAnsiTheme="minorHAnsi" w:cstheme="minorHAnsi"/>
          <w:sz w:val="22"/>
          <w:szCs w:val="22"/>
        </w:rPr>
      </w:pPr>
      <w:r w:rsidRPr="00CF5A0C">
        <w:rPr>
          <w:rFonts w:asciiTheme="minorHAnsi" w:hAnsiTheme="minorHAnsi" w:cstheme="minorHAnsi"/>
          <w:sz w:val="22"/>
          <w:szCs w:val="22"/>
        </w:rPr>
        <w:t>Uczestnicy Projektu zobowiązani są do stosowania się do zapisów niniejszego Regulaminu Projektu.</w:t>
      </w:r>
    </w:p>
    <w:p w:rsidR="00CF5A0C" w:rsidRPr="00CF5A0C" w:rsidRDefault="00667F4C" w:rsidP="00CF5A0C">
      <w:pPr>
        <w:numPr>
          <w:ilvl w:val="0"/>
          <w:numId w:val="2"/>
        </w:numPr>
        <w:ind w:hanging="436"/>
        <w:jc w:val="both"/>
        <w:rPr>
          <w:rFonts w:asciiTheme="minorHAnsi" w:hAnsiTheme="minorHAnsi" w:cstheme="minorHAnsi"/>
          <w:sz w:val="22"/>
          <w:szCs w:val="22"/>
        </w:rPr>
      </w:pPr>
      <w:r w:rsidRPr="00CF5A0C">
        <w:rPr>
          <w:rFonts w:asciiTheme="minorHAnsi" w:hAnsiTheme="minorHAnsi" w:cstheme="minorHAnsi"/>
          <w:sz w:val="22"/>
          <w:szCs w:val="22"/>
        </w:rPr>
        <w:t>Ostateczna interpretacja regulaminu należy do ProEco One sp. z o.o.</w:t>
      </w:r>
      <w:r w:rsidR="00CF5A0C" w:rsidRPr="00CF5A0C">
        <w:rPr>
          <w:rFonts w:asciiTheme="minorHAnsi" w:hAnsiTheme="minorHAnsi" w:cstheme="minorHAnsi"/>
          <w:sz w:val="22"/>
          <w:szCs w:val="22"/>
        </w:rPr>
        <w:t xml:space="preserve">, w porozumieniu z IZ RPO WP, </w:t>
      </w:r>
      <w:r w:rsidRPr="00CF5A0C">
        <w:rPr>
          <w:rFonts w:asciiTheme="minorHAnsi" w:hAnsiTheme="minorHAnsi" w:cstheme="minorHAnsi"/>
          <w:sz w:val="22"/>
          <w:szCs w:val="22"/>
        </w:rPr>
        <w:t xml:space="preserve">w oparciu o stosowne dokumenty programowe dotyczące realizacji i finansowania projektów współfinansowanych </w:t>
      </w:r>
      <w:r w:rsidR="002D4081" w:rsidRPr="00CF5A0C">
        <w:rPr>
          <w:rFonts w:asciiTheme="minorHAnsi" w:hAnsiTheme="minorHAnsi" w:cstheme="minorHAnsi"/>
          <w:sz w:val="22"/>
          <w:szCs w:val="22"/>
        </w:rPr>
        <w:t>przez Unię Europejską</w:t>
      </w:r>
      <w:r w:rsidRPr="00CF5A0C">
        <w:rPr>
          <w:rFonts w:asciiTheme="minorHAnsi" w:hAnsiTheme="minorHAnsi" w:cstheme="minorHAnsi"/>
          <w:sz w:val="22"/>
          <w:szCs w:val="22"/>
        </w:rPr>
        <w:t>.</w:t>
      </w:r>
    </w:p>
    <w:p w:rsidR="00CF5A0C" w:rsidRPr="00CF5A0C" w:rsidRDefault="00667F4C" w:rsidP="00CF5A0C">
      <w:pPr>
        <w:numPr>
          <w:ilvl w:val="0"/>
          <w:numId w:val="2"/>
        </w:numPr>
        <w:ind w:hanging="436"/>
        <w:jc w:val="both"/>
        <w:rPr>
          <w:rFonts w:asciiTheme="minorHAnsi" w:hAnsiTheme="minorHAnsi" w:cstheme="minorHAnsi"/>
          <w:sz w:val="22"/>
          <w:szCs w:val="22"/>
        </w:rPr>
      </w:pPr>
      <w:r w:rsidRPr="00CF5A0C">
        <w:rPr>
          <w:rFonts w:asciiTheme="minorHAnsi" w:hAnsiTheme="minorHAnsi" w:cstheme="minorHAnsi"/>
          <w:sz w:val="22"/>
          <w:szCs w:val="22"/>
        </w:rPr>
        <w:t>ProEco One sp. z o.o. zastrzega sobie prawo do zmian w niniejszym regulaminie</w:t>
      </w:r>
      <w:r w:rsidR="00981FEE" w:rsidRPr="00CF5A0C">
        <w:rPr>
          <w:rFonts w:asciiTheme="minorHAnsi" w:hAnsiTheme="minorHAnsi" w:cstheme="minorHAnsi"/>
          <w:sz w:val="22"/>
          <w:szCs w:val="22"/>
        </w:rPr>
        <w:t>, po uzyskaniu akceptacji IZ RPO WP.</w:t>
      </w:r>
    </w:p>
    <w:p w:rsidR="00CF5A0C" w:rsidRPr="00CF5A0C" w:rsidRDefault="00981FEE" w:rsidP="00CF5A0C">
      <w:pPr>
        <w:numPr>
          <w:ilvl w:val="0"/>
          <w:numId w:val="2"/>
        </w:numPr>
        <w:ind w:hanging="436"/>
        <w:jc w:val="both"/>
        <w:rPr>
          <w:rFonts w:asciiTheme="minorHAnsi" w:hAnsiTheme="minorHAnsi" w:cstheme="minorHAnsi"/>
          <w:sz w:val="22"/>
          <w:szCs w:val="22"/>
        </w:rPr>
      </w:pPr>
      <w:r w:rsidRPr="00CF5A0C">
        <w:rPr>
          <w:rFonts w:asciiTheme="minorHAnsi" w:hAnsiTheme="minorHAnsi" w:cstheme="minorHAnsi"/>
          <w:sz w:val="22"/>
          <w:szCs w:val="22"/>
        </w:rPr>
        <w:t>O zmianie R</w:t>
      </w:r>
      <w:r w:rsidRPr="00CF5A0C">
        <w:rPr>
          <w:rFonts w:asciiTheme="minorHAnsi" w:hAnsiTheme="minorHAnsi" w:cstheme="minorHAnsi"/>
          <w:iCs/>
          <w:sz w:val="22"/>
          <w:szCs w:val="22"/>
        </w:rPr>
        <w:t>egulaminu</w:t>
      </w:r>
      <w:r w:rsidRPr="00CF5A0C">
        <w:rPr>
          <w:rFonts w:asciiTheme="minorHAnsi" w:hAnsiTheme="minorHAnsi" w:cstheme="minorHAnsi"/>
          <w:sz w:val="22"/>
          <w:szCs w:val="22"/>
        </w:rPr>
        <w:t xml:space="preserve"> uczestnicy projektu będą powiadamiani indywidualnie, a także poprzez zamieszczenie stosownego ogłoszenia na stronie internetowej Beneficjenta</w:t>
      </w:r>
    </w:p>
    <w:p w:rsidR="00CF5A0C" w:rsidRDefault="00A5142F" w:rsidP="00CF5A0C">
      <w:pPr>
        <w:numPr>
          <w:ilvl w:val="0"/>
          <w:numId w:val="2"/>
        </w:numPr>
        <w:ind w:hanging="436"/>
        <w:jc w:val="both"/>
        <w:rPr>
          <w:rFonts w:asciiTheme="minorHAnsi" w:hAnsiTheme="minorHAnsi" w:cstheme="minorHAnsi"/>
          <w:sz w:val="22"/>
          <w:szCs w:val="22"/>
        </w:rPr>
      </w:pPr>
      <w:r w:rsidRPr="00CF5A0C">
        <w:rPr>
          <w:rFonts w:asciiTheme="minorHAnsi" w:hAnsiTheme="minorHAnsi" w:cstheme="minorHAnsi"/>
          <w:sz w:val="22"/>
          <w:szCs w:val="22"/>
        </w:rPr>
        <w:t>Wszelką korespondencję w ramach projektu zwróconą z adnotacją urzędu pocztowego: „nie podjęto w terminie", „adresat wyprowadził się" lub podobne, uznaje się za doręczoną.</w:t>
      </w:r>
    </w:p>
    <w:p w:rsidR="00997EF3" w:rsidRDefault="00997EF3" w:rsidP="00997EF3">
      <w:pPr>
        <w:ind w:left="720"/>
        <w:jc w:val="both"/>
        <w:rPr>
          <w:rFonts w:asciiTheme="minorHAnsi" w:hAnsiTheme="minorHAnsi" w:cstheme="minorHAnsi"/>
          <w:sz w:val="22"/>
          <w:szCs w:val="22"/>
        </w:rPr>
      </w:pPr>
    </w:p>
    <w:p w:rsidR="0009425E" w:rsidRPr="00CF5A0C" w:rsidRDefault="00CF5A0C" w:rsidP="00CF5A0C">
      <w:pPr>
        <w:numPr>
          <w:ilvl w:val="0"/>
          <w:numId w:val="2"/>
        </w:numPr>
        <w:ind w:hanging="436"/>
        <w:jc w:val="both"/>
        <w:rPr>
          <w:rFonts w:asciiTheme="minorHAnsi" w:hAnsiTheme="minorHAnsi" w:cstheme="minorHAnsi"/>
          <w:sz w:val="22"/>
          <w:szCs w:val="22"/>
        </w:rPr>
      </w:pPr>
      <w:r w:rsidRPr="00CF5A0C">
        <w:rPr>
          <w:rFonts w:asciiTheme="minorHAnsi" w:hAnsiTheme="minorHAnsi" w:cstheme="minorHAnsi"/>
          <w:sz w:val="22"/>
          <w:szCs w:val="22"/>
        </w:rPr>
        <w:lastRenderedPageBreak/>
        <w:t xml:space="preserve">Sprawy nieuregulowane w niniejszym Regulaminie Projektu są rozstrzygane przez Strony polubownie. </w:t>
      </w:r>
      <w:r w:rsidR="00A5142F" w:rsidRPr="00CF5A0C">
        <w:rPr>
          <w:rFonts w:asciiTheme="minorHAnsi" w:hAnsiTheme="minorHAnsi" w:cstheme="minorHAnsi"/>
          <w:sz w:val="22"/>
          <w:szCs w:val="22"/>
        </w:rPr>
        <w:t xml:space="preserve">W sprawach nieuregulowanych w niniejszym </w:t>
      </w:r>
      <w:r w:rsidR="00A5142F" w:rsidRPr="00CF5A0C">
        <w:rPr>
          <w:rFonts w:asciiTheme="minorHAnsi" w:hAnsiTheme="minorHAnsi" w:cstheme="minorHAnsi"/>
          <w:iCs/>
          <w:sz w:val="22"/>
          <w:szCs w:val="22"/>
        </w:rPr>
        <w:t>Regulaminie</w:t>
      </w:r>
      <w:r w:rsidR="00A5142F" w:rsidRPr="00CF5A0C">
        <w:rPr>
          <w:rFonts w:asciiTheme="minorHAnsi" w:hAnsiTheme="minorHAnsi" w:cstheme="minorHAnsi"/>
          <w:sz w:val="22"/>
          <w:szCs w:val="22"/>
        </w:rPr>
        <w:t xml:space="preserve"> obowiązują zapisy umów zawieranych z uczestnikami oraz </w:t>
      </w:r>
      <w:r w:rsidR="00A5142F" w:rsidRPr="00CF5A0C">
        <w:rPr>
          <w:rFonts w:asciiTheme="minorHAnsi" w:hAnsiTheme="minorHAnsi" w:cstheme="minorHAnsi"/>
          <w:iCs/>
          <w:sz w:val="22"/>
          <w:szCs w:val="22"/>
        </w:rPr>
        <w:t>Standardów realizacji wsparcia w zakresie Działania 5.</w:t>
      </w:r>
      <w:r w:rsidRPr="00CF5A0C">
        <w:rPr>
          <w:rFonts w:asciiTheme="minorHAnsi" w:hAnsiTheme="minorHAnsi" w:cstheme="minorHAnsi"/>
          <w:iCs/>
          <w:sz w:val="22"/>
          <w:szCs w:val="22"/>
        </w:rPr>
        <w:t xml:space="preserve">6 Adaptacyjność pracowników </w:t>
      </w:r>
      <w:r w:rsidR="00A5142F" w:rsidRPr="00CF5A0C">
        <w:rPr>
          <w:rFonts w:asciiTheme="minorHAnsi" w:hAnsiTheme="minorHAnsi" w:cstheme="minorHAnsi"/>
          <w:iCs/>
          <w:sz w:val="22"/>
          <w:szCs w:val="22"/>
        </w:rPr>
        <w:t>RPO WP 2014-2020</w:t>
      </w:r>
      <w:r w:rsidR="00A5142F" w:rsidRPr="00CF5A0C">
        <w:rPr>
          <w:rFonts w:asciiTheme="minorHAnsi" w:hAnsiTheme="minorHAnsi" w:cstheme="minorHAnsi"/>
          <w:sz w:val="22"/>
          <w:szCs w:val="22"/>
        </w:rPr>
        <w:t>, a także akty prawne i dokumenty programowe dotyczące realizacji projektów w ramach Regionalnego Programu Operacyjnego Województwa Pomorskiego  na lata 2014-2020.</w:t>
      </w:r>
    </w:p>
    <w:p w:rsidR="008F1464" w:rsidRDefault="008F1464">
      <w:pPr>
        <w:rPr>
          <w:rFonts w:asciiTheme="minorHAnsi" w:hAnsiTheme="minorHAnsi" w:cstheme="minorHAnsi"/>
          <w:sz w:val="22"/>
          <w:szCs w:val="22"/>
        </w:rPr>
      </w:pPr>
    </w:p>
    <w:p w:rsidR="008F1464" w:rsidRPr="003D03B9" w:rsidRDefault="00CF5A0C" w:rsidP="00CF5A0C">
      <w:pPr>
        <w:rPr>
          <w:rFonts w:asciiTheme="minorHAnsi" w:hAnsiTheme="minorHAnsi" w:cstheme="minorHAnsi"/>
          <w:sz w:val="22"/>
          <w:szCs w:val="22"/>
        </w:rPr>
      </w:pPr>
      <w:r w:rsidRPr="003D03B9">
        <w:rPr>
          <w:rFonts w:asciiTheme="minorHAnsi" w:hAnsiTheme="minorHAnsi" w:cstheme="minorHAnsi"/>
          <w:sz w:val="22"/>
          <w:szCs w:val="22"/>
        </w:rPr>
        <w:t>Z</w:t>
      </w:r>
      <w:r w:rsidR="008F1464" w:rsidRPr="003D03B9">
        <w:rPr>
          <w:rFonts w:asciiTheme="minorHAnsi" w:hAnsiTheme="minorHAnsi" w:cstheme="minorHAnsi"/>
          <w:b/>
          <w:sz w:val="22"/>
          <w:szCs w:val="22"/>
        </w:rPr>
        <w:t>ałączniki</w:t>
      </w:r>
      <w:r w:rsidRPr="003D03B9">
        <w:rPr>
          <w:rFonts w:asciiTheme="minorHAnsi" w:hAnsiTheme="minorHAnsi" w:cstheme="minorHAnsi"/>
          <w:b/>
          <w:sz w:val="22"/>
          <w:szCs w:val="22"/>
        </w:rPr>
        <w:t>:</w:t>
      </w:r>
    </w:p>
    <w:p w:rsidR="008F1464" w:rsidRDefault="00546CF2" w:rsidP="00CF5A0C">
      <w:pPr>
        <w:numPr>
          <w:ilvl w:val="0"/>
          <w:numId w:val="22"/>
        </w:numPr>
        <w:suppressAutoHyphens/>
        <w:rPr>
          <w:rFonts w:asciiTheme="minorHAnsi" w:hAnsiTheme="minorHAnsi" w:cstheme="minorHAnsi"/>
          <w:sz w:val="22"/>
          <w:szCs w:val="22"/>
        </w:rPr>
      </w:pPr>
      <w:r>
        <w:rPr>
          <w:rFonts w:asciiTheme="minorHAnsi" w:hAnsiTheme="minorHAnsi" w:cstheme="minorHAnsi"/>
          <w:sz w:val="22"/>
          <w:szCs w:val="22"/>
        </w:rPr>
        <w:t>Formularz rekrutacyjny</w:t>
      </w:r>
    </w:p>
    <w:p w:rsidR="00546CF2" w:rsidRDefault="00546CF2" w:rsidP="00546CF2">
      <w:pPr>
        <w:numPr>
          <w:ilvl w:val="0"/>
          <w:numId w:val="22"/>
        </w:numPr>
        <w:suppressAutoHyphens/>
        <w:rPr>
          <w:rFonts w:asciiTheme="minorHAnsi" w:hAnsiTheme="minorHAnsi" w:cstheme="minorHAnsi"/>
          <w:sz w:val="22"/>
          <w:szCs w:val="22"/>
        </w:rPr>
      </w:pPr>
      <w:r w:rsidRPr="00546CF2">
        <w:rPr>
          <w:rFonts w:asciiTheme="minorHAnsi" w:hAnsiTheme="minorHAnsi" w:cstheme="minorHAnsi"/>
          <w:sz w:val="22"/>
          <w:szCs w:val="22"/>
        </w:rPr>
        <w:t>Ankieta potrzeb dla osób z niepełnosprawnością</w:t>
      </w:r>
    </w:p>
    <w:p w:rsidR="00546CF2" w:rsidRDefault="00546CF2" w:rsidP="00546CF2">
      <w:pPr>
        <w:numPr>
          <w:ilvl w:val="0"/>
          <w:numId w:val="22"/>
        </w:numPr>
        <w:suppressAutoHyphens/>
        <w:rPr>
          <w:rFonts w:asciiTheme="minorHAnsi" w:hAnsiTheme="minorHAnsi" w:cstheme="minorHAnsi"/>
          <w:sz w:val="22"/>
          <w:szCs w:val="22"/>
        </w:rPr>
      </w:pPr>
      <w:r>
        <w:rPr>
          <w:rFonts w:asciiTheme="minorHAnsi" w:hAnsiTheme="minorHAnsi" w:cstheme="minorHAnsi"/>
          <w:sz w:val="22"/>
          <w:szCs w:val="22"/>
        </w:rPr>
        <w:t>Zaświadczenie pracodawcy o zwolnieniu z przyczyn dotyczących zakładu pracy</w:t>
      </w:r>
    </w:p>
    <w:p w:rsidR="00546CF2" w:rsidRDefault="00546CF2" w:rsidP="00546CF2">
      <w:pPr>
        <w:numPr>
          <w:ilvl w:val="0"/>
          <w:numId w:val="22"/>
        </w:numPr>
        <w:suppressAutoHyphens/>
        <w:rPr>
          <w:rFonts w:asciiTheme="minorHAnsi" w:hAnsiTheme="minorHAnsi" w:cstheme="minorHAnsi"/>
          <w:sz w:val="22"/>
          <w:szCs w:val="22"/>
        </w:rPr>
      </w:pPr>
      <w:r>
        <w:rPr>
          <w:rFonts w:asciiTheme="minorHAnsi" w:hAnsiTheme="minorHAnsi" w:cstheme="minorHAnsi"/>
          <w:sz w:val="22"/>
          <w:szCs w:val="22"/>
        </w:rPr>
        <w:t>Oświadczenie dla osoby bezrobotnej niezarejestrowanej w PUP</w:t>
      </w:r>
    </w:p>
    <w:p w:rsidR="008F1464" w:rsidRPr="003D03B9" w:rsidRDefault="008F1464" w:rsidP="00CF5A0C">
      <w:pPr>
        <w:numPr>
          <w:ilvl w:val="0"/>
          <w:numId w:val="22"/>
        </w:numPr>
        <w:suppressAutoHyphens/>
        <w:rPr>
          <w:rFonts w:asciiTheme="minorHAnsi" w:hAnsiTheme="minorHAnsi" w:cstheme="minorHAnsi"/>
          <w:sz w:val="22"/>
          <w:szCs w:val="22"/>
        </w:rPr>
      </w:pPr>
      <w:r w:rsidRPr="003D03B9">
        <w:rPr>
          <w:rFonts w:asciiTheme="minorHAnsi" w:hAnsiTheme="minorHAnsi" w:cstheme="minorHAnsi"/>
          <w:sz w:val="22"/>
          <w:szCs w:val="22"/>
        </w:rPr>
        <w:t xml:space="preserve">Karta </w:t>
      </w:r>
      <w:r w:rsidR="00546CF2">
        <w:rPr>
          <w:rFonts w:asciiTheme="minorHAnsi" w:hAnsiTheme="minorHAnsi" w:cstheme="minorHAnsi"/>
          <w:sz w:val="22"/>
          <w:szCs w:val="22"/>
        </w:rPr>
        <w:t>oceny Formularza rekrutacyjnego</w:t>
      </w:r>
    </w:p>
    <w:p w:rsidR="008F1464" w:rsidRPr="003D03B9" w:rsidRDefault="008F1464" w:rsidP="00CF5A0C">
      <w:pPr>
        <w:numPr>
          <w:ilvl w:val="0"/>
          <w:numId w:val="22"/>
        </w:numPr>
        <w:tabs>
          <w:tab w:val="left" w:pos="360"/>
        </w:tabs>
        <w:suppressAutoHyphens/>
        <w:jc w:val="both"/>
        <w:rPr>
          <w:rFonts w:asciiTheme="minorHAnsi" w:hAnsiTheme="minorHAnsi" w:cstheme="minorHAnsi"/>
          <w:sz w:val="22"/>
          <w:szCs w:val="22"/>
        </w:rPr>
      </w:pPr>
      <w:r w:rsidRPr="003D03B9">
        <w:rPr>
          <w:rFonts w:asciiTheme="minorHAnsi" w:hAnsiTheme="minorHAnsi" w:cstheme="minorHAnsi"/>
          <w:sz w:val="22"/>
          <w:szCs w:val="22"/>
        </w:rPr>
        <w:t>Umowa o świadczenie usług szkoleniowo-doradczych.</w:t>
      </w:r>
    </w:p>
    <w:p w:rsidR="008F1464" w:rsidRPr="003D03B9" w:rsidRDefault="008F1464" w:rsidP="00CF5A0C">
      <w:pPr>
        <w:numPr>
          <w:ilvl w:val="0"/>
          <w:numId w:val="22"/>
        </w:numPr>
        <w:tabs>
          <w:tab w:val="left" w:pos="360"/>
        </w:tabs>
        <w:suppressAutoHyphens/>
        <w:jc w:val="both"/>
        <w:rPr>
          <w:rFonts w:asciiTheme="minorHAnsi" w:hAnsiTheme="minorHAnsi" w:cstheme="minorHAnsi"/>
          <w:sz w:val="22"/>
          <w:szCs w:val="22"/>
        </w:rPr>
      </w:pPr>
      <w:r w:rsidRPr="003D03B9">
        <w:rPr>
          <w:rFonts w:asciiTheme="minorHAnsi" w:hAnsiTheme="minorHAnsi" w:cstheme="minorHAnsi"/>
          <w:color w:val="000000"/>
          <w:sz w:val="22"/>
          <w:szCs w:val="22"/>
        </w:rPr>
        <w:t>Deklaracja uczestnictwa w projekcie.</w:t>
      </w:r>
    </w:p>
    <w:p w:rsidR="008F1464" w:rsidRPr="003D03B9" w:rsidRDefault="00546CF2" w:rsidP="00546CF2">
      <w:pPr>
        <w:numPr>
          <w:ilvl w:val="0"/>
          <w:numId w:val="22"/>
        </w:numPr>
        <w:suppressAutoHyphens/>
        <w:jc w:val="both"/>
        <w:rPr>
          <w:rFonts w:asciiTheme="minorHAnsi" w:hAnsiTheme="minorHAnsi" w:cstheme="minorHAnsi"/>
          <w:sz w:val="22"/>
          <w:szCs w:val="22"/>
        </w:rPr>
      </w:pPr>
      <w:r w:rsidRPr="00546CF2">
        <w:rPr>
          <w:rFonts w:asciiTheme="minorHAnsi" w:hAnsiTheme="minorHAnsi" w:cstheme="minorHAnsi"/>
          <w:color w:val="000000"/>
          <w:sz w:val="22"/>
          <w:szCs w:val="22"/>
        </w:rPr>
        <w:t>Oświadczenie Uczestnika dot. przetwarzania danych osobowych (zbiór RPO)</w:t>
      </w:r>
    </w:p>
    <w:p w:rsidR="00A5142F" w:rsidRPr="003D03B9" w:rsidRDefault="00546CF2" w:rsidP="00546CF2">
      <w:pPr>
        <w:numPr>
          <w:ilvl w:val="0"/>
          <w:numId w:val="22"/>
        </w:numPr>
        <w:suppressAutoHyphens/>
        <w:jc w:val="both"/>
        <w:rPr>
          <w:rFonts w:asciiTheme="minorHAnsi" w:hAnsiTheme="minorHAnsi" w:cstheme="minorHAnsi"/>
          <w:sz w:val="22"/>
          <w:szCs w:val="22"/>
        </w:rPr>
      </w:pPr>
      <w:r w:rsidRPr="00546CF2">
        <w:rPr>
          <w:rFonts w:asciiTheme="minorHAnsi" w:hAnsiTheme="minorHAnsi" w:cstheme="minorHAnsi"/>
          <w:color w:val="000000"/>
          <w:sz w:val="22"/>
          <w:szCs w:val="22"/>
        </w:rPr>
        <w:t>Oświadczenie Uczestnika dot. przetwarzania danych osobowych (zbiór CST)</w:t>
      </w:r>
    </w:p>
    <w:p w:rsidR="00C82628" w:rsidRPr="00C82628" w:rsidRDefault="00C82628" w:rsidP="00C82628">
      <w:pPr>
        <w:numPr>
          <w:ilvl w:val="0"/>
          <w:numId w:val="22"/>
        </w:numPr>
        <w:suppressAutoHyphens/>
        <w:jc w:val="both"/>
        <w:rPr>
          <w:rFonts w:asciiTheme="minorHAnsi" w:hAnsiTheme="minorHAnsi" w:cstheme="minorHAnsi"/>
          <w:sz w:val="22"/>
          <w:szCs w:val="22"/>
        </w:rPr>
      </w:pPr>
      <w:r w:rsidRPr="00C82628">
        <w:rPr>
          <w:rFonts w:asciiTheme="minorHAnsi" w:hAnsiTheme="minorHAnsi" w:cstheme="minorHAnsi"/>
          <w:sz w:val="22"/>
          <w:szCs w:val="22"/>
        </w:rPr>
        <w:t>Dane osobowe uczestnika</w:t>
      </w:r>
    </w:p>
    <w:p w:rsidR="00C82628" w:rsidRDefault="00C82628" w:rsidP="00C82628">
      <w:pPr>
        <w:numPr>
          <w:ilvl w:val="0"/>
          <w:numId w:val="22"/>
        </w:numPr>
        <w:suppressAutoHyphens/>
        <w:jc w:val="both"/>
        <w:rPr>
          <w:rFonts w:asciiTheme="minorHAnsi" w:hAnsiTheme="minorHAnsi" w:cstheme="minorHAnsi"/>
          <w:sz w:val="22"/>
          <w:szCs w:val="22"/>
        </w:rPr>
      </w:pPr>
      <w:r w:rsidRPr="00C82628">
        <w:rPr>
          <w:rFonts w:asciiTheme="minorHAnsi" w:hAnsiTheme="minorHAnsi" w:cstheme="minorHAnsi"/>
          <w:sz w:val="22"/>
          <w:szCs w:val="22"/>
        </w:rPr>
        <w:t>Wniosek o przyznanie jednorazowej dotacji inwestycyjnej</w:t>
      </w:r>
      <w:r>
        <w:rPr>
          <w:rFonts w:asciiTheme="minorHAnsi" w:hAnsiTheme="minorHAnsi" w:cstheme="minorHAnsi"/>
          <w:sz w:val="22"/>
          <w:szCs w:val="22"/>
        </w:rPr>
        <w:t xml:space="preserve"> </w:t>
      </w:r>
      <w:r w:rsidRPr="00C82628">
        <w:rPr>
          <w:rFonts w:asciiTheme="minorHAnsi" w:hAnsiTheme="minorHAnsi" w:cstheme="minorHAnsi"/>
          <w:sz w:val="22"/>
          <w:szCs w:val="22"/>
        </w:rPr>
        <w:t>na rozpoczęcie działalności gospodarczej</w:t>
      </w:r>
    </w:p>
    <w:p w:rsidR="00C82628" w:rsidRDefault="00C82628" w:rsidP="00C82628">
      <w:pPr>
        <w:numPr>
          <w:ilvl w:val="0"/>
          <w:numId w:val="22"/>
        </w:numPr>
        <w:suppressAutoHyphens/>
        <w:jc w:val="both"/>
        <w:rPr>
          <w:rFonts w:asciiTheme="minorHAnsi" w:hAnsiTheme="minorHAnsi" w:cstheme="minorHAnsi"/>
          <w:sz w:val="22"/>
          <w:szCs w:val="22"/>
        </w:rPr>
      </w:pPr>
      <w:r w:rsidRPr="00C82628">
        <w:rPr>
          <w:rFonts w:asciiTheme="minorHAnsi" w:hAnsiTheme="minorHAnsi" w:cstheme="minorHAnsi"/>
          <w:sz w:val="22"/>
          <w:szCs w:val="22"/>
        </w:rPr>
        <w:t>Biznesplan</w:t>
      </w:r>
      <w:r>
        <w:rPr>
          <w:rFonts w:asciiTheme="minorHAnsi" w:hAnsiTheme="minorHAnsi" w:cstheme="minorHAnsi"/>
          <w:sz w:val="22"/>
          <w:szCs w:val="22"/>
        </w:rPr>
        <w:t xml:space="preserve"> i 12a </w:t>
      </w:r>
      <w:r w:rsidRPr="00C82628">
        <w:rPr>
          <w:rFonts w:asciiTheme="minorHAnsi" w:hAnsiTheme="minorHAnsi" w:cstheme="minorHAnsi"/>
          <w:sz w:val="22"/>
          <w:szCs w:val="22"/>
        </w:rPr>
        <w:t>Biznesplan - Analiza finansowa - plik pomocniczy</w:t>
      </w:r>
    </w:p>
    <w:p w:rsidR="00C82628" w:rsidRPr="00C82628" w:rsidRDefault="00C82628" w:rsidP="00C82628">
      <w:pPr>
        <w:numPr>
          <w:ilvl w:val="0"/>
          <w:numId w:val="22"/>
        </w:numPr>
        <w:suppressAutoHyphens/>
        <w:jc w:val="both"/>
        <w:rPr>
          <w:rFonts w:asciiTheme="minorHAnsi" w:hAnsiTheme="minorHAnsi" w:cstheme="minorHAnsi"/>
          <w:sz w:val="22"/>
          <w:szCs w:val="22"/>
        </w:rPr>
      </w:pPr>
      <w:r w:rsidRPr="00C82628">
        <w:rPr>
          <w:rFonts w:asciiTheme="minorHAnsi" w:hAnsiTheme="minorHAnsi" w:cstheme="minorHAnsi"/>
          <w:sz w:val="22"/>
          <w:szCs w:val="22"/>
        </w:rPr>
        <w:t xml:space="preserve">Oświadczenie o nieotrzymaniu pomocy de </w:t>
      </w:r>
      <w:proofErr w:type="spellStart"/>
      <w:r w:rsidRPr="00C82628">
        <w:rPr>
          <w:rFonts w:asciiTheme="minorHAnsi" w:hAnsiTheme="minorHAnsi" w:cstheme="minorHAnsi"/>
          <w:sz w:val="22"/>
          <w:szCs w:val="22"/>
        </w:rPr>
        <w:t>minimis</w:t>
      </w:r>
      <w:proofErr w:type="spellEnd"/>
    </w:p>
    <w:p w:rsidR="00A5142F" w:rsidRPr="003D03B9" w:rsidRDefault="00A5142F" w:rsidP="00CF5A0C">
      <w:pPr>
        <w:numPr>
          <w:ilvl w:val="0"/>
          <w:numId w:val="22"/>
        </w:numPr>
        <w:suppressAutoHyphens/>
        <w:jc w:val="both"/>
        <w:rPr>
          <w:rFonts w:asciiTheme="minorHAnsi" w:hAnsiTheme="minorHAnsi" w:cstheme="minorHAnsi"/>
          <w:sz w:val="22"/>
          <w:szCs w:val="22"/>
        </w:rPr>
      </w:pPr>
      <w:r w:rsidRPr="003D03B9">
        <w:rPr>
          <w:rFonts w:asciiTheme="minorHAnsi" w:hAnsiTheme="minorHAnsi" w:cstheme="minorHAnsi"/>
          <w:color w:val="000000"/>
          <w:sz w:val="22"/>
          <w:szCs w:val="22"/>
        </w:rPr>
        <w:t>Oświadczenie o wysokoś</w:t>
      </w:r>
      <w:r w:rsidR="00100AAB">
        <w:rPr>
          <w:rFonts w:asciiTheme="minorHAnsi" w:hAnsiTheme="minorHAnsi" w:cstheme="minorHAnsi"/>
          <w:color w:val="000000"/>
          <w:sz w:val="22"/>
          <w:szCs w:val="22"/>
        </w:rPr>
        <w:t xml:space="preserve">ci otrzymanej pomocy de </w:t>
      </w:r>
      <w:proofErr w:type="spellStart"/>
      <w:r w:rsidR="00100AAB">
        <w:rPr>
          <w:rFonts w:asciiTheme="minorHAnsi" w:hAnsiTheme="minorHAnsi" w:cstheme="minorHAnsi"/>
          <w:color w:val="000000"/>
          <w:sz w:val="22"/>
          <w:szCs w:val="22"/>
        </w:rPr>
        <w:t>minimis</w:t>
      </w:r>
      <w:proofErr w:type="spellEnd"/>
    </w:p>
    <w:p w:rsidR="00A5142F" w:rsidRPr="003D03B9" w:rsidRDefault="00A5142F" w:rsidP="00CF5A0C">
      <w:pPr>
        <w:numPr>
          <w:ilvl w:val="0"/>
          <w:numId w:val="22"/>
        </w:numPr>
        <w:suppressAutoHyphens/>
        <w:jc w:val="both"/>
        <w:rPr>
          <w:rFonts w:asciiTheme="minorHAnsi" w:hAnsiTheme="minorHAnsi" w:cstheme="minorHAnsi"/>
          <w:sz w:val="22"/>
          <w:szCs w:val="22"/>
        </w:rPr>
      </w:pPr>
      <w:r w:rsidRPr="003D03B9">
        <w:rPr>
          <w:rFonts w:asciiTheme="minorHAnsi" w:hAnsiTheme="minorHAnsi" w:cstheme="minorHAnsi"/>
          <w:color w:val="000000"/>
          <w:sz w:val="22"/>
          <w:szCs w:val="22"/>
        </w:rPr>
        <w:t>Harmonogra</w:t>
      </w:r>
      <w:r w:rsidR="00100AAB">
        <w:rPr>
          <w:rFonts w:asciiTheme="minorHAnsi" w:hAnsiTheme="minorHAnsi" w:cstheme="minorHAnsi"/>
          <w:color w:val="000000"/>
          <w:sz w:val="22"/>
          <w:szCs w:val="22"/>
        </w:rPr>
        <w:t>m rzeczowo-finansowy inwestycji</w:t>
      </w:r>
    </w:p>
    <w:p w:rsidR="00A5142F" w:rsidRPr="003D03B9" w:rsidRDefault="00A5142F" w:rsidP="00CF5A0C">
      <w:pPr>
        <w:numPr>
          <w:ilvl w:val="0"/>
          <w:numId w:val="22"/>
        </w:numPr>
        <w:suppressAutoHyphens/>
        <w:jc w:val="both"/>
        <w:rPr>
          <w:rFonts w:asciiTheme="minorHAnsi" w:hAnsiTheme="minorHAnsi" w:cstheme="minorHAnsi"/>
          <w:sz w:val="22"/>
          <w:szCs w:val="22"/>
        </w:rPr>
      </w:pPr>
      <w:r w:rsidRPr="003D03B9">
        <w:rPr>
          <w:rFonts w:asciiTheme="minorHAnsi" w:hAnsiTheme="minorHAnsi" w:cstheme="minorHAnsi"/>
          <w:color w:val="000000"/>
          <w:sz w:val="22"/>
          <w:szCs w:val="22"/>
        </w:rPr>
        <w:t>Formularz informacji przedstawianych przez podmiot u</w:t>
      </w:r>
      <w:r w:rsidR="00100AAB">
        <w:rPr>
          <w:rFonts w:asciiTheme="minorHAnsi" w:hAnsiTheme="minorHAnsi" w:cstheme="minorHAnsi"/>
          <w:color w:val="000000"/>
          <w:sz w:val="22"/>
          <w:szCs w:val="22"/>
        </w:rPr>
        <w:t xml:space="preserve">biegający się o pomoc de </w:t>
      </w:r>
      <w:proofErr w:type="spellStart"/>
      <w:r w:rsidR="00100AAB">
        <w:rPr>
          <w:rFonts w:asciiTheme="minorHAnsi" w:hAnsiTheme="minorHAnsi" w:cstheme="minorHAnsi"/>
          <w:color w:val="000000"/>
          <w:sz w:val="22"/>
          <w:szCs w:val="22"/>
        </w:rPr>
        <w:t>minimis</w:t>
      </w:r>
      <w:proofErr w:type="spellEnd"/>
    </w:p>
    <w:p w:rsidR="009D7E81" w:rsidRDefault="009D7E81" w:rsidP="00CF5A0C">
      <w:pPr>
        <w:numPr>
          <w:ilvl w:val="0"/>
          <w:numId w:val="22"/>
        </w:numPr>
        <w:suppressAutoHyphens/>
        <w:jc w:val="both"/>
        <w:rPr>
          <w:rFonts w:asciiTheme="minorHAnsi" w:hAnsiTheme="minorHAnsi" w:cstheme="minorHAnsi"/>
          <w:sz w:val="22"/>
          <w:szCs w:val="22"/>
        </w:rPr>
      </w:pPr>
      <w:r>
        <w:rPr>
          <w:rFonts w:asciiTheme="minorHAnsi" w:hAnsiTheme="minorHAnsi" w:cstheme="minorHAnsi"/>
          <w:sz w:val="22"/>
          <w:szCs w:val="22"/>
        </w:rPr>
        <w:t>Oświadczenie dot. kwalifikowalności podatku VAT</w:t>
      </w:r>
    </w:p>
    <w:p w:rsidR="00A5142F" w:rsidRPr="003D03B9" w:rsidRDefault="00A5142F" w:rsidP="00CF5A0C">
      <w:pPr>
        <w:numPr>
          <w:ilvl w:val="0"/>
          <w:numId w:val="22"/>
        </w:numPr>
        <w:suppressAutoHyphens/>
        <w:jc w:val="both"/>
        <w:rPr>
          <w:rFonts w:asciiTheme="minorHAnsi" w:hAnsiTheme="minorHAnsi" w:cstheme="minorHAnsi"/>
          <w:sz w:val="22"/>
          <w:szCs w:val="22"/>
        </w:rPr>
      </w:pPr>
      <w:r w:rsidRPr="003D03B9">
        <w:rPr>
          <w:rFonts w:asciiTheme="minorHAnsi" w:hAnsiTheme="minorHAnsi" w:cstheme="minorHAnsi"/>
          <w:color w:val="000000"/>
          <w:sz w:val="22"/>
          <w:szCs w:val="22"/>
        </w:rPr>
        <w:t>R</w:t>
      </w:r>
      <w:r w:rsidR="00100AAB">
        <w:rPr>
          <w:rFonts w:asciiTheme="minorHAnsi" w:hAnsiTheme="minorHAnsi" w:cstheme="minorHAnsi"/>
          <w:color w:val="000000"/>
          <w:sz w:val="22"/>
          <w:szCs w:val="22"/>
        </w:rPr>
        <w:t>egulamin Komisji oceny wniosków</w:t>
      </w:r>
    </w:p>
    <w:p w:rsidR="00A5142F" w:rsidRPr="003D03B9" w:rsidRDefault="00100AAB" w:rsidP="00CF5A0C">
      <w:pPr>
        <w:numPr>
          <w:ilvl w:val="0"/>
          <w:numId w:val="22"/>
        </w:numPr>
        <w:suppressAutoHyphens/>
        <w:jc w:val="both"/>
        <w:rPr>
          <w:rFonts w:asciiTheme="minorHAnsi" w:hAnsiTheme="minorHAnsi" w:cstheme="minorHAnsi"/>
          <w:sz w:val="22"/>
          <w:szCs w:val="22"/>
        </w:rPr>
      </w:pPr>
      <w:r>
        <w:rPr>
          <w:rFonts w:asciiTheme="minorHAnsi" w:hAnsiTheme="minorHAnsi" w:cstheme="minorHAnsi"/>
          <w:color w:val="000000"/>
          <w:sz w:val="22"/>
          <w:szCs w:val="22"/>
        </w:rPr>
        <w:t>Karta oceny formalnej</w:t>
      </w:r>
      <w:r w:rsidR="00BA05E5" w:rsidRPr="00BA05E5">
        <w:rPr>
          <w:rFonts w:asciiTheme="minorHAnsi" w:hAnsiTheme="minorHAnsi" w:cstheme="minorHAnsi"/>
          <w:color w:val="000000"/>
          <w:sz w:val="22"/>
          <w:szCs w:val="22"/>
        </w:rPr>
        <w:t xml:space="preserve"> </w:t>
      </w:r>
      <w:r w:rsidR="00BA05E5">
        <w:rPr>
          <w:rFonts w:asciiTheme="minorHAnsi" w:hAnsiTheme="minorHAnsi" w:cstheme="minorHAnsi"/>
          <w:color w:val="000000"/>
          <w:sz w:val="22"/>
          <w:szCs w:val="22"/>
        </w:rPr>
        <w:t>wniosku o środki finansowe</w:t>
      </w:r>
    </w:p>
    <w:p w:rsidR="00A5142F" w:rsidRDefault="00100AAB" w:rsidP="00CF5A0C">
      <w:pPr>
        <w:numPr>
          <w:ilvl w:val="0"/>
          <w:numId w:val="22"/>
        </w:numPr>
        <w:suppressAutoHyphens/>
        <w:jc w:val="both"/>
        <w:rPr>
          <w:rFonts w:asciiTheme="minorHAnsi" w:hAnsiTheme="minorHAnsi" w:cstheme="minorHAnsi"/>
          <w:sz w:val="22"/>
          <w:szCs w:val="22"/>
        </w:rPr>
      </w:pPr>
      <w:r>
        <w:rPr>
          <w:rFonts w:asciiTheme="minorHAnsi" w:hAnsiTheme="minorHAnsi" w:cstheme="minorHAnsi"/>
          <w:color w:val="000000"/>
          <w:sz w:val="22"/>
          <w:szCs w:val="22"/>
        </w:rPr>
        <w:t xml:space="preserve">Karta oceny merytorycznej wniosku o </w:t>
      </w:r>
      <w:r w:rsidR="00DE107C">
        <w:rPr>
          <w:rFonts w:asciiTheme="minorHAnsi" w:hAnsiTheme="minorHAnsi" w:cstheme="minorHAnsi"/>
          <w:color w:val="000000"/>
          <w:sz w:val="22"/>
          <w:szCs w:val="22"/>
        </w:rPr>
        <w:t>dotację</w:t>
      </w:r>
    </w:p>
    <w:p w:rsidR="00100AAB" w:rsidRPr="003D03B9" w:rsidRDefault="00100AAB" w:rsidP="00100AAB">
      <w:pPr>
        <w:numPr>
          <w:ilvl w:val="0"/>
          <w:numId w:val="22"/>
        </w:numPr>
        <w:suppressAutoHyphens/>
        <w:jc w:val="both"/>
        <w:rPr>
          <w:rFonts w:asciiTheme="minorHAnsi" w:hAnsiTheme="minorHAnsi" w:cstheme="minorHAnsi"/>
          <w:sz w:val="22"/>
          <w:szCs w:val="22"/>
        </w:rPr>
      </w:pPr>
      <w:r w:rsidRPr="00100AAB">
        <w:rPr>
          <w:rFonts w:asciiTheme="minorHAnsi" w:hAnsiTheme="minorHAnsi" w:cstheme="minorHAnsi"/>
          <w:sz w:val="22"/>
          <w:szCs w:val="22"/>
        </w:rPr>
        <w:t>Oświadczenie o niekorzystaniu równolegle z innych środków publicznych</w:t>
      </w:r>
    </w:p>
    <w:p w:rsidR="00100AAB" w:rsidRPr="00100AAB" w:rsidRDefault="00A5142F" w:rsidP="00100AAB">
      <w:pPr>
        <w:numPr>
          <w:ilvl w:val="0"/>
          <w:numId w:val="22"/>
        </w:numPr>
        <w:suppressAutoHyphens/>
        <w:jc w:val="both"/>
        <w:rPr>
          <w:rFonts w:asciiTheme="minorHAnsi" w:hAnsiTheme="minorHAnsi" w:cstheme="minorHAnsi"/>
          <w:sz w:val="22"/>
          <w:szCs w:val="22"/>
        </w:rPr>
      </w:pPr>
      <w:r w:rsidRPr="003D03B9">
        <w:rPr>
          <w:rFonts w:asciiTheme="minorHAnsi" w:hAnsiTheme="minorHAnsi" w:cstheme="minorHAnsi"/>
          <w:color w:val="000000"/>
          <w:sz w:val="22"/>
          <w:szCs w:val="22"/>
        </w:rPr>
        <w:t>Umowa na otrzymanie jednorazowej dotacji inwestycyjnej na rozpoczęcie działalnośc</w:t>
      </w:r>
      <w:r w:rsidR="00100AAB">
        <w:rPr>
          <w:rFonts w:asciiTheme="minorHAnsi" w:hAnsiTheme="minorHAnsi" w:cstheme="minorHAnsi"/>
          <w:color w:val="000000"/>
          <w:sz w:val="22"/>
          <w:szCs w:val="22"/>
        </w:rPr>
        <w:t>i gospodarczej</w:t>
      </w:r>
    </w:p>
    <w:p w:rsid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Oświadczenie o zgodzie na zaciągnięcie przez małżonka osób fizycznych zobowiązań</w:t>
      </w:r>
    </w:p>
    <w:p w:rsid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Pr>
          <w:rFonts w:asciiTheme="minorHAnsi" w:hAnsiTheme="minorHAnsi" w:cstheme="minorHAnsi"/>
          <w:sz w:val="22"/>
          <w:szCs w:val="22"/>
        </w:rPr>
        <w:t>Oświadczenie o stanie wolnym</w:t>
      </w:r>
    </w:p>
    <w:p w:rsid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Wniosek o przyznanie podstawowego wsparcia pomostowego</w:t>
      </w:r>
    </w:p>
    <w:p w:rsidR="00A5142F" w:rsidRPr="003D03B9" w:rsidRDefault="00A5142F" w:rsidP="00CF5A0C">
      <w:pPr>
        <w:widowControl w:val="0"/>
        <w:numPr>
          <w:ilvl w:val="0"/>
          <w:numId w:val="22"/>
        </w:numPr>
        <w:suppressAutoHyphens/>
        <w:autoSpaceDE w:val="0"/>
        <w:jc w:val="both"/>
        <w:rPr>
          <w:rFonts w:asciiTheme="minorHAnsi" w:hAnsiTheme="minorHAnsi" w:cstheme="minorHAnsi"/>
          <w:sz w:val="22"/>
          <w:szCs w:val="22"/>
        </w:rPr>
      </w:pPr>
      <w:r w:rsidRPr="003D03B9">
        <w:rPr>
          <w:rFonts w:asciiTheme="minorHAnsi" w:hAnsiTheme="minorHAnsi" w:cstheme="minorHAnsi"/>
          <w:color w:val="000000"/>
          <w:sz w:val="22"/>
          <w:szCs w:val="22"/>
        </w:rPr>
        <w:t>Umowa o przyznanie po</w:t>
      </w:r>
      <w:r w:rsidR="00100AAB">
        <w:rPr>
          <w:rFonts w:asciiTheme="minorHAnsi" w:hAnsiTheme="minorHAnsi" w:cstheme="minorHAnsi"/>
          <w:color w:val="000000"/>
          <w:sz w:val="22"/>
          <w:szCs w:val="22"/>
        </w:rPr>
        <w:t>dstawowego wsparcia pomostowego</w:t>
      </w:r>
    </w:p>
    <w:p w:rsid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Oświadczenie o niezaleganiu ze składkami ZUS za poprzedni miesiąc</w:t>
      </w:r>
    </w:p>
    <w:p w:rsidR="00100AAB" w:rsidRP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Wniosek o przyznanie przedłużonego wsparcia pomostowego</w:t>
      </w:r>
    </w:p>
    <w:p w:rsidR="00100AAB" w:rsidRP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Oświadczenie o niezaleganiu ze składkami ZUS i podatkami</w:t>
      </w:r>
    </w:p>
    <w:p w:rsidR="00100AAB" w:rsidRP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Karta oceny merytorycznej wniosku o wsparcie pomostowe</w:t>
      </w:r>
    </w:p>
    <w:p w:rsidR="00A5142F" w:rsidRPr="003D03B9" w:rsidRDefault="00100AAB" w:rsidP="00CF5A0C">
      <w:pPr>
        <w:widowControl w:val="0"/>
        <w:numPr>
          <w:ilvl w:val="0"/>
          <w:numId w:val="22"/>
        </w:numPr>
        <w:suppressAutoHyphens/>
        <w:autoSpaceDE w:val="0"/>
        <w:jc w:val="both"/>
        <w:rPr>
          <w:rFonts w:asciiTheme="minorHAnsi" w:hAnsiTheme="minorHAnsi" w:cstheme="minorHAnsi"/>
          <w:sz w:val="22"/>
          <w:szCs w:val="22"/>
        </w:rPr>
      </w:pPr>
      <w:r>
        <w:rPr>
          <w:rFonts w:asciiTheme="minorHAnsi" w:hAnsiTheme="minorHAnsi" w:cstheme="minorHAnsi"/>
          <w:color w:val="000000"/>
          <w:sz w:val="22"/>
          <w:szCs w:val="22"/>
        </w:rPr>
        <w:t>Weksel własny</w:t>
      </w:r>
    </w:p>
    <w:p w:rsidR="00A5142F" w:rsidRPr="00100AAB" w:rsidRDefault="00100AAB" w:rsidP="00CF5A0C">
      <w:pPr>
        <w:widowControl w:val="0"/>
        <w:numPr>
          <w:ilvl w:val="0"/>
          <w:numId w:val="22"/>
        </w:numPr>
        <w:suppressAutoHyphens/>
        <w:autoSpaceDE w:val="0"/>
        <w:jc w:val="both"/>
        <w:rPr>
          <w:rFonts w:asciiTheme="minorHAnsi" w:hAnsiTheme="minorHAnsi" w:cstheme="minorHAnsi"/>
          <w:sz w:val="22"/>
          <w:szCs w:val="22"/>
        </w:rPr>
      </w:pPr>
      <w:r>
        <w:rPr>
          <w:rFonts w:asciiTheme="minorHAnsi" w:hAnsiTheme="minorHAnsi" w:cstheme="minorHAnsi"/>
          <w:color w:val="000000"/>
          <w:sz w:val="22"/>
          <w:szCs w:val="22"/>
        </w:rPr>
        <w:t>Deklaracja wekslowa</w:t>
      </w:r>
    </w:p>
    <w:p w:rsidR="00100AAB" w:rsidRPr="003D03B9"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 xml:space="preserve">PKD wykluczone z pomocy de </w:t>
      </w:r>
      <w:proofErr w:type="spellStart"/>
      <w:r w:rsidRPr="00100AAB">
        <w:rPr>
          <w:rFonts w:asciiTheme="minorHAnsi" w:hAnsiTheme="minorHAnsi" w:cstheme="minorHAnsi"/>
          <w:sz w:val="22"/>
          <w:szCs w:val="22"/>
        </w:rPr>
        <w:t>minimis</w:t>
      </w:r>
      <w:proofErr w:type="spellEnd"/>
      <w:r w:rsidRPr="00100AAB">
        <w:rPr>
          <w:rFonts w:asciiTheme="minorHAnsi" w:hAnsiTheme="minorHAnsi" w:cstheme="minorHAnsi"/>
          <w:sz w:val="22"/>
          <w:szCs w:val="22"/>
        </w:rPr>
        <w:t xml:space="preserve"> i PKD z ograniczeniami w zakresie pomocy de </w:t>
      </w:r>
      <w:proofErr w:type="spellStart"/>
      <w:r w:rsidRPr="00100AAB">
        <w:rPr>
          <w:rFonts w:asciiTheme="minorHAnsi" w:hAnsiTheme="minorHAnsi" w:cstheme="minorHAnsi"/>
          <w:sz w:val="22"/>
          <w:szCs w:val="22"/>
        </w:rPr>
        <w:t>minimis</w:t>
      </w:r>
      <w:proofErr w:type="spellEnd"/>
    </w:p>
    <w:p w:rsidR="008F1464"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Oświadczenie dot. przeznaczenia zwrotu podatku VAT</w:t>
      </w:r>
    </w:p>
    <w:p w:rsidR="00100AAB"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Deklaracja pochodzenia środka trwałego</w:t>
      </w:r>
    </w:p>
    <w:p w:rsidR="00100AAB" w:rsidRPr="003D03B9" w:rsidRDefault="00100AAB" w:rsidP="00100AAB">
      <w:pPr>
        <w:widowControl w:val="0"/>
        <w:numPr>
          <w:ilvl w:val="0"/>
          <w:numId w:val="22"/>
        </w:numPr>
        <w:suppressAutoHyphens/>
        <w:autoSpaceDE w:val="0"/>
        <w:jc w:val="both"/>
        <w:rPr>
          <w:rFonts w:asciiTheme="minorHAnsi" w:hAnsiTheme="minorHAnsi" w:cstheme="minorHAnsi"/>
          <w:sz w:val="22"/>
          <w:szCs w:val="22"/>
        </w:rPr>
      </w:pPr>
      <w:r w:rsidRPr="00100AAB">
        <w:rPr>
          <w:rFonts w:asciiTheme="minorHAnsi" w:hAnsiTheme="minorHAnsi" w:cstheme="minorHAnsi"/>
          <w:sz w:val="22"/>
          <w:szCs w:val="22"/>
        </w:rPr>
        <w:t>Zestawienie wydatków inwestycyjnych</w:t>
      </w:r>
    </w:p>
    <w:sectPr w:rsidR="00100AAB" w:rsidRPr="003D03B9" w:rsidSect="00667F4C">
      <w:headerReference w:type="default" r:id="rId13"/>
      <w:footerReference w:type="default" r:id="rId14"/>
      <w:headerReference w:type="first" r:id="rId15"/>
      <w:footerReference w:type="first" r:id="rId16"/>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AD" w:rsidRDefault="00C00DAD">
      <w:r>
        <w:separator/>
      </w:r>
    </w:p>
  </w:endnote>
  <w:endnote w:type="continuationSeparator" w:id="0">
    <w:p w:rsidR="00C00DAD" w:rsidRDefault="00C0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AD" w:rsidRPr="00124D4A" w:rsidRDefault="00C00DAD" w:rsidP="00124D4A">
    <w:pPr>
      <w:pStyle w:val="Stopka"/>
    </w:pPr>
    <w:r>
      <w:rPr>
        <w:noProof/>
      </w:rPr>
      <w:drawing>
        <wp:anchor distT="0" distB="0" distL="114300" distR="114300" simplePos="0" relativeHeight="251662848" behindDoc="0" locked="0" layoutInCell="1" allowOverlap="1" wp14:anchorId="4483363E" wp14:editId="78C4B147">
          <wp:simplePos x="0" y="0"/>
          <wp:positionH relativeFrom="column">
            <wp:posOffset>4766945</wp:posOffset>
          </wp:positionH>
          <wp:positionV relativeFrom="paragraph">
            <wp:posOffset>94615</wp:posOffset>
          </wp:positionV>
          <wp:extent cx="1591310" cy="286385"/>
          <wp:effectExtent l="0" t="0" r="889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286385"/>
                  </a:xfrm>
                  <a:prstGeom prst="rect">
                    <a:avLst/>
                  </a:prstGeom>
                  <a:noFill/>
                </pic:spPr>
              </pic:pic>
            </a:graphicData>
          </a:graphic>
        </wp:anchor>
      </w:drawing>
    </w:r>
    <w:r>
      <w:rPr>
        <w:noProof/>
      </w:rPr>
      <w:drawing>
        <wp:anchor distT="0" distB="0" distL="114300" distR="114300" simplePos="0" relativeHeight="251657728" behindDoc="0" locked="0" layoutInCell="0" allowOverlap="1" wp14:anchorId="2CD1D8F2" wp14:editId="097C81FA">
          <wp:simplePos x="0" y="0"/>
          <wp:positionH relativeFrom="page">
            <wp:align>center</wp:align>
          </wp:positionH>
          <wp:positionV relativeFrom="page">
            <wp:posOffset>9973310</wp:posOffset>
          </wp:positionV>
          <wp:extent cx="7023735" cy="194310"/>
          <wp:effectExtent l="0" t="0" r="0"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AD" w:rsidRPr="00B01F08" w:rsidRDefault="00C00DAD" w:rsidP="00B01F08">
    <w:pPr>
      <w:pStyle w:val="Stopka"/>
    </w:pPr>
    <w:r>
      <w:rPr>
        <w:noProof/>
      </w:rPr>
      <w:drawing>
        <wp:anchor distT="0" distB="0" distL="114300" distR="114300" simplePos="0" relativeHeight="251659776" behindDoc="0" locked="0" layoutInCell="1" allowOverlap="1">
          <wp:simplePos x="0" y="0"/>
          <wp:positionH relativeFrom="column">
            <wp:posOffset>4795520</wp:posOffset>
          </wp:positionH>
          <wp:positionV relativeFrom="paragraph">
            <wp:posOffset>94615</wp:posOffset>
          </wp:positionV>
          <wp:extent cx="1589057" cy="2857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Z Gdańsk.JPG"/>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89057" cy="285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0"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AD" w:rsidRDefault="00C00DAD">
      <w:r>
        <w:separator/>
      </w:r>
    </w:p>
  </w:footnote>
  <w:footnote w:type="continuationSeparator" w:id="0">
    <w:p w:rsidR="00C00DAD" w:rsidRDefault="00C0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AD" w:rsidRDefault="0045247C">
    <w:pPr>
      <w:pStyle w:val="Nagwek"/>
    </w:pPr>
    <w:sdt>
      <w:sdtPr>
        <w:id w:val="-1192138881"/>
        <w:docPartObj>
          <w:docPartGallery w:val="Page Numbers (Margins)"/>
          <w:docPartUnique/>
        </w:docPartObj>
      </w:sdtPr>
      <w:sdtEndPr/>
      <w:sdtContent>
        <w:r w:rsidR="00C00DAD">
          <w:rPr>
            <w:noProof/>
          </w:rPr>
          <mc:AlternateContent>
            <mc:Choice Requires="wps">
              <w:drawing>
                <wp:anchor distT="0" distB="0" distL="114300" distR="114300" simplePos="0" relativeHeight="25166489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AD" w:rsidRDefault="00C00D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41778" w:rsidRPr="00E41778">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48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00DAD" w:rsidRDefault="00C00D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41778" w:rsidRPr="00E41778">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00DAD">
      <w:rPr>
        <w:noProof/>
      </w:rPr>
      <w:drawing>
        <wp:anchor distT="0" distB="0" distL="114300" distR="114300" simplePos="0" relativeHeight="251661824" behindDoc="0" locked="0" layoutInCell="0" allowOverlap="1" wp14:anchorId="7E323435" wp14:editId="6709C6EB">
          <wp:simplePos x="0" y="0"/>
          <wp:positionH relativeFrom="margin">
            <wp:align>center</wp:align>
          </wp:positionH>
          <wp:positionV relativeFrom="page">
            <wp:posOffset>234315</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AD" w:rsidRDefault="00C00DAD">
    <w:pPr>
      <w:pStyle w:val="Nagwek"/>
    </w:pPr>
    <w:r>
      <w:rPr>
        <w:noProof/>
      </w:rPr>
      <w:drawing>
        <wp:anchor distT="0" distB="0" distL="114300" distR="114300" simplePos="0" relativeHeight="251658752" behindDoc="0" locked="0" layoutInCell="0" allowOverlap="1">
          <wp:simplePos x="0" y="0"/>
          <wp:positionH relativeFrom="margin">
            <wp:align>center</wp:align>
          </wp:positionH>
          <wp:positionV relativeFrom="page">
            <wp:posOffset>252095</wp:posOffset>
          </wp:positionV>
          <wp:extent cx="7019925" cy="752475"/>
          <wp:effectExtent l="0" t="0" r="9525" b="9525"/>
          <wp:wrapNone/>
          <wp:docPr id="8" name="Obraz 8"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mbria" w:hAnsi="Cambria" w:cs="Cambria"/>
        <w:b w:val="0"/>
        <w:bCs w:val="0"/>
        <w:i w:val="0"/>
        <w:i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7CC27BE0"/>
    <w:name w:val="WW8Num2"/>
    <w:lvl w:ilvl="0">
      <w:start w:val="1"/>
      <w:numFmt w:val="decimal"/>
      <w:lvlText w:val="%1."/>
      <w:lvlJc w:val="left"/>
      <w:pPr>
        <w:tabs>
          <w:tab w:val="num" w:pos="720"/>
        </w:tabs>
        <w:ind w:left="720" w:hanging="360"/>
      </w:pPr>
      <w:rPr>
        <w:rFonts w:asciiTheme="minorHAnsi" w:eastAsia="Times New Roman" w:hAnsiTheme="minorHAnsi" w:cstheme="minorHAnsi"/>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mbria" w:hAnsi="Cambria" w:cs="Cambria"/>
        <w:b w:val="0"/>
        <w:bCs w:val="0"/>
        <w:sz w:val="18"/>
        <w:szCs w:val="18"/>
      </w:rPr>
    </w:lvl>
    <w:lvl w:ilvl="1">
      <w:start w:val="1"/>
      <w:numFmt w:val="decimal"/>
      <w:lvlText w:val="%2."/>
      <w:lvlJc w:val="left"/>
      <w:pPr>
        <w:tabs>
          <w:tab w:val="num" w:pos="1080"/>
        </w:tabs>
        <w:ind w:left="1080" w:hanging="360"/>
      </w:pPr>
      <w:rPr>
        <w:rFonts w:ascii="Cambria" w:hAnsi="Cambria" w:cs="Cambria"/>
        <w:b w:val="0"/>
        <w:bCs w:val="0"/>
        <w:sz w:val="18"/>
        <w:szCs w:val="18"/>
      </w:rPr>
    </w:lvl>
    <w:lvl w:ilvl="2">
      <w:start w:val="1"/>
      <w:numFmt w:val="decimal"/>
      <w:lvlText w:val="%3."/>
      <w:lvlJc w:val="left"/>
      <w:pPr>
        <w:tabs>
          <w:tab w:val="num" w:pos="1440"/>
        </w:tabs>
        <w:ind w:left="1440" w:hanging="360"/>
      </w:pPr>
      <w:rPr>
        <w:rFonts w:ascii="Cambria" w:hAnsi="Cambria" w:cs="Cambria"/>
        <w:b w:val="0"/>
        <w:bCs w:val="0"/>
        <w:sz w:val="18"/>
        <w:szCs w:val="18"/>
      </w:rPr>
    </w:lvl>
    <w:lvl w:ilvl="3">
      <w:start w:val="1"/>
      <w:numFmt w:val="decimal"/>
      <w:lvlText w:val="%4."/>
      <w:lvlJc w:val="left"/>
      <w:pPr>
        <w:tabs>
          <w:tab w:val="num" w:pos="1800"/>
        </w:tabs>
        <w:ind w:left="1800" w:hanging="360"/>
      </w:pPr>
      <w:rPr>
        <w:rFonts w:ascii="Cambria" w:hAnsi="Cambria" w:cs="Cambria"/>
        <w:b w:val="0"/>
        <w:bCs w:val="0"/>
        <w:sz w:val="18"/>
        <w:szCs w:val="18"/>
      </w:rPr>
    </w:lvl>
    <w:lvl w:ilvl="4">
      <w:start w:val="1"/>
      <w:numFmt w:val="decimal"/>
      <w:lvlText w:val="%5."/>
      <w:lvlJc w:val="left"/>
      <w:pPr>
        <w:tabs>
          <w:tab w:val="num" w:pos="2160"/>
        </w:tabs>
        <w:ind w:left="2160" w:hanging="360"/>
      </w:pPr>
      <w:rPr>
        <w:rFonts w:ascii="Cambria" w:hAnsi="Cambria" w:cs="Cambria"/>
        <w:b w:val="0"/>
        <w:bCs w:val="0"/>
        <w:sz w:val="18"/>
        <w:szCs w:val="18"/>
      </w:rPr>
    </w:lvl>
    <w:lvl w:ilvl="5">
      <w:start w:val="1"/>
      <w:numFmt w:val="decimal"/>
      <w:lvlText w:val="%6."/>
      <w:lvlJc w:val="left"/>
      <w:pPr>
        <w:tabs>
          <w:tab w:val="num" w:pos="2520"/>
        </w:tabs>
        <w:ind w:left="2520" w:hanging="360"/>
      </w:pPr>
      <w:rPr>
        <w:rFonts w:ascii="Cambria" w:hAnsi="Cambria" w:cs="Cambria"/>
        <w:b w:val="0"/>
        <w:bCs w:val="0"/>
        <w:sz w:val="18"/>
        <w:szCs w:val="18"/>
      </w:rPr>
    </w:lvl>
    <w:lvl w:ilvl="6">
      <w:start w:val="1"/>
      <w:numFmt w:val="decimal"/>
      <w:lvlText w:val="%7."/>
      <w:lvlJc w:val="left"/>
      <w:pPr>
        <w:tabs>
          <w:tab w:val="num" w:pos="2880"/>
        </w:tabs>
        <w:ind w:left="2880" w:hanging="360"/>
      </w:pPr>
      <w:rPr>
        <w:rFonts w:ascii="Cambria" w:hAnsi="Cambria" w:cs="Cambria"/>
        <w:b w:val="0"/>
        <w:bCs w:val="0"/>
        <w:sz w:val="18"/>
        <w:szCs w:val="18"/>
      </w:rPr>
    </w:lvl>
    <w:lvl w:ilvl="7">
      <w:start w:val="1"/>
      <w:numFmt w:val="decimal"/>
      <w:lvlText w:val="%8."/>
      <w:lvlJc w:val="left"/>
      <w:pPr>
        <w:tabs>
          <w:tab w:val="num" w:pos="3240"/>
        </w:tabs>
        <w:ind w:left="3240" w:hanging="360"/>
      </w:pPr>
      <w:rPr>
        <w:rFonts w:ascii="Cambria" w:hAnsi="Cambria" w:cs="Cambria"/>
        <w:b w:val="0"/>
        <w:bCs w:val="0"/>
        <w:sz w:val="18"/>
        <w:szCs w:val="18"/>
      </w:rPr>
    </w:lvl>
    <w:lvl w:ilvl="8">
      <w:start w:val="1"/>
      <w:numFmt w:val="decimal"/>
      <w:lvlText w:val="%9."/>
      <w:lvlJc w:val="left"/>
      <w:pPr>
        <w:tabs>
          <w:tab w:val="num" w:pos="3600"/>
        </w:tabs>
        <w:ind w:left="3600" w:hanging="360"/>
      </w:pPr>
      <w:rPr>
        <w:rFonts w:ascii="Cambria" w:hAnsi="Cambria" w:cs="Cambria"/>
        <w:b w:val="0"/>
        <w:bCs w:val="0"/>
        <w:sz w:val="18"/>
        <w:szCs w:val="18"/>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Cambria" w:hAnsi="Cambria" w:cs="Cambria"/>
        <w:b w:val="0"/>
        <w:bCs w:val="0"/>
        <w:sz w:val="18"/>
        <w:szCs w:val="18"/>
      </w:rPr>
    </w:lvl>
    <w:lvl w:ilvl="1">
      <w:start w:val="1"/>
      <w:numFmt w:val="decimal"/>
      <w:lvlText w:val="%2."/>
      <w:lvlJc w:val="left"/>
      <w:pPr>
        <w:tabs>
          <w:tab w:val="num" w:pos="1080"/>
        </w:tabs>
        <w:ind w:left="1080" w:hanging="360"/>
      </w:pPr>
      <w:rPr>
        <w:rFonts w:ascii="Cambria" w:hAnsi="Cambria" w:cs="Cambria"/>
        <w:b w:val="0"/>
        <w:bCs w:val="0"/>
        <w:sz w:val="18"/>
        <w:szCs w:val="18"/>
      </w:rPr>
    </w:lvl>
    <w:lvl w:ilvl="2">
      <w:start w:val="1"/>
      <w:numFmt w:val="decimal"/>
      <w:lvlText w:val="%3."/>
      <w:lvlJc w:val="left"/>
      <w:pPr>
        <w:tabs>
          <w:tab w:val="num" w:pos="1440"/>
        </w:tabs>
        <w:ind w:left="1440" w:hanging="360"/>
      </w:pPr>
      <w:rPr>
        <w:rFonts w:ascii="Cambria" w:hAnsi="Cambria" w:cs="Cambria"/>
        <w:b w:val="0"/>
        <w:bCs w:val="0"/>
        <w:sz w:val="18"/>
        <w:szCs w:val="18"/>
      </w:rPr>
    </w:lvl>
    <w:lvl w:ilvl="3">
      <w:start w:val="1"/>
      <w:numFmt w:val="decimal"/>
      <w:lvlText w:val="%4."/>
      <w:lvlJc w:val="left"/>
      <w:pPr>
        <w:tabs>
          <w:tab w:val="num" w:pos="1800"/>
        </w:tabs>
        <w:ind w:left="1800" w:hanging="360"/>
      </w:pPr>
      <w:rPr>
        <w:rFonts w:ascii="Cambria" w:hAnsi="Cambria" w:cs="Cambria"/>
        <w:b w:val="0"/>
        <w:bCs w:val="0"/>
        <w:sz w:val="18"/>
        <w:szCs w:val="18"/>
      </w:rPr>
    </w:lvl>
    <w:lvl w:ilvl="4">
      <w:start w:val="1"/>
      <w:numFmt w:val="decimal"/>
      <w:lvlText w:val="%5."/>
      <w:lvlJc w:val="left"/>
      <w:pPr>
        <w:tabs>
          <w:tab w:val="num" w:pos="2160"/>
        </w:tabs>
        <w:ind w:left="2160" w:hanging="360"/>
      </w:pPr>
      <w:rPr>
        <w:rFonts w:ascii="Cambria" w:hAnsi="Cambria" w:cs="Cambria"/>
        <w:b w:val="0"/>
        <w:bCs w:val="0"/>
        <w:sz w:val="18"/>
        <w:szCs w:val="18"/>
      </w:rPr>
    </w:lvl>
    <w:lvl w:ilvl="5">
      <w:start w:val="1"/>
      <w:numFmt w:val="decimal"/>
      <w:lvlText w:val="%6."/>
      <w:lvlJc w:val="left"/>
      <w:pPr>
        <w:tabs>
          <w:tab w:val="num" w:pos="2520"/>
        </w:tabs>
        <w:ind w:left="2520" w:hanging="360"/>
      </w:pPr>
      <w:rPr>
        <w:rFonts w:ascii="Cambria" w:hAnsi="Cambria" w:cs="Cambria"/>
        <w:b w:val="0"/>
        <w:bCs w:val="0"/>
        <w:sz w:val="18"/>
        <w:szCs w:val="18"/>
      </w:rPr>
    </w:lvl>
    <w:lvl w:ilvl="6">
      <w:start w:val="1"/>
      <w:numFmt w:val="decimal"/>
      <w:lvlText w:val="%7."/>
      <w:lvlJc w:val="left"/>
      <w:pPr>
        <w:tabs>
          <w:tab w:val="num" w:pos="2880"/>
        </w:tabs>
        <w:ind w:left="2880" w:hanging="360"/>
      </w:pPr>
      <w:rPr>
        <w:rFonts w:ascii="Cambria" w:hAnsi="Cambria" w:cs="Cambria"/>
        <w:b w:val="0"/>
        <w:bCs w:val="0"/>
        <w:sz w:val="18"/>
        <w:szCs w:val="18"/>
      </w:rPr>
    </w:lvl>
    <w:lvl w:ilvl="7">
      <w:start w:val="1"/>
      <w:numFmt w:val="decimal"/>
      <w:lvlText w:val="%8."/>
      <w:lvlJc w:val="left"/>
      <w:pPr>
        <w:tabs>
          <w:tab w:val="num" w:pos="3240"/>
        </w:tabs>
        <w:ind w:left="3240" w:hanging="360"/>
      </w:pPr>
      <w:rPr>
        <w:rFonts w:ascii="Cambria" w:hAnsi="Cambria" w:cs="Cambria"/>
        <w:b w:val="0"/>
        <w:bCs w:val="0"/>
        <w:sz w:val="18"/>
        <w:szCs w:val="18"/>
      </w:rPr>
    </w:lvl>
    <w:lvl w:ilvl="8">
      <w:start w:val="1"/>
      <w:numFmt w:val="decimal"/>
      <w:lvlText w:val="%9."/>
      <w:lvlJc w:val="left"/>
      <w:pPr>
        <w:tabs>
          <w:tab w:val="num" w:pos="3600"/>
        </w:tabs>
        <w:ind w:left="3600" w:hanging="360"/>
      </w:pPr>
      <w:rPr>
        <w:rFonts w:ascii="Cambria" w:hAnsi="Cambria" w:cs="Cambria"/>
        <w:b w:val="0"/>
        <w:bCs w:val="0"/>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Cambria" w:hAnsi="Cambria" w:cs="Cambria"/>
        <w:b w:val="0"/>
        <w:bCs w:val="0"/>
        <w:sz w:val="18"/>
        <w:szCs w:val="18"/>
      </w:rPr>
    </w:lvl>
    <w:lvl w:ilvl="1">
      <w:start w:val="1"/>
      <w:numFmt w:val="decimal"/>
      <w:lvlText w:val="%2."/>
      <w:lvlJc w:val="left"/>
      <w:pPr>
        <w:tabs>
          <w:tab w:val="num" w:pos="1080"/>
        </w:tabs>
        <w:ind w:left="1080" w:hanging="360"/>
      </w:pPr>
      <w:rPr>
        <w:rFonts w:ascii="Cambria" w:hAnsi="Cambria" w:cs="Cambria"/>
        <w:b w:val="0"/>
        <w:bCs w:val="0"/>
        <w:sz w:val="18"/>
        <w:szCs w:val="18"/>
      </w:rPr>
    </w:lvl>
    <w:lvl w:ilvl="2">
      <w:start w:val="1"/>
      <w:numFmt w:val="decimal"/>
      <w:lvlText w:val="%3."/>
      <w:lvlJc w:val="left"/>
      <w:pPr>
        <w:tabs>
          <w:tab w:val="num" w:pos="1440"/>
        </w:tabs>
        <w:ind w:left="1440" w:hanging="360"/>
      </w:pPr>
      <w:rPr>
        <w:rFonts w:ascii="Cambria" w:hAnsi="Cambria" w:cs="Cambria"/>
        <w:b w:val="0"/>
        <w:bCs w:val="0"/>
        <w:sz w:val="18"/>
        <w:szCs w:val="18"/>
      </w:rPr>
    </w:lvl>
    <w:lvl w:ilvl="3">
      <w:start w:val="1"/>
      <w:numFmt w:val="decimal"/>
      <w:lvlText w:val="%4."/>
      <w:lvlJc w:val="left"/>
      <w:pPr>
        <w:tabs>
          <w:tab w:val="num" w:pos="1800"/>
        </w:tabs>
        <w:ind w:left="1800" w:hanging="360"/>
      </w:pPr>
      <w:rPr>
        <w:rFonts w:ascii="Cambria" w:hAnsi="Cambria" w:cs="Cambria"/>
        <w:b w:val="0"/>
        <w:bCs w:val="0"/>
        <w:sz w:val="18"/>
        <w:szCs w:val="18"/>
      </w:rPr>
    </w:lvl>
    <w:lvl w:ilvl="4">
      <w:start w:val="1"/>
      <w:numFmt w:val="decimal"/>
      <w:lvlText w:val="%5."/>
      <w:lvlJc w:val="left"/>
      <w:pPr>
        <w:tabs>
          <w:tab w:val="num" w:pos="2160"/>
        </w:tabs>
        <w:ind w:left="2160" w:hanging="360"/>
      </w:pPr>
      <w:rPr>
        <w:rFonts w:ascii="Cambria" w:hAnsi="Cambria" w:cs="Cambria"/>
        <w:b w:val="0"/>
        <w:bCs w:val="0"/>
        <w:sz w:val="18"/>
        <w:szCs w:val="18"/>
      </w:rPr>
    </w:lvl>
    <w:lvl w:ilvl="5">
      <w:start w:val="1"/>
      <w:numFmt w:val="decimal"/>
      <w:lvlText w:val="%6."/>
      <w:lvlJc w:val="left"/>
      <w:pPr>
        <w:tabs>
          <w:tab w:val="num" w:pos="2520"/>
        </w:tabs>
        <w:ind w:left="2520" w:hanging="360"/>
      </w:pPr>
      <w:rPr>
        <w:rFonts w:ascii="Cambria" w:hAnsi="Cambria" w:cs="Cambria"/>
        <w:b w:val="0"/>
        <w:bCs w:val="0"/>
        <w:sz w:val="18"/>
        <w:szCs w:val="18"/>
      </w:rPr>
    </w:lvl>
    <w:lvl w:ilvl="6">
      <w:start w:val="1"/>
      <w:numFmt w:val="decimal"/>
      <w:lvlText w:val="%7."/>
      <w:lvlJc w:val="left"/>
      <w:pPr>
        <w:tabs>
          <w:tab w:val="num" w:pos="2880"/>
        </w:tabs>
        <w:ind w:left="2880" w:hanging="360"/>
      </w:pPr>
      <w:rPr>
        <w:rFonts w:ascii="Cambria" w:hAnsi="Cambria" w:cs="Cambria"/>
        <w:b w:val="0"/>
        <w:bCs w:val="0"/>
        <w:sz w:val="18"/>
        <w:szCs w:val="18"/>
      </w:rPr>
    </w:lvl>
    <w:lvl w:ilvl="7">
      <w:start w:val="1"/>
      <w:numFmt w:val="decimal"/>
      <w:lvlText w:val="%8."/>
      <w:lvlJc w:val="left"/>
      <w:pPr>
        <w:tabs>
          <w:tab w:val="num" w:pos="3240"/>
        </w:tabs>
        <w:ind w:left="3240" w:hanging="360"/>
      </w:pPr>
      <w:rPr>
        <w:rFonts w:ascii="Cambria" w:hAnsi="Cambria" w:cs="Cambria"/>
        <w:b w:val="0"/>
        <w:bCs w:val="0"/>
        <w:sz w:val="18"/>
        <w:szCs w:val="18"/>
      </w:rPr>
    </w:lvl>
    <w:lvl w:ilvl="8">
      <w:start w:val="1"/>
      <w:numFmt w:val="decimal"/>
      <w:lvlText w:val="%9."/>
      <w:lvlJc w:val="left"/>
      <w:pPr>
        <w:tabs>
          <w:tab w:val="num" w:pos="3600"/>
        </w:tabs>
        <w:ind w:left="3600" w:hanging="360"/>
      </w:pPr>
      <w:rPr>
        <w:rFonts w:ascii="Cambria" w:hAnsi="Cambria" w:cs="Cambria"/>
        <w:b w:val="0"/>
        <w:bCs w:val="0"/>
        <w:sz w:val="18"/>
        <w:szCs w:val="18"/>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Cambria" w:hAnsi="Cambria" w:cs="Cambria"/>
        <w:b w:val="0"/>
        <w:bCs w:val="0"/>
        <w:sz w:val="18"/>
        <w:szCs w:val="18"/>
      </w:rPr>
    </w:lvl>
    <w:lvl w:ilvl="1">
      <w:start w:val="1"/>
      <w:numFmt w:val="decimal"/>
      <w:lvlText w:val="%2)"/>
      <w:lvlJc w:val="left"/>
      <w:pPr>
        <w:tabs>
          <w:tab w:val="num" w:pos="1080"/>
        </w:tabs>
        <w:ind w:left="1080" w:hanging="360"/>
      </w:pPr>
      <w:rPr>
        <w:rFonts w:hint="default"/>
        <w:b w:val="0"/>
        <w:bCs w:val="0"/>
        <w:sz w:val="18"/>
        <w:szCs w:val="18"/>
      </w:rPr>
    </w:lvl>
    <w:lvl w:ilvl="2">
      <w:start w:val="1"/>
      <w:numFmt w:val="lowerLetter"/>
      <w:lvlText w:val="%3)"/>
      <w:lvlJc w:val="left"/>
      <w:pPr>
        <w:tabs>
          <w:tab w:val="num" w:pos="1440"/>
        </w:tabs>
        <w:ind w:left="1440" w:hanging="360"/>
      </w:pPr>
      <w:rPr>
        <w:b w:val="0"/>
        <w:bCs w:val="0"/>
        <w:sz w:val="18"/>
        <w:szCs w:val="18"/>
      </w:rPr>
    </w:lvl>
    <w:lvl w:ilvl="3">
      <w:start w:val="1"/>
      <w:numFmt w:val="decimal"/>
      <w:lvlText w:val="%4."/>
      <w:lvlJc w:val="left"/>
      <w:pPr>
        <w:tabs>
          <w:tab w:val="num" w:pos="1800"/>
        </w:tabs>
        <w:ind w:left="1800" w:hanging="360"/>
      </w:pPr>
      <w:rPr>
        <w:rFonts w:ascii="Cambria" w:hAnsi="Cambria" w:cs="Cambria"/>
        <w:b w:val="0"/>
        <w:bCs w:val="0"/>
        <w:sz w:val="18"/>
        <w:szCs w:val="18"/>
      </w:rPr>
    </w:lvl>
    <w:lvl w:ilvl="4">
      <w:start w:val="1"/>
      <w:numFmt w:val="decimal"/>
      <w:lvlText w:val="%5."/>
      <w:lvlJc w:val="left"/>
      <w:pPr>
        <w:tabs>
          <w:tab w:val="num" w:pos="2160"/>
        </w:tabs>
        <w:ind w:left="2160" w:hanging="360"/>
      </w:pPr>
      <w:rPr>
        <w:rFonts w:ascii="Cambria" w:hAnsi="Cambria" w:cs="Cambria"/>
        <w:b w:val="0"/>
        <w:bCs w:val="0"/>
        <w:sz w:val="18"/>
        <w:szCs w:val="18"/>
      </w:rPr>
    </w:lvl>
    <w:lvl w:ilvl="5">
      <w:start w:val="1"/>
      <w:numFmt w:val="decimal"/>
      <w:lvlText w:val="%6."/>
      <w:lvlJc w:val="left"/>
      <w:pPr>
        <w:tabs>
          <w:tab w:val="num" w:pos="2520"/>
        </w:tabs>
        <w:ind w:left="2520" w:hanging="360"/>
      </w:pPr>
      <w:rPr>
        <w:rFonts w:ascii="Cambria" w:hAnsi="Cambria" w:cs="Cambria"/>
        <w:b w:val="0"/>
        <w:bCs w:val="0"/>
        <w:sz w:val="18"/>
        <w:szCs w:val="18"/>
      </w:rPr>
    </w:lvl>
    <w:lvl w:ilvl="6">
      <w:start w:val="1"/>
      <w:numFmt w:val="decimal"/>
      <w:lvlText w:val="%7."/>
      <w:lvlJc w:val="left"/>
      <w:pPr>
        <w:tabs>
          <w:tab w:val="num" w:pos="2880"/>
        </w:tabs>
        <w:ind w:left="2880" w:hanging="360"/>
      </w:pPr>
      <w:rPr>
        <w:rFonts w:ascii="Cambria" w:hAnsi="Cambria" w:cs="Cambria"/>
        <w:b w:val="0"/>
        <w:bCs w:val="0"/>
        <w:sz w:val="18"/>
        <w:szCs w:val="18"/>
      </w:rPr>
    </w:lvl>
    <w:lvl w:ilvl="7">
      <w:start w:val="1"/>
      <w:numFmt w:val="decimal"/>
      <w:lvlText w:val="%8."/>
      <w:lvlJc w:val="left"/>
      <w:pPr>
        <w:tabs>
          <w:tab w:val="num" w:pos="3240"/>
        </w:tabs>
        <w:ind w:left="3240" w:hanging="360"/>
      </w:pPr>
      <w:rPr>
        <w:rFonts w:ascii="Cambria" w:hAnsi="Cambria" w:cs="Cambria"/>
        <w:b w:val="0"/>
        <w:bCs w:val="0"/>
        <w:sz w:val="18"/>
        <w:szCs w:val="18"/>
      </w:rPr>
    </w:lvl>
    <w:lvl w:ilvl="8">
      <w:start w:val="1"/>
      <w:numFmt w:val="decimal"/>
      <w:lvlText w:val="%9."/>
      <w:lvlJc w:val="left"/>
      <w:pPr>
        <w:tabs>
          <w:tab w:val="num" w:pos="3600"/>
        </w:tabs>
        <w:ind w:left="3600" w:hanging="360"/>
      </w:pPr>
      <w:rPr>
        <w:rFonts w:ascii="Cambria" w:hAnsi="Cambria" w:cs="Cambria"/>
        <w:b w:val="0"/>
        <w:bCs w:val="0"/>
        <w:sz w:val="18"/>
        <w:szCs w:val="18"/>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Cambria" w:hAnsi="Cambria" w:cs="Cambria"/>
        <w:sz w:val="18"/>
        <w:szCs w:val="18"/>
      </w:rPr>
    </w:lvl>
    <w:lvl w:ilvl="1">
      <w:start w:val="1"/>
      <w:numFmt w:val="decimal"/>
      <w:lvlText w:val="%2."/>
      <w:lvlJc w:val="left"/>
      <w:pPr>
        <w:tabs>
          <w:tab w:val="num" w:pos="1080"/>
        </w:tabs>
        <w:ind w:left="1080" w:hanging="360"/>
      </w:pPr>
      <w:rPr>
        <w:rFonts w:ascii="Cambria" w:hAnsi="Cambria" w:cs="Cambri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Cambria" w:hAnsi="Cambria" w:cs="Cambria" w:hint="default"/>
        <w:sz w:val="18"/>
        <w:szCs w:val="18"/>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5EEAA9CC"/>
    <w:name w:val="WW8Num10"/>
    <w:lvl w:ilvl="0">
      <w:start w:val="1"/>
      <w:numFmt w:val="decimal"/>
      <w:lvlText w:val="%1."/>
      <w:lvlJc w:val="left"/>
      <w:pPr>
        <w:tabs>
          <w:tab w:val="num" w:pos="720"/>
        </w:tabs>
        <w:ind w:left="720" w:hanging="360"/>
      </w:pPr>
      <w:rPr>
        <w:rFonts w:ascii="Cambria" w:hAnsi="Cambria" w:cs="Cambria" w:hint="default"/>
        <w:sz w:val="18"/>
        <w:szCs w:val="18"/>
      </w:rPr>
    </w:lvl>
    <w:lvl w:ilvl="1">
      <w:start w:val="1"/>
      <w:numFmt w:val="lowerLetter"/>
      <w:lvlText w:val="%2)"/>
      <w:lvlJc w:val="left"/>
      <w:pPr>
        <w:tabs>
          <w:tab w:val="num" w:pos="1080"/>
        </w:tabs>
        <w:ind w:left="1080" w:hanging="360"/>
      </w:pPr>
      <w:rPr>
        <w:rFonts w:asciiTheme="minorHAnsi" w:eastAsia="Times New Roman" w:hAnsiTheme="minorHAnsi" w:cstheme="minorHAnsi"/>
        <w:sz w:val="18"/>
        <w:szCs w:val="18"/>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decimal"/>
      <w:lvlText w:val="%1."/>
      <w:lvlJc w:val="left"/>
      <w:pPr>
        <w:tabs>
          <w:tab w:val="num" w:pos="700"/>
        </w:tabs>
        <w:ind w:left="700" w:hanging="360"/>
      </w:pPr>
      <w:rPr>
        <w:rFonts w:ascii="Cambria" w:hAnsi="Cambria" w:cs="Cambria" w:hint="default"/>
        <w:sz w:val="18"/>
        <w:szCs w:val="18"/>
      </w:rPr>
    </w:lvl>
    <w:lvl w:ilvl="1">
      <w:start w:val="1"/>
      <w:numFmt w:val="decimal"/>
      <w:lvlText w:val="%2)"/>
      <w:lvlJc w:val="left"/>
      <w:pPr>
        <w:tabs>
          <w:tab w:val="num" w:pos="1060"/>
        </w:tabs>
        <w:ind w:left="1060" w:hanging="360"/>
      </w:pPr>
      <w:rPr>
        <w:rFonts w:hint="default"/>
        <w:sz w:val="18"/>
        <w:szCs w:val="18"/>
      </w:rPr>
    </w:lvl>
    <w:lvl w:ilvl="2">
      <w:start w:val="1"/>
      <w:numFmt w:val="bullet"/>
      <w:lvlText w:val="▪"/>
      <w:lvlJc w:val="left"/>
      <w:pPr>
        <w:tabs>
          <w:tab w:val="num" w:pos="1420"/>
        </w:tabs>
        <w:ind w:left="1420" w:hanging="360"/>
      </w:pPr>
      <w:rPr>
        <w:rFonts w:ascii="OpenSymbol" w:hAnsi="OpenSymbol" w:cs="OpenSymbol"/>
      </w:rPr>
    </w:lvl>
    <w:lvl w:ilvl="3">
      <w:start w:val="1"/>
      <w:numFmt w:val="bullet"/>
      <w:lvlText w:val=""/>
      <w:lvlJc w:val="left"/>
      <w:pPr>
        <w:tabs>
          <w:tab w:val="num" w:pos="1780"/>
        </w:tabs>
        <w:ind w:left="1780" w:hanging="360"/>
      </w:pPr>
      <w:rPr>
        <w:rFonts w:ascii="Symbol" w:hAnsi="Symbol" w:cs="OpenSymbol"/>
      </w:rPr>
    </w:lvl>
    <w:lvl w:ilvl="4">
      <w:start w:val="1"/>
      <w:numFmt w:val="bullet"/>
      <w:lvlText w:val="◦"/>
      <w:lvlJc w:val="left"/>
      <w:pPr>
        <w:tabs>
          <w:tab w:val="num" w:pos="2140"/>
        </w:tabs>
        <w:ind w:left="2140" w:hanging="360"/>
      </w:pPr>
      <w:rPr>
        <w:rFonts w:ascii="OpenSymbol" w:hAnsi="OpenSymbol" w:cs="OpenSymbol"/>
      </w:rPr>
    </w:lvl>
    <w:lvl w:ilvl="5">
      <w:start w:val="1"/>
      <w:numFmt w:val="bullet"/>
      <w:lvlText w:val="▪"/>
      <w:lvlJc w:val="left"/>
      <w:pPr>
        <w:tabs>
          <w:tab w:val="num" w:pos="2500"/>
        </w:tabs>
        <w:ind w:left="2500" w:hanging="360"/>
      </w:pPr>
      <w:rPr>
        <w:rFonts w:ascii="OpenSymbol" w:hAnsi="OpenSymbol" w:cs="OpenSymbol"/>
      </w:rPr>
    </w:lvl>
    <w:lvl w:ilvl="6">
      <w:start w:val="1"/>
      <w:numFmt w:val="bullet"/>
      <w:lvlText w:val=""/>
      <w:lvlJc w:val="left"/>
      <w:pPr>
        <w:tabs>
          <w:tab w:val="num" w:pos="2860"/>
        </w:tabs>
        <w:ind w:left="2860" w:hanging="360"/>
      </w:pPr>
      <w:rPr>
        <w:rFonts w:ascii="Symbol" w:hAnsi="Symbol" w:cs="OpenSymbol"/>
      </w:rPr>
    </w:lvl>
    <w:lvl w:ilvl="7">
      <w:start w:val="1"/>
      <w:numFmt w:val="bullet"/>
      <w:lvlText w:val="◦"/>
      <w:lvlJc w:val="left"/>
      <w:pPr>
        <w:tabs>
          <w:tab w:val="num" w:pos="3220"/>
        </w:tabs>
        <w:ind w:left="3220" w:hanging="360"/>
      </w:pPr>
      <w:rPr>
        <w:rFonts w:ascii="OpenSymbol" w:hAnsi="OpenSymbol" w:cs="OpenSymbol"/>
      </w:rPr>
    </w:lvl>
    <w:lvl w:ilvl="8">
      <w:start w:val="1"/>
      <w:numFmt w:val="bullet"/>
      <w:lvlText w:val="▪"/>
      <w:lvlJc w:val="left"/>
      <w:pPr>
        <w:tabs>
          <w:tab w:val="num" w:pos="3580"/>
        </w:tabs>
        <w:ind w:left="3580" w:hanging="360"/>
      </w:pPr>
      <w:rPr>
        <w:rFonts w:ascii="OpenSymbol" w:hAnsi="Open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Cambria" w:hAnsi="Cambria" w:cs="Cambria"/>
        <w:b w:val="0"/>
        <w:bCs w:val="0"/>
        <w:sz w:val="18"/>
        <w:szCs w:val="18"/>
      </w:rPr>
    </w:lvl>
    <w:lvl w:ilvl="1">
      <w:start w:val="1"/>
      <w:numFmt w:val="decimal"/>
      <w:lvlText w:val="%2."/>
      <w:lvlJc w:val="left"/>
      <w:pPr>
        <w:tabs>
          <w:tab w:val="num" w:pos="1080"/>
        </w:tabs>
        <w:ind w:left="1080" w:hanging="360"/>
      </w:pPr>
      <w:rPr>
        <w:rFonts w:ascii="Cambria" w:hAnsi="Cambria" w:cs="Cambria"/>
        <w:b w:val="0"/>
        <w:bCs w:val="0"/>
        <w:sz w:val="18"/>
        <w:szCs w:val="18"/>
      </w:rPr>
    </w:lvl>
    <w:lvl w:ilvl="2">
      <w:start w:val="1"/>
      <w:numFmt w:val="decimal"/>
      <w:lvlText w:val="%3."/>
      <w:lvlJc w:val="left"/>
      <w:pPr>
        <w:tabs>
          <w:tab w:val="num" w:pos="1440"/>
        </w:tabs>
        <w:ind w:left="1440" w:hanging="360"/>
      </w:pPr>
      <w:rPr>
        <w:rFonts w:ascii="Cambria" w:hAnsi="Cambria" w:cs="Cambria"/>
        <w:b w:val="0"/>
        <w:bCs w:val="0"/>
        <w:sz w:val="18"/>
        <w:szCs w:val="18"/>
      </w:rPr>
    </w:lvl>
    <w:lvl w:ilvl="3">
      <w:start w:val="1"/>
      <w:numFmt w:val="decimal"/>
      <w:lvlText w:val="%4."/>
      <w:lvlJc w:val="left"/>
      <w:pPr>
        <w:tabs>
          <w:tab w:val="num" w:pos="1800"/>
        </w:tabs>
        <w:ind w:left="1800" w:hanging="360"/>
      </w:pPr>
      <w:rPr>
        <w:rFonts w:ascii="Cambria" w:hAnsi="Cambria" w:cs="Cambria"/>
        <w:b w:val="0"/>
        <w:bCs w:val="0"/>
        <w:sz w:val="18"/>
        <w:szCs w:val="18"/>
      </w:rPr>
    </w:lvl>
    <w:lvl w:ilvl="4">
      <w:start w:val="1"/>
      <w:numFmt w:val="decimal"/>
      <w:lvlText w:val="%5."/>
      <w:lvlJc w:val="left"/>
      <w:pPr>
        <w:tabs>
          <w:tab w:val="num" w:pos="2160"/>
        </w:tabs>
        <w:ind w:left="2160" w:hanging="360"/>
      </w:pPr>
      <w:rPr>
        <w:rFonts w:ascii="Cambria" w:hAnsi="Cambria" w:cs="Cambria"/>
        <w:b w:val="0"/>
        <w:bCs w:val="0"/>
        <w:sz w:val="18"/>
        <w:szCs w:val="18"/>
      </w:rPr>
    </w:lvl>
    <w:lvl w:ilvl="5">
      <w:start w:val="1"/>
      <w:numFmt w:val="decimal"/>
      <w:lvlText w:val="%6."/>
      <w:lvlJc w:val="left"/>
      <w:pPr>
        <w:tabs>
          <w:tab w:val="num" w:pos="2520"/>
        </w:tabs>
        <w:ind w:left="2520" w:hanging="360"/>
      </w:pPr>
      <w:rPr>
        <w:rFonts w:ascii="Cambria" w:hAnsi="Cambria" w:cs="Cambria"/>
        <w:b w:val="0"/>
        <w:bCs w:val="0"/>
        <w:sz w:val="18"/>
        <w:szCs w:val="18"/>
      </w:rPr>
    </w:lvl>
    <w:lvl w:ilvl="6">
      <w:start w:val="1"/>
      <w:numFmt w:val="decimal"/>
      <w:lvlText w:val="%7."/>
      <w:lvlJc w:val="left"/>
      <w:pPr>
        <w:tabs>
          <w:tab w:val="num" w:pos="2880"/>
        </w:tabs>
        <w:ind w:left="2880" w:hanging="360"/>
      </w:pPr>
      <w:rPr>
        <w:rFonts w:ascii="Cambria" w:hAnsi="Cambria" w:cs="Cambria"/>
        <w:b w:val="0"/>
        <w:bCs w:val="0"/>
        <w:sz w:val="18"/>
        <w:szCs w:val="18"/>
      </w:rPr>
    </w:lvl>
    <w:lvl w:ilvl="7">
      <w:start w:val="1"/>
      <w:numFmt w:val="decimal"/>
      <w:lvlText w:val="%8."/>
      <w:lvlJc w:val="left"/>
      <w:pPr>
        <w:tabs>
          <w:tab w:val="num" w:pos="3240"/>
        </w:tabs>
        <w:ind w:left="3240" w:hanging="360"/>
      </w:pPr>
      <w:rPr>
        <w:rFonts w:ascii="Cambria" w:hAnsi="Cambria" w:cs="Cambria"/>
        <w:b w:val="0"/>
        <w:bCs w:val="0"/>
        <w:sz w:val="18"/>
        <w:szCs w:val="18"/>
      </w:rPr>
    </w:lvl>
    <w:lvl w:ilvl="8">
      <w:start w:val="1"/>
      <w:numFmt w:val="decimal"/>
      <w:lvlText w:val="%9."/>
      <w:lvlJc w:val="left"/>
      <w:pPr>
        <w:tabs>
          <w:tab w:val="num" w:pos="3600"/>
        </w:tabs>
        <w:ind w:left="3600" w:hanging="360"/>
      </w:pPr>
      <w:rPr>
        <w:rFonts w:ascii="Cambria" w:hAnsi="Cambria" w:cs="Cambria"/>
        <w:b w:val="0"/>
        <w:bCs w:val="0"/>
        <w:sz w:val="18"/>
        <w:szCs w:val="18"/>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Cambria" w:hAnsi="Cambria" w:cs="Cambria"/>
        <w:b w:val="0"/>
        <w:bCs w:val="0"/>
        <w:sz w:val="18"/>
        <w:szCs w:val="18"/>
      </w:rPr>
    </w:lvl>
    <w:lvl w:ilvl="1">
      <w:start w:val="1"/>
      <w:numFmt w:val="decimal"/>
      <w:lvlText w:val="%2)"/>
      <w:lvlJc w:val="left"/>
      <w:pPr>
        <w:tabs>
          <w:tab w:val="num" w:pos="1080"/>
        </w:tabs>
        <w:ind w:left="1080" w:hanging="360"/>
      </w:pPr>
      <w:rPr>
        <w:rFonts w:hint="default"/>
        <w:b w:val="0"/>
        <w:bCs w:val="0"/>
        <w:sz w:val="18"/>
        <w:szCs w:val="18"/>
      </w:rPr>
    </w:lvl>
    <w:lvl w:ilvl="2">
      <w:start w:val="1"/>
      <w:numFmt w:val="lowerLetter"/>
      <w:lvlText w:val="%3)"/>
      <w:lvlJc w:val="left"/>
      <w:pPr>
        <w:tabs>
          <w:tab w:val="num" w:pos="1440"/>
        </w:tabs>
        <w:ind w:left="1440" w:hanging="360"/>
      </w:pPr>
      <w:rPr>
        <w:b w:val="0"/>
        <w:bCs w:val="0"/>
        <w:sz w:val="18"/>
        <w:szCs w:val="18"/>
      </w:rPr>
    </w:lvl>
    <w:lvl w:ilvl="3">
      <w:start w:val="1"/>
      <w:numFmt w:val="decimal"/>
      <w:lvlText w:val="%4."/>
      <w:lvlJc w:val="left"/>
      <w:pPr>
        <w:tabs>
          <w:tab w:val="num" w:pos="1800"/>
        </w:tabs>
        <w:ind w:left="1800" w:hanging="360"/>
      </w:pPr>
      <w:rPr>
        <w:rFonts w:ascii="Cambria" w:hAnsi="Cambria" w:cs="Cambria"/>
        <w:b w:val="0"/>
        <w:bCs w:val="0"/>
        <w:sz w:val="18"/>
        <w:szCs w:val="18"/>
      </w:rPr>
    </w:lvl>
    <w:lvl w:ilvl="4">
      <w:start w:val="1"/>
      <w:numFmt w:val="decimal"/>
      <w:lvlText w:val="%5."/>
      <w:lvlJc w:val="left"/>
      <w:pPr>
        <w:tabs>
          <w:tab w:val="num" w:pos="2160"/>
        </w:tabs>
        <w:ind w:left="2160" w:hanging="360"/>
      </w:pPr>
      <w:rPr>
        <w:rFonts w:ascii="Cambria" w:hAnsi="Cambria" w:cs="Cambria"/>
        <w:b w:val="0"/>
        <w:bCs w:val="0"/>
        <w:sz w:val="18"/>
        <w:szCs w:val="18"/>
      </w:rPr>
    </w:lvl>
    <w:lvl w:ilvl="5">
      <w:start w:val="1"/>
      <w:numFmt w:val="decimal"/>
      <w:lvlText w:val="%6."/>
      <w:lvlJc w:val="left"/>
      <w:pPr>
        <w:tabs>
          <w:tab w:val="num" w:pos="2520"/>
        </w:tabs>
        <w:ind w:left="2520" w:hanging="360"/>
      </w:pPr>
      <w:rPr>
        <w:rFonts w:ascii="Cambria" w:hAnsi="Cambria" w:cs="Cambria"/>
        <w:b w:val="0"/>
        <w:bCs w:val="0"/>
        <w:sz w:val="18"/>
        <w:szCs w:val="18"/>
      </w:rPr>
    </w:lvl>
    <w:lvl w:ilvl="6">
      <w:start w:val="1"/>
      <w:numFmt w:val="decimal"/>
      <w:lvlText w:val="%7."/>
      <w:lvlJc w:val="left"/>
      <w:pPr>
        <w:tabs>
          <w:tab w:val="num" w:pos="2880"/>
        </w:tabs>
        <w:ind w:left="2880" w:hanging="360"/>
      </w:pPr>
      <w:rPr>
        <w:rFonts w:ascii="Cambria" w:hAnsi="Cambria" w:cs="Cambria"/>
        <w:b w:val="0"/>
        <w:bCs w:val="0"/>
        <w:sz w:val="18"/>
        <w:szCs w:val="18"/>
      </w:rPr>
    </w:lvl>
    <w:lvl w:ilvl="7">
      <w:start w:val="1"/>
      <w:numFmt w:val="decimal"/>
      <w:lvlText w:val="%8."/>
      <w:lvlJc w:val="left"/>
      <w:pPr>
        <w:tabs>
          <w:tab w:val="num" w:pos="3240"/>
        </w:tabs>
        <w:ind w:left="3240" w:hanging="360"/>
      </w:pPr>
      <w:rPr>
        <w:rFonts w:ascii="Cambria" w:hAnsi="Cambria" w:cs="Cambria"/>
        <w:b w:val="0"/>
        <w:bCs w:val="0"/>
        <w:sz w:val="18"/>
        <w:szCs w:val="18"/>
      </w:rPr>
    </w:lvl>
    <w:lvl w:ilvl="8">
      <w:start w:val="1"/>
      <w:numFmt w:val="decimal"/>
      <w:lvlText w:val="%9."/>
      <w:lvlJc w:val="left"/>
      <w:pPr>
        <w:tabs>
          <w:tab w:val="num" w:pos="3600"/>
        </w:tabs>
        <w:ind w:left="3600" w:hanging="360"/>
      </w:pPr>
      <w:rPr>
        <w:rFonts w:ascii="Cambria" w:hAnsi="Cambria" w:cs="Cambria"/>
        <w:b w:val="0"/>
        <w:bCs w:val="0"/>
        <w:sz w:val="18"/>
        <w:szCs w:val="18"/>
      </w:rPr>
    </w:lvl>
  </w:abstractNum>
  <w:abstractNum w:abstractNumId="13">
    <w:nsid w:val="01555535"/>
    <w:multiLevelType w:val="hybridMultilevel"/>
    <w:tmpl w:val="19762DBA"/>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2C57A26"/>
    <w:multiLevelType w:val="hybridMultilevel"/>
    <w:tmpl w:val="B574DA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1F7497"/>
    <w:multiLevelType w:val="hybridMultilevel"/>
    <w:tmpl w:val="1D580F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C07939"/>
    <w:multiLevelType w:val="multilevel"/>
    <w:tmpl w:val="BEF8A6AA"/>
    <w:lvl w:ilvl="0">
      <w:start w:val="1"/>
      <w:numFmt w:val="decimal"/>
      <w:lvlText w:val="%1."/>
      <w:lvlJc w:val="left"/>
      <w:pPr>
        <w:tabs>
          <w:tab w:val="num" w:pos="720"/>
        </w:tabs>
        <w:ind w:left="720" w:hanging="360"/>
      </w:pPr>
      <w:rPr>
        <w:rFonts w:asciiTheme="minorHAnsi" w:eastAsia="Times New Roman" w:hAnsiTheme="minorHAnsi" w:cstheme="minorHAnsi"/>
        <w:sz w:val="18"/>
        <w:szCs w:val="18"/>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5A00A05"/>
    <w:multiLevelType w:val="hybridMultilevel"/>
    <w:tmpl w:val="028E4F30"/>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71E3528"/>
    <w:multiLevelType w:val="hybridMultilevel"/>
    <w:tmpl w:val="C06A1B00"/>
    <w:lvl w:ilvl="0" w:tplc="9EF4629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0750487B"/>
    <w:multiLevelType w:val="hybridMultilevel"/>
    <w:tmpl w:val="E9E21236"/>
    <w:lvl w:ilvl="0" w:tplc="D3FAA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7A1A15"/>
    <w:multiLevelType w:val="hybridMultilevel"/>
    <w:tmpl w:val="B1442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C984E22"/>
    <w:multiLevelType w:val="hybridMultilevel"/>
    <w:tmpl w:val="9AF2DB64"/>
    <w:lvl w:ilvl="0" w:tplc="74822D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E8F2DF5"/>
    <w:multiLevelType w:val="hybridMultilevel"/>
    <w:tmpl w:val="B162AD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1AB0EE3"/>
    <w:multiLevelType w:val="hybridMultilevel"/>
    <w:tmpl w:val="9A680E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951026"/>
    <w:multiLevelType w:val="hybridMultilevel"/>
    <w:tmpl w:val="72CEB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000754"/>
    <w:multiLevelType w:val="hybridMultilevel"/>
    <w:tmpl w:val="BBC4D1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8496DDB"/>
    <w:multiLevelType w:val="hybridMultilevel"/>
    <w:tmpl w:val="555E4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5B0A47"/>
    <w:multiLevelType w:val="hybridMultilevel"/>
    <w:tmpl w:val="92B46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CB17A7A"/>
    <w:multiLevelType w:val="hybridMultilevel"/>
    <w:tmpl w:val="F08A89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20424B5D"/>
    <w:multiLevelType w:val="hybridMultilevel"/>
    <w:tmpl w:val="87007CE8"/>
    <w:lvl w:ilvl="0" w:tplc="0E8A4852">
      <w:start w:val="1"/>
      <w:numFmt w:val="decimal"/>
      <w:lvlText w:val="%1."/>
      <w:lvlJc w:val="left"/>
      <w:pPr>
        <w:ind w:left="720" w:hanging="360"/>
      </w:pPr>
      <w:rPr>
        <w:rFonts w:hint="default"/>
      </w:rPr>
    </w:lvl>
    <w:lvl w:ilvl="1" w:tplc="37DA031A">
      <w:start w:val="1"/>
      <w:numFmt w:val="lowerLetter"/>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784281"/>
    <w:multiLevelType w:val="hybridMultilevel"/>
    <w:tmpl w:val="0832B44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22723B16"/>
    <w:multiLevelType w:val="hybridMultilevel"/>
    <w:tmpl w:val="D5720A02"/>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32">
    <w:nsid w:val="34FF54C3"/>
    <w:multiLevelType w:val="hybridMultilevel"/>
    <w:tmpl w:val="2106548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36FB740F"/>
    <w:multiLevelType w:val="hybridMultilevel"/>
    <w:tmpl w:val="7BE0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5A2E47"/>
    <w:multiLevelType w:val="hybridMultilevel"/>
    <w:tmpl w:val="766EF1CA"/>
    <w:lvl w:ilvl="0" w:tplc="85AED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C4E4684"/>
    <w:multiLevelType w:val="hybridMultilevel"/>
    <w:tmpl w:val="3A80B982"/>
    <w:lvl w:ilvl="0" w:tplc="0415000F">
      <w:start w:val="1"/>
      <w:numFmt w:val="decimal"/>
      <w:lvlText w:val="%1."/>
      <w:lvlJc w:val="left"/>
      <w:pPr>
        <w:ind w:left="720" w:hanging="360"/>
      </w:pPr>
    </w:lvl>
    <w:lvl w:ilvl="1" w:tplc="20BE6BE2">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4276EE"/>
    <w:multiLevelType w:val="hybridMultilevel"/>
    <w:tmpl w:val="D5DCFF7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43723682"/>
    <w:multiLevelType w:val="hybridMultilevel"/>
    <w:tmpl w:val="BF7ED0D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nsid w:val="43B83777"/>
    <w:multiLevelType w:val="hybridMultilevel"/>
    <w:tmpl w:val="3B6C1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13255B"/>
    <w:multiLevelType w:val="hybridMultilevel"/>
    <w:tmpl w:val="9DA65D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6310E81"/>
    <w:multiLevelType w:val="hybridMultilevel"/>
    <w:tmpl w:val="1D5A4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C84061"/>
    <w:multiLevelType w:val="hybridMultilevel"/>
    <w:tmpl w:val="1B340D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11E4109"/>
    <w:multiLevelType w:val="hybridMultilevel"/>
    <w:tmpl w:val="8C609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DD5394"/>
    <w:multiLevelType w:val="hybridMultilevel"/>
    <w:tmpl w:val="29E8E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30A61B7"/>
    <w:multiLevelType w:val="hybridMultilevel"/>
    <w:tmpl w:val="D1A0A8C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5520695B"/>
    <w:multiLevelType w:val="hybridMultilevel"/>
    <w:tmpl w:val="2D48770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563B57EE"/>
    <w:multiLevelType w:val="hybridMultilevel"/>
    <w:tmpl w:val="D33426FA"/>
    <w:lvl w:ilvl="0" w:tplc="0415000F">
      <w:start w:val="1"/>
      <w:numFmt w:val="decimal"/>
      <w:lvlText w:val="%1."/>
      <w:lvlJc w:val="left"/>
      <w:pPr>
        <w:ind w:left="1077" w:hanging="360"/>
      </w:pPr>
    </w:lvl>
    <w:lvl w:ilvl="1" w:tplc="AA726ACA">
      <w:start w:val="1"/>
      <w:numFmt w:val="lowerLetter"/>
      <w:lvlText w:val="%2)"/>
      <w:lvlJc w:val="left"/>
      <w:pPr>
        <w:ind w:left="1797" w:hanging="360"/>
      </w:pPr>
      <w:rPr>
        <w:rFonts w:ascii="Cambria" w:eastAsia="Times New Roman" w:hAnsi="Cambria" w:cs="Cambria"/>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7">
    <w:nsid w:val="5B685DD4"/>
    <w:multiLevelType w:val="hybridMultilevel"/>
    <w:tmpl w:val="ABB4CE5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17B264CE">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1C5F19"/>
    <w:multiLevelType w:val="hybridMultilevel"/>
    <w:tmpl w:val="F618AAB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nsid w:val="5C3120C3"/>
    <w:multiLevelType w:val="hybridMultilevel"/>
    <w:tmpl w:val="59CE96F8"/>
    <w:lvl w:ilvl="0" w:tplc="FA58B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9A345D"/>
    <w:multiLevelType w:val="hybridMultilevel"/>
    <w:tmpl w:val="082E0C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FE35061"/>
    <w:multiLevelType w:val="hybridMultilevel"/>
    <w:tmpl w:val="E0C20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EA09EF"/>
    <w:multiLevelType w:val="hybridMultilevel"/>
    <w:tmpl w:val="84A42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C15A92"/>
    <w:multiLevelType w:val="hybridMultilevel"/>
    <w:tmpl w:val="A328A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B463BFB"/>
    <w:multiLevelType w:val="hybridMultilevel"/>
    <w:tmpl w:val="8BF25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CA005CA"/>
    <w:multiLevelType w:val="hybridMultilevel"/>
    <w:tmpl w:val="9A123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E42384E"/>
    <w:multiLevelType w:val="hybridMultilevel"/>
    <w:tmpl w:val="8FA2DBD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710B7A24"/>
    <w:multiLevelType w:val="hybridMultilevel"/>
    <w:tmpl w:val="1EC24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E620BD"/>
    <w:multiLevelType w:val="hybridMultilevel"/>
    <w:tmpl w:val="D33426FA"/>
    <w:lvl w:ilvl="0" w:tplc="0415000F">
      <w:start w:val="1"/>
      <w:numFmt w:val="decimal"/>
      <w:lvlText w:val="%1."/>
      <w:lvlJc w:val="left"/>
      <w:pPr>
        <w:ind w:left="1077" w:hanging="360"/>
      </w:pPr>
    </w:lvl>
    <w:lvl w:ilvl="1" w:tplc="AA726ACA">
      <w:start w:val="1"/>
      <w:numFmt w:val="lowerLetter"/>
      <w:lvlText w:val="%2)"/>
      <w:lvlJc w:val="left"/>
      <w:pPr>
        <w:ind w:left="1797" w:hanging="360"/>
      </w:pPr>
      <w:rPr>
        <w:rFonts w:ascii="Cambria" w:eastAsia="Times New Roman" w:hAnsi="Cambria" w:cs="Cambria"/>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9">
    <w:nsid w:val="797C56B0"/>
    <w:multiLevelType w:val="hybridMultilevel"/>
    <w:tmpl w:val="6068E136"/>
    <w:lvl w:ilvl="0" w:tplc="FEAE1E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8002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9A6C42"/>
    <w:multiLevelType w:val="hybridMultilevel"/>
    <w:tmpl w:val="CFBCF7D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nsid w:val="79FA51BE"/>
    <w:multiLevelType w:val="hybridMultilevel"/>
    <w:tmpl w:val="4BC66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6"/>
  </w:num>
  <w:num w:numId="2">
    <w:abstractNumId w:val="20"/>
  </w:num>
  <w:num w:numId="3">
    <w:abstractNumId w:val="27"/>
  </w:num>
  <w:num w:numId="4">
    <w:abstractNumId w:val="54"/>
  </w:num>
  <w:num w:numId="5">
    <w:abstractNumId w:val="18"/>
  </w:num>
  <w:num w:numId="6">
    <w:abstractNumId w:val="49"/>
  </w:num>
  <w:num w:numId="7">
    <w:abstractNumId w:val="21"/>
  </w:num>
  <w:num w:numId="8">
    <w:abstractNumId w:val="53"/>
  </w:num>
  <w:num w:numId="9">
    <w:abstractNumId w:val="40"/>
  </w:num>
  <w:num w:numId="10">
    <w:abstractNumId w:val="59"/>
  </w:num>
  <w:num w:numId="11">
    <w:abstractNumId w:val="22"/>
  </w:num>
  <w:num w:numId="12">
    <w:abstractNumId w:val="32"/>
  </w:num>
  <w:num w:numId="13">
    <w:abstractNumId w:val="60"/>
  </w:num>
  <w:num w:numId="14">
    <w:abstractNumId w:val="37"/>
  </w:num>
  <w:num w:numId="15">
    <w:abstractNumId w:val="61"/>
  </w:num>
  <w:num w:numId="16">
    <w:abstractNumId w:val="26"/>
  </w:num>
  <w:num w:numId="17">
    <w:abstractNumId w:val="45"/>
  </w:num>
  <w:num w:numId="18">
    <w:abstractNumId w:val="36"/>
  </w:num>
  <w:num w:numId="19">
    <w:abstractNumId w:val="31"/>
  </w:num>
  <w:num w:numId="20">
    <w:abstractNumId w:val="14"/>
  </w:num>
  <w:num w:numId="21">
    <w:abstractNumId w:val="34"/>
  </w:num>
  <w:num w:numId="22">
    <w:abstractNumId w:val="8"/>
  </w:num>
  <w:num w:numId="23">
    <w:abstractNumId w:val="55"/>
  </w:num>
  <w:num w:numId="24">
    <w:abstractNumId w:val="51"/>
  </w:num>
  <w:num w:numId="25">
    <w:abstractNumId w:val="35"/>
  </w:num>
  <w:num w:numId="26">
    <w:abstractNumId w:val="38"/>
  </w:num>
  <w:num w:numId="27">
    <w:abstractNumId w:val="33"/>
  </w:num>
  <w:num w:numId="28">
    <w:abstractNumId w:val="52"/>
  </w:num>
  <w:num w:numId="29">
    <w:abstractNumId w:val="16"/>
  </w:num>
  <w:num w:numId="30">
    <w:abstractNumId w:val="15"/>
  </w:num>
  <w:num w:numId="31">
    <w:abstractNumId w:val="47"/>
  </w:num>
  <w:num w:numId="32">
    <w:abstractNumId w:val="24"/>
  </w:num>
  <w:num w:numId="33">
    <w:abstractNumId w:val="57"/>
  </w:num>
  <w:num w:numId="34">
    <w:abstractNumId w:val="48"/>
  </w:num>
  <w:num w:numId="35">
    <w:abstractNumId w:val="25"/>
  </w:num>
  <w:num w:numId="36">
    <w:abstractNumId w:val="43"/>
  </w:num>
  <w:num w:numId="37">
    <w:abstractNumId w:val="41"/>
  </w:num>
  <w:num w:numId="38">
    <w:abstractNumId w:val="39"/>
  </w:num>
  <w:num w:numId="39">
    <w:abstractNumId w:val="13"/>
  </w:num>
  <w:num w:numId="40">
    <w:abstractNumId w:val="44"/>
  </w:num>
  <w:num w:numId="41">
    <w:abstractNumId w:val="56"/>
  </w:num>
  <w:num w:numId="42">
    <w:abstractNumId w:val="28"/>
  </w:num>
  <w:num w:numId="43">
    <w:abstractNumId w:val="50"/>
  </w:num>
  <w:num w:numId="44">
    <w:abstractNumId w:val="17"/>
  </w:num>
  <w:num w:numId="45">
    <w:abstractNumId w:val="19"/>
  </w:num>
  <w:num w:numId="46">
    <w:abstractNumId w:val="29"/>
  </w:num>
  <w:num w:numId="47">
    <w:abstractNumId w:val="7"/>
  </w:num>
  <w:num w:numId="48">
    <w:abstractNumId w:val="30"/>
  </w:num>
  <w:num w:numId="49">
    <w:abstractNumId w:val="0"/>
  </w:num>
  <w:num w:numId="50">
    <w:abstractNumId w:val="42"/>
  </w:num>
  <w:num w:numId="51">
    <w:abstractNumId w:val="23"/>
  </w:num>
  <w:num w:numId="52">
    <w:abstractNumId w:val="5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38"/>
    <w:rsid w:val="000008AB"/>
    <w:rsid w:val="000039AD"/>
    <w:rsid w:val="00003EC6"/>
    <w:rsid w:val="0000431E"/>
    <w:rsid w:val="00006C09"/>
    <w:rsid w:val="000110B1"/>
    <w:rsid w:val="00014A31"/>
    <w:rsid w:val="000173AB"/>
    <w:rsid w:val="00030081"/>
    <w:rsid w:val="00034848"/>
    <w:rsid w:val="000473ED"/>
    <w:rsid w:val="00053E57"/>
    <w:rsid w:val="00061F20"/>
    <w:rsid w:val="00062672"/>
    <w:rsid w:val="000717EA"/>
    <w:rsid w:val="00073ADB"/>
    <w:rsid w:val="00080D83"/>
    <w:rsid w:val="00081FF4"/>
    <w:rsid w:val="0008650A"/>
    <w:rsid w:val="00086B70"/>
    <w:rsid w:val="0009425E"/>
    <w:rsid w:val="000A708C"/>
    <w:rsid w:val="000B47E9"/>
    <w:rsid w:val="000B5ED3"/>
    <w:rsid w:val="000C0FFE"/>
    <w:rsid w:val="000C4CD3"/>
    <w:rsid w:val="000C7193"/>
    <w:rsid w:val="000C772C"/>
    <w:rsid w:val="000D283E"/>
    <w:rsid w:val="000E1422"/>
    <w:rsid w:val="000E4577"/>
    <w:rsid w:val="000E6BBE"/>
    <w:rsid w:val="000F7D88"/>
    <w:rsid w:val="00100AAB"/>
    <w:rsid w:val="00100DBB"/>
    <w:rsid w:val="00112498"/>
    <w:rsid w:val="00122D61"/>
    <w:rsid w:val="00122E2B"/>
    <w:rsid w:val="00124D4A"/>
    <w:rsid w:val="00125A72"/>
    <w:rsid w:val="00125FC8"/>
    <w:rsid w:val="00130B23"/>
    <w:rsid w:val="0014063B"/>
    <w:rsid w:val="00153633"/>
    <w:rsid w:val="001662C6"/>
    <w:rsid w:val="00194C37"/>
    <w:rsid w:val="001A7485"/>
    <w:rsid w:val="001A74B3"/>
    <w:rsid w:val="001B0B82"/>
    <w:rsid w:val="001B210F"/>
    <w:rsid w:val="001C482F"/>
    <w:rsid w:val="001D0711"/>
    <w:rsid w:val="001D7799"/>
    <w:rsid w:val="001E0051"/>
    <w:rsid w:val="001E7E00"/>
    <w:rsid w:val="001F29D1"/>
    <w:rsid w:val="002144DB"/>
    <w:rsid w:val="00214E04"/>
    <w:rsid w:val="00217BDF"/>
    <w:rsid w:val="00217CB7"/>
    <w:rsid w:val="00222020"/>
    <w:rsid w:val="002252C5"/>
    <w:rsid w:val="00230993"/>
    <w:rsid w:val="00230BD8"/>
    <w:rsid w:val="00237169"/>
    <w:rsid w:val="00241C1F"/>
    <w:rsid w:val="002425AE"/>
    <w:rsid w:val="00246EB3"/>
    <w:rsid w:val="00247546"/>
    <w:rsid w:val="00261A4C"/>
    <w:rsid w:val="00261B29"/>
    <w:rsid w:val="00271AD7"/>
    <w:rsid w:val="00274642"/>
    <w:rsid w:val="0027506D"/>
    <w:rsid w:val="0027580F"/>
    <w:rsid w:val="00276FF4"/>
    <w:rsid w:val="00287660"/>
    <w:rsid w:val="00291EFB"/>
    <w:rsid w:val="002A0E69"/>
    <w:rsid w:val="002A3650"/>
    <w:rsid w:val="002A4EFC"/>
    <w:rsid w:val="002B0124"/>
    <w:rsid w:val="002B0B21"/>
    <w:rsid w:val="002B2D25"/>
    <w:rsid w:val="002B755D"/>
    <w:rsid w:val="002C3737"/>
    <w:rsid w:val="002C6138"/>
    <w:rsid w:val="002C6347"/>
    <w:rsid w:val="002D4081"/>
    <w:rsid w:val="002D5515"/>
    <w:rsid w:val="002D5D0B"/>
    <w:rsid w:val="002D7E02"/>
    <w:rsid w:val="002F358B"/>
    <w:rsid w:val="002F6D29"/>
    <w:rsid w:val="00314504"/>
    <w:rsid w:val="00320AAC"/>
    <w:rsid w:val="00325198"/>
    <w:rsid w:val="003262AE"/>
    <w:rsid w:val="00331A8E"/>
    <w:rsid w:val="00335C19"/>
    <w:rsid w:val="00337EF0"/>
    <w:rsid w:val="0035010D"/>
    <w:rsid w:val="0035482A"/>
    <w:rsid w:val="003619F2"/>
    <w:rsid w:val="00361F56"/>
    <w:rsid w:val="00365820"/>
    <w:rsid w:val="003666B0"/>
    <w:rsid w:val="003666E6"/>
    <w:rsid w:val="00370BDC"/>
    <w:rsid w:val="00373DAE"/>
    <w:rsid w:val="00376E8B"/>
    <w:rsid w:val="00395802"/>
    <w:rsid w:val="00397B80"/>
    <w:rsid w:val="003A2796"/>
    <w:rsid w:val="003C4D8A"/>
    <w:rsid w:val="003C554F"/>
    <w:rsid w:val="003D03B9"/>
    <w:rsid w:val="003D4AA3"/>
    <w:rsid w:val="003E2873"/>
    <w:rsid w:val="003E4B91"/>
    <w:rsid w:val="003F12D8"/>
    <w:rsid w:val="003F70E3"/>
    <w:rsid w:val="0040149C"/>
    <w:rsid w:val="004018B6"/>
    <w:rsid w:val="00412F39"/>
    <w:rsid w:val="00414478"/>
    <w:rsid w:val="00434549"/>
    <w:rsid w:val="004445B7"/>
    <w:rsid w:val="004453AE"/>
    <w:rsid w:val="00447DCD"/>
    <w:rsid w:val="00451C6C"/>
    <w:rsid w:val="00456298"/>
    <w:rsid w:val="00460DFF"/>
    <w:rsid w:val="00461B4C"/>
    <w:rsid w:val="004710A0"/>
    <w:rsid w:val="004718E2"/>
    <w:rsid w:val="004861BD"/>
    <w:rsid w:val="00487DBB"/>
    <w:rsid w:val="00492BD3"/>
    <w:rsid w:val="004957BB"/>
    <w:rsid w:val="004963F9"/>
    <w:rsid w:val="004B094B"/>
    <w:rsid w:val="004B4C4A"/>
    <w:rsid w:val="004B634F"/>
    <w:rsid w:val="004B70BD"/>
    <w:rsid w:val="004D5442"/>
    <w:rsid w:val="004E2608"/>
    <w:rsid w:val="004E5F04"/>
    <w:rsid w:val="00501F62"/>
    <w:rsid w:val="00507370"/>
    <w:rsid w:val="00510C53"/>
    <w:rsid w:val="00515D91"/>
    <w:rsid w:val="00516588"/>
    <w:rsid w:val="00517BDF"/>
    <w:rsid w:val="00517EE1"/>
    <w:rsid w:val="005209F6"/>
    <w:rsid w:val="0052111D"/>
    <w:rsid w:val="00525EE8"/>
    <w:rsid w:val="0053174A"/>
    <w:rsid w:val="00533657"/>
    <w:rsid w:val="00537F26"/>
    <w:rsid w:val="00546CF2"/>
    <w:rsid w:val="0055090D"/>
    <w:rsid w:val="00551249"/>
    <w:rsid w:val="00556F56"/>
    <w:rsid w:val="00557C57"/>
    <w:rsid w:val="00567220"/>
    <w:rsid w:val="005743D3"/>
    <w:rsid w:val="005760A9"/>
    <w:rsid w:val="00577634"/>
    <w:rsid w:val="00582852"/>
    <w:rsid w:val="00587A41"/>
    <w:rsid w:val="005928C9"/>
    <w:rsid w:val="00594464"/>
    <w:rsid w:val="00595F8E"/>
    <w:rsid w:val="005A0BC7"/>
    <w:rsid w:val="005A5055"/>
    <w:rsid w:val="005B7A06"/>
    <w:rsid w:val="005C57BF"/>
    <w:rsid w:val="005D5FD7"/>
    <w:rsid w:val="005D6D75"/>
    <w:rsid w:val="005D758D"/>
    <w:rsid w:val="005E25BD"/>
    <w:rsid w:val="005E6EF5"/>
    <w:rsid w:val="005E78B9"/>
    <w:rsid w:val="006016C1"/>
    <w:rsid w:val="006074A6"/>
    <w:rsid w:val="00612FD7"/>
    <w:rsid w:val="00617A8B"/>
    <w:rsid w:val="00620480"/>
    <w:rsid w:val="00621F12"/>
    <w:rsid w:val="00622781"/>
    <w:rsid w:val="006246D0"/>
    <w:rsid w:val="006324DD"/>
    <w:rsid w:val="0063361A"/>
    <w:rsid w:val="00637E0B"/>
    <w:rsid w:val="00640BFF"/>
    <w:rsid w:val="00640C35"/>
    <w:rsid w:val="00641E59"/>
    <w:rsid w:val="006467C8"/>
    <w:rsid w:val="0064760D"/>
    <w:rsid w:val="00654D45"/>
    <w:rsid w:val="00667F4C"/>
    <w:rsid w:val="00670300"/>
    <w:rsid w:val="006725CA"/>
    <w:rsid w:val="00676052"/>
    <w:rsid w:val="006865C3"/>
    <w:rsid w:val="0069017D"/>
    <w:rsid w:val="00694D5F"/>
    <w:rsid w:val="0069621B"/>
    <w:rsid w:val="006A0B29"/>
    <w:rsid w:val="006A1D91"/>
    <w:rsid w:val="006A5292"/>
    <w:rsid w:val="006B2BAF"/>
    <w:rsid w:val="006B5BB8"/>
    <w:rsid w:val="006B7B79"/>
    <w:rsid w:val="006E6C25"/>
    <w:rsid w:val="006F209E"/>
    <w:rsid w:val="00703CE6"/>
    <w:rsid w:val="0071215E"/>
    <w:rsid w:val="007147E9"/>
    <w:rsid w:val="00722212"/>
    <w:rsid w:val="00723C6D"/>
    <w:rsid w:val="00725EED"/>
    <w:rsid w:val="0072679D"/>
    <w:rsid w:val="00726F5D"/>
    <w:rsid w:val="00727F94"/>
    <w:rsid w:val="007337EB"/>
    <w:rsid w:val="00736A3B"/>
    <w:rsid w:val="00745D18"/>
    <w:rsid w:val="00751FD0"/>
    <w:rsid w:val="0076764C"/>
    <w:rsid w:val="00776530"/>
    <w:rsid w:val="0078290B"/>
    <w:rsid w:val="007856D5"/>
    <w:rsid w:val="00787E9D"/>
    <w:rsid w:val="00791027"/>
    <w:rsid w:val="007910C3"/>
    <w:rsid w:val="00791E8E"/>
    <w:rsid w:val="00793CA7"/>
    <w:rsid w:val="007A0109"/>
    <w:rsid w:val="007A4B5E"/>
    <w:rsid w:val="007B2500"/>
    <w:rsid w:val="007B2A14"/>
    <w:rsid w:val="007B37A0"/>
    <w:rsid w:val="007B3D5F"/>
    <w:rsid w:val="007B47DE"/>
    <w:rsid w:val="007B4F9E"/>
    <w:rsid w:val="007B52B1"/>
    <w:rsid w:val="007B5CF4"/>
    <w:rsid w:val="007C28A3"/>
    <w:rsid w:val="007C6898"/>
    <w:rsid w:val="007D1902"/>
    <w:rsid w:val="007D4700"/>
    <w:rsid w:val="007D615B"/>
    <w:rsid w:val="007D61D6"/>
    <w:rsid w:val="007D76DB"/>
    <w:rsid w:val="007E1B19"/>
    <w:rsid w:val="007E5344"/>
    <w:rsid w:val="007E63D9"/>
    <w:rsid w:val="007F2058"/>
    <w:rsid w:val="007F3623"/>
    <w:rsid w:val="0081132C"/>
    <w:rsid w:val="00827311"/>
    <w:rsid w:val="00834BB4"/>
    <w:rsid w:val="00835187"/>
    <w:rsid w:val="0083591A"/>
    <w:rsid w:val="0084106A"/>
    <w:rsid w:val="00856E3A"/>
    <w:rsid w:val="0087122D"/>
    <w:rsid w:val="00882A37"/>
    <w:rsid w:val="00883456"/>
    <w:rsid w:val="00892A41"/>
    <w:rsid w:val="008945D9"/>
    <w:rsid w:val="008A3262"/>
    <w:rsid w:val="008C130B"/>
    <w:rsid w:val="008C139A"/>
    <w:rsid w:val="008E6983"/>
    <w:rsid w:val="008F07B6"/>
    <w:rsid w:val="008F1175"/>
    <w:rsid w:val="008F1464"/>
    <w:rsid w:val="008F3962"/>
    <w:rsid w:val="009024A9"/>
    <w:rsid w:val="00904675"/>
    <w:rsid w:val="009072F0"/>
    <w:rsid w:val="00907C11"/>
    <w:rsid w:val="00922FDF"/>
    <w:rsid w:val="00930504"/>
    <w:rsid w:val="0094257B"/>
    <w:rsid w:val="00964991"/>
    <w:rsid w:val="00965B82"/>
    <w:rsid w:val="00965CD3"/>
    <w:rsid w:val="00966BEB"/>
    <w:rsid w:val="00976E29"/>
    <w:rsid w:val="00977658"/>
    <w:rsid w:val="00981E78"/>
    <w:rsid w:val="00981FEE"/>
    <w:rsid w:val="00991EE1"/>
    <w:rsid w:val="00997EF3"/>
    <w:rsid w:val="009A119D"/>
    <w:rsid w:val="009A519F"/>
    <w:rsid w:val="009B04C9"/>
    <w:rsid w:val="009B4603"/>
    <w:rsid w:val="009B7249"/>
    <w:rsid w:val="009C0BBC"/>
    <w:rsid w:val="009C2C35"/>
    <w:rsid w:val="009D2236"/>
    <w:rsid w:val="009D71C1"/>
    <w:rsid w:val="009D7E81"/>
    <w:rsid w:val="009E4551"/>
    <w:rsid w:val="009F2CF0"/>
    <w:rsid w:val="009F501B"/>
    <w:rsid w:val="00A04690"/>
    <w:rsid w:val="00A057E7"/>
    <w:rsid w:val="00A23742"/>
    <w:rsid w:val="00A23759"/>
    <w:rsid w:val="00A40DD3"/>
    <w:rsid w:val="00A5142F"/>
    <w:rsid w:val="00A52ADB"/>
    <w:rsid w:val="00A63CCB"/>
    <w:rsid w:val="00A8311B"/>
    <w:rsid w:val="00A849A3"/>
    <w:rsid w:val="00A853C6"/>
    <w:rsid w:val="00A907F7"/>
    <w:rsid w:val="00A92CD0"/>
    <w:rsid w:val="00A93BE6"/>
    <w:rsid w:val="00AA2E7C"/>
    <w:rsid w:val="00AC0748"/>
    <w:rsid w:val="00AC577E"/>
    <w:rsid w:val="00AD59F2"/>
    <w:rsid w:val="00AF3FB8"/>
    <w:rsid w:val="00AF6651"/>
    <w:rsid w:val="00B01F08"/>
    <w:rsid w:val="00B033F3"/>
    <w:rsid w:val="00B16E8F"/>
    <w:rsid w:val="00B214EB"/>
    <w:rsid w:val="00B2526A"/>
    <w:rsid w:val="00B30401"/>
    <w:rsid w:val="00B44B12"/>
    <w:rsid w:val="00B519EB"/>
    <w:rsid w:val="00B52F81"/>
    <w:rsid w:val="00B650F6"/>
    <w:rsid w:val="00B6637D"/>
    <w:rsid w:val="00B834BD"/>
    <w:rsid w:val="00B86E6A"/>
    <w:rsid w:val="00B94DB1"/>
    <w:rsid w:val="00BA05E5"/>
    <w:rsid w:val="00BA6B70"/>
    <w:rsid w:val="00BA6C5A"/>
    <w:rsid w:val="00BB1BA7"/>
    <w:rsid w:val="00BB76D0"/>
    <w:rsid w:val="00BB7B8F"/>
    <w:rsid w:val="00BC363C"/>
    <w:rsid w:val="00BC4E3C"/>
    <w:rsid w:val="00BD0164"/>
    <w:rsid w:val="00BD3774"/>
    <w:rsid w:val="00BE6B83"/>
    <w:rsid w:val="00C00DAD"/>
    <w:rsid w:val="00C01A14"/>
    <w:rsid w:val="00C01FBE"/>
    <w:rsid w:val="00C06197"/>
    <w:rsid w:val="00C07197"/>
    <w:rsid w:val="00C14B43"/>
    <w:rsid w:val="00C275BC"/>
    <w:rsid w:val="00C451F3"/>
    <w:rsid w:val="00C53976"/>
    <w:rsid w:val="00C57BC6"/>
    <w:rsid w:val="00C62C24"/>
    <w:rsid w:val="00C635B6"/>
    <w:rsid w:val="00C70E2D"/>
    <w:rsid w:val="00C71B2F"/>
    <w:rsid w:val="00C82628"/>
    <w:rsid w:val="00C83614"/>
    <w:rsid w:val="00C86048"/>
    <w:rsid w:val="00C90647"/>
    <w:rsid w:val="00C940CF"/>
    <w:rsid w:val="00CA1DC2"/>
    <w:rsid w:val="00CA20F9"/>
    <w:rsid w:val="00CA6EB7"/>
    <w:rsid w:val="00CC263D"/>
    <w:rsid w:val="00CD17C5"/>
    <w:rsid w:val="00CE005B"/>
    <w:rsid w:val="00CF1A4A"/>
    <w:rsid w:val="00CF5A0C"/>
    <w:rsid w:val="00CF7FF7"/>
    <w:rsid w:val="00D0361A"/>
    <w:rsid w:val="00D045A3"/>
    <w:rsid w:val="00D14EF1"/>
    <w:rsid w:val="00D165CD"/>
    <w:rsid w:val="00D210BD"/>
    <w:rsid w:val="00D30ADD"/>
    <w:rsid w:val="00D32F4B"/>
    <w:rsid w:val="00D3339F"/>
    <w:rsid w:val="00D4185D"/>
    <w:rsid w:val="00D43A0D"/>
    <w:rsid w:val="00D45A18"/>
    <w:rsid w:val="00D46867"/>
    <w:rsid w:val="00D526F3"/>
    <w:rsid w:val="00D547DE"/>
    <w:rsid w:val="00D6210A"/>
    <w:rsid w:val="00D6649C"/>
    <w:rsid w:val="00D7142F"/>
    <w:rsid w:val="00D737C4"/>
    <w:rsid w:val="00D77063"/>
    <w:rsid w:val="00D80AF9"/>
    <w:rsid w:val="00D900B3"/>
    <w:rsid w:val="00D94882"/>
    <w:rsid w:val="00D9663A"/>
    <w:rsid w:val="00DC733E"/>
    <w:rsid w:val="00DD011B"/>
    <w:rsid w:val="00DD6970"/>
    <w:rsid w:val="00DE107C"/>
    <w:rsid w:val="00DE64A1"/>
    <w:rsid w:val="00DF57BE"/>
    <w:rsid w:val="00E0511E"/>
    <w:rsid w:val="00E059E6"/>
    <w:rsid w:val="00E05F43"/>
    <w:rsid w:val="00E06500"/>
    <w:rsid w:val="00E102DD"/>
    <w:rsid w:val="00E24BF3"/>
    <w:rsid w:val="00E24D10"/>
    <w:rsid w:val="00E41707"/>
    <w:rsid w:val="00E41778"/>
    <w:rsid w:val="00E50957"/>
    <w:rsid w:val="00E57060"/>
    <w:rsid w:val="00E57B0C"/>
    <w:rsid w:val="00E62585"/>
    <w:rsid w:val="00E82F06"/>
    <w:rsid w:val="00E87616"/>
    <w:rsid w:val="00E92047"/>
    <w:rsid w:val="00EA1774"/>
    <w:rsid w:val="00EA356A"/>
    <w:rsid w:val="00EA5C16"/>
    <w:rsid w:val="00EC1B97"/>
    <w:rsid w:val="00EC31C4"/>
    <w:rsid w:val="00EC5D06"/>
    <w:rsid w:val="00EC6526"/>
    <w:rsid w:val="00ED0DC2"/>
    <w:rsid w:val="00ED3086"/>
    <w:rsid w:val="00ED5162"/>
    <w:rsid w:val="00EE33FA"/>
    <w:rsid w:val="00EF000D"/>
    <w:rsid w:val="00F03D77"/>
    <w:rsid w:val="00F12DF2"/>
    <w:rsid w:val="00F15BBB"/>
    <w:rsid w:val="00F23CF5"/>
    <w:rsid w:val="00F303DD"/>
    <w:rsid w:val="00F30906"/>
    <w:rsid w:val="00F47F22"/>
    <w:rsid w:val="00F545A3"/>
    <w:rsid w:val="00F54BCD"/>
    <w:rsid w:val="00F6147F"/>
    <w:rsid w:val="00F67BB4"/>
    <w:rsid w:val="00FB5706"/>
    <w:rsid w:val="00FD7E3B"/>
    <w:rsid w:val="00FE1696"/>
    <w:rsid w:val="00FE48C2"/>
    <w:rsid w:val="00FF6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chartTrackingRefBased/>
  <w15:docId w15:val="{7E87EB11-B285-4221-A223-8A497074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217BDF"/>
    <w:rPr>
      <w:rFonts w:ascii="Segoe UI" w:hAnsi="Segoe UI" w:cs="Segoe UI"/>
      <w:sz w:val="18"/>
      <w:szCs w:val="18"/>
    </w:rPr>
  </w:style>
  <w:style w:type="character" w:customStyle="1" w:styleId="TekstdymkaZnak">
    <w:name w:val="Tekst dymka Znak"/>
    <w:basedOn w:val="Domylnaczcionkaakapitu"/>
    <w:link w:val="Tekstdymka"/>
    <w:rsid w:val="00217BDF"/>
    <w:rPr>
      <w:rFonts w:ascii="Segoe UI" w:hAnsi="Segoe UI" w:cs="Segoe UI"/>
      <w:sz w:val="18"/>
      <w:szCs w:val="18"/>
    </w:rPr>
  </w:style>
  <w:style w:type="character" w:styleId="Numerstrony">
    <w:name w:val="page number"/>
    <w:basedOn w:val="Domylnaczcionkaakapitu"/>
    <w:uiPriority w:val="99"/>
    <w:rsid w:val="00667F4C"/>
  </w:style>
  <w:style w:type="character" w:styleId="Hipercze">
    <w:name w:val="Hyperlink"/>
    <w:rsid w:val="00667F4C"/>
    <w:rPr>
      <w:color w:val="0000FF"/>
      <w:u w:val="single"/>
    </w:rPr>
  </w:style>
  <w:style w:type="paragraph" w:styleId="Akapitzlist">
    <w:name w:val="List Paragraph"/>
    <w:basedOn w:val="Normalny"/>
    <w:uiPriority w:val="34"/>
    <w:qFormat/>
    <w:rsid w:val="00667F4C"/>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uiPriority w:val="99"/>
    <w:rsid w:val="00667F4C"/>
    <w:pPr>
      <w:suppressAutoHyphens/>
      <w:jc w:val="center"/>
    </w:pPr>
    <w:rPr>
      <w:rFonts w:cs="Arial"/>
      <w:b/>
      <w:bCs/>
      <w:sz w:val="16"/>
      <w:szCs w:val="16"/>
      <w:lang w:eastAsia="ar-SA"/>
    </w:rPr>
  </w:style>
  <w:style w:type="paragraph" w:styleId="Tekstprzypisukocowego">
    <w:name w:val="endnote text"/>
    <w:basedOn w:val="Normalny"/>
    <w:link w:val="TekstprzypisukocowegoZnak"/>
    <w:rsid w:val="001F29D1"/>
    <w:rPr>
      <w:sz w:val="20"/>
      <w:szCs w:val="20"/>
    </w:rPr>
  </w:style>
  <w:style w:type="character" w:customStyle="1" w:styleId="TekstprzypisukocowegoZnak">
    <w:name w:val="Tekst przypisu końcowego Znak"/>
    <w:basedOn w:val="Domylnaczcionkaakapitu"/>
    <w:link w:val="Tekstprzypisukocowego"/>
    <w:rsid w:val="001F29D1"/>
    <w:rPr>
      <w:rFonts w:ascii="Arial" w:hAnsi="Arial"/>
    </w:rPr>
  </w:style>
  <w:style w:type="character" w:styleId="Odwoanieprzypisukocowego">
    <w:name w:val="endnote reference"/>
    <w:basedOn w:val="Domylnaczcionkaakapitu"/>
    <w:rsid w:val="001F29D1"/>
    <w:rPr>
      <w:vertAlign w:val="superscript"/>
    </w:rPr>
  </w:style>
  <w:style w:type="paragraph" w:styleId="NormalnyWeb">
    <w:name w:val="Normal (Web)"/>
    <w:basedOn w:val="Normalny"/>
    <w:rsid w:val="0009425E"/>
    <w:pPr>
      <w:spacing w:before="100" w:beforeAutospacing="1" w:after="100" w:afterAutospacing="1"/>
    </w:pPr>
    <w:rPr>
      <w:rFonts w:ascii="Times New Roman" w:hAnsi="Times New Roman"/>
    </w:rPr>
  </w:style>
  <w:style w:type="character" w:styleId="Uwydatnienie">
    <w:name w:val="Emphasis"/>
    <w:uiPriority w:val="20"/>
    <w:qFormat/>
    <w:rsid w:val="0009425E"/>
    <w:rPr>
      <w:i/>
      <w:iCs/>
    </w:rPr>
  </w:style>
  <w:style w:type="table" w:styleId="Tabela-Siatka">
    <w:name w:val="Table Grid"/>
    <w:basedOn w:val="Standardowy"/>
    <w:rsid w:val="00C70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451C6C"/>
    <w:rPr>
      <w:rFonts w:ascii="Arial" w:hAnsi="Arial"/>
      <w:sz w:val="24"/>
      <w:szCs w:val="24"/>
    </w:rPr>
  </w:style>
  <w:style w:type="paragraph" w:customStyle="1" w:styleId="Akapitzlist1">
    <w:name w:val="Akapit z listą1"/>
    <w:basedOn w:val="Normalny"/>
    <w:rsid w:val="007B37A0"/>
    <w:pPr>
      <w:suppressAutoHyphens/>
      <w:ind w:left="720"/>
      <w:contextualSpacing/>
    </w:pPr>
    <w:rPr>
      <w:rFonts w:ascii="Times New Roman" w:hAnsi="Times New Roman"/>
      <w:color w:val="00000A"/>
      <w:kern w:val="1"/>
      <w:lang w:eastAsia="zh-CN"/>
    </w:rPr>
  </w:style>
  <w:style w:type="character" w:customStyle="1" w:styleId="Znakiprzypiswdolnych">
    <w:name w:val="Znaki przypisów dolnych"/>
    <w:rsid w:val="00D9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7265">
      <w:bodyDiv w:val="1"/>
      <w:marLeft w:val="0"/>
      <w:marRight w:val="0"/>
      <w:marTop w:val="0"/>
      <w:marBottom w:val="0"/>
      <w:divBdr>
        <w:top w:val="none" w:sz="0" w:space="0" w:color="auto"/>
        <w:left w:val="none" w:sz="0" w:space="0" w:color="auto"/>
        <w:bottom w:val="none" w:sz="0" w:space="0" w:color="auto"/>
        <w:right w:val="none" w:sz="0" w:space="0" w:color="auto"/>
      </w:divBdr>
      <w:divsChild>
        <w:div w:id="1718310619">
          <w:marLeft w:val="0"/>
          <w:marRight w:val="0"/>
          <w:marTop w:val="0"/>
          <w:marBottom w:val="0"/>
          <w:divBdr>
            <w:top w:val="none" w:sz="0" w:space="0" w:color="auto"/>
            <w:left w:val="none" w:sz="0" w:space="0" w:color="auto"/>
            <w:bottom w:val="none" w:sz="0" w:space="0" w:color="auto"/>
            <w:right w:val="none" w:sz="0" w:space="0" w:color="auto"/>
          </w:divBdr>
        </w:div>
        <w:div w:id="1134760482">
          <w:marLeft w:val="0"/>
          <w:marRight w:val="0"/>
          <w:marTop w:val="0"/>
          <w:marBottom w:val="0"/>
          <w:divBdr>
            <w:top w:val="none" w:sz="0" w:space="0" w:color="auto"/>
            <w:left w:val="none" w:sz="0" w:space="0" w:color="auto"/>
            <w:bottom w:val="none" w:sz="0" w:space="0" w:color="auto"/>
            <w:right w:val="none" w:sz="0" w:space="0" w:color="auto"/>
          </w:divBdr>
        </w:div>
        <w:div w:id="1108818893">
          <w:marLeft w:val="0"/>
          <w:marRight w:val="0"/>
          <w:marTop w:val="0"/>
          <w:marBottom w:val="0"/>
          <w:divBdr>
            <w:top w:val="none" w:sz="0" w:space="0" w:color="auto"/>
            <w:left w:val="none" w:sz="0" w:space="0" w:color="auto"/>
            <w:bottom w:val="none" w:sz="0" w:space="0" w:color="auto"/>
            <w:right w:val="none" w:sz="0" w:space="0" w:color="auto"/>
          </w:divBdr>
        </w:div>
        <w:div w:id="1155418050">
          <w:marLeft w:val="0"/>
          <w:marRight w:val="0"/>
          <w:marTop w:val="0"/>
          <w:marBottom w:val="0"/>
          <w:divBdr>
            <w:top w:val="none" w:sz="0" w:space="0" w:color="auto"/>
            <w:left w:val="none" w:sz="0" w:space="0" w:color="auto"/>
            <w:bottom w:val="none" w:sz="0" w:space="0" w:color="auto"/>
            <w:right w:val="none" w:sz="0" w:space="0" w:color="auto"/>
          </w:divBdr>
        </w:div>
        <w:div w:id="147139536">
          <w:marLeft w:val="0"/>
          <w:marRight w:val="0"/>
          <w:marTop w:val="0"/>
          <w:marBottom w:val="0"/>
          <w:divBdr>
            <w:top w:val="none" w:sz="0" w:space="0" w:color="auto"/>
            <w:left w:val="none" w:sz="0" w:space="0" w:color="auto"/>
            <w:bottom w:val="none" w:sz="0" w:space="0" w:color="auto"/>
            <w:right w:val="none" w:sz="0" w:space="0" w:color="auto"/>
          </w:divBdr>
        </w:div>
        <w:div w:id="1602369475">
          <w:marLeft w:val="0"/>
          <w:marRight w:val="0"/>
          <w:marTop w:val="0"/>
          <w:marBottom w:val="0"/>
          <w:divBdr>
            <w:top w:val="none" w:sz="0" w:space="0" w:color="auto"/>
            <w:left w:val="none" w:sz="0" w:space="0" w:color="auto"/>
            <w:bottom w:val="none" w:sz="0" w:space="0" w:color="auto"/>
            <w:right w:val="none" w:sz="0" w:space="0" w:color="auto"/>
          </w:divBdr>
        </w:div>
        <w:div w:id="1466391707">
          <w:marLeft w:val="0"/>
          <w:marRight w:val="0"/>
          <w:marTop w:val="0"/>
          <w:marBottom w:val="0"/>
          <w:divBdr>
            <w:top w:val="none" w:sz="0" w:space="0" w:color="auto"/>
            <w:left w:val="none" w:sz="0" w:space="0" w:color="auto"/>
            <w:bottom w:val="none" w:sz="0" w:space="0" w:color="auto"/>
            <w:right w:val="none" w:sz="0" w:space="0" w:color="auto"/>
          </w:divBdr>
        </w:div>
        <w:div w:id="1217744971">
          <w:marLeft w:val="0"/>
          <w:marRight w:val="0"/>
          <w:marTop w:val="0"/>
          <w:marBottom w:val="0"/>
          <w:divBdr>
            <w:top w:val="none" w:sz="0" w:space="0" w:color="auto"/>
            <w:left w:val="none" w:sz="0" w:space="0" w:color="auto"/>
            <w:bottom w:val="none" w:sz="0" w:space="0" w:color="auto"/>
            <w:right w:val="none" w:sz="0" w:space="0" w:color="auto"/>
          </w:divBdr>
        </w:div>
        <w:div w:id="2025130821">
          <w:marLeft w:val="0"/>
          <w:marRight w:val="0"/>
          <w:marTop w:val="0"/>
          <w:marBottom w:val="0"/>
          <w:divBdr>
            <w:top w:val="none" w:sz="0" w:space="0" w:color="auto"/>
            <w:left w:val="none" w:sz="0" w:space="0" w:color="auto"/>
            <w:bottom w:val="none" w:sz="0" w:space="0" w:color="auto"/>
            <w:right w:val="none" w:sz="0" w:space="0" w:color="auto"/>
          </w:divBdr>
        </w:div>
        <w:div w:id="1682927134">
          <w:marLeft w:val="0"/>
          <w:marRight w:val="0"/>
          <w:marTop w:val="0"/>
          <w:marBottom w:val="0"/>
          <w:divBdr>
            <w:top w:val="none" w:sz="0" w:space="0" w:color="auto"/>
            <w:left w:val="none" w:sz="0" w:space="0" w:color="auto"/>
            <w:bottom w:val="none" w:sz="0" w:space="0" w:color="auto"/>
            <w:right w:val="none" w:sz="0" w:space="0" w:color="auto"/>
          </w:divBdr>
        </w:div>
        <w:div w:id="483359536">
          <w:marLeft w:val="0"/>
          <w:marRight w:val="0"/>
          <w:marTop w:val="0"/>
          <w:marBottom w:val="0"/>
          <w:divBdr>
            <w:top w:val="none" w:sz="0" w:space="0" w:color="auto"/>
            <w:left w:val="none" w:sz="0" w:space="0" w:color="auto"/>
            <w:bottom w:val="none" w:sz="0" w:space="0" w:color="auto"/>
            <w:right w:val="none" w:sz="0" w:space="0" w:color="auto"/>
          </w:divBdr>
        </w:div>
        <w:div w:id="101152100">
          <w:marLeft w:val="0"/>
          <w:marRight w:val="0"/>
          <w:marTop w:val="0"/>
          <w:marBottom w:val="0"/>
          <w:divBdr>
            <w:top w:val="none" w:sz="0" w:space="0" w:color="auto"/>
            <w:left w:val="none" w:sz="0" w:space="0" w:color="auto"/>
            <w:bottom w:val="none" w:sz="0" w:space="0" w:color="auto"/>
            <w:right w:val="none" w:sz="0" w:space="0" w:color="auto"/>
          </w:divBdr>
        </w:div>
        <w:div w:id="616177688">
          <w:marLeft w:val="0"/>
          <w:marRight w:val="0"/>
          <w:marTop w:val="0"/>
          <w:marBottom w:val="0"/>
          <w:divBdr>
            <w:top w:val="none" w:sz="0" w:space="0" w:color="auto"/>
            <w:left w:val="none" w:sz="0" w:space="0" w:color="auto"/>
            <w:bottom w:val="none" w:sz="0" w:space="0" w:color="auto"/>
            <w:right w:val="none" w:sz="0" w:space="0" w:color="auto"/>
          </w:divBdr>
        </w:div>
        <w:div w:id="1135836424">
          <w:marLeft w:val="0"/>
          <w:marRight w:val="0"/>
          <w:marTop w:val="0"/>
          <w:marBottom w:val="0"/>
          <w:divBdr>
            <w:top w:val="none" w:sz="0" w:space="0" w:color="auto"/>
            <w:left w:val="none" w:sz="0" w:space="0" w:color="auto"/>
            <w:bottom w:val="none" w:sz="0" w:space="0" w:color="auto"/>
            <w:right w:val="none" w:sz="0" w:space="0" w:color="auto"/>
          </w:divBdr>
        </w:div>
        <w:div w:id="1543129287">
          <w:marLeft w:val="0"/>
          <w:marRight w:val="0"/>
          <w:marTop w:val="0"/>
          <w:marBottom w:val="0"/>
          <w:divBdr>
            <w:top w:val="none" w:sz="0" w:space="0" w:color="auto"/>
            <w:left w:val="none" w:sz="0" w:space="0" w:color="auto"/>
            <w:bottom w:val="none" w:sz="0" w:space="0" w:color="auto"/>
            <w:right w:val="none" w:sz="0" w:space="0" w:color="auto"/>
          </w:divBdr>
        </w:div>
        <w:div w:id="637883097">
          <w:marLeft w:val="0"/>
          <w:marRight w:val="0"/>
          <w:marTop w:val="0"/>
          <w:marBottom w:val="0"/>
          <w:divBdr>
            <w:top w:val="none" w:sz="0" w:space="0" w:color="auto"/>
            <w:left w:val="none" w:sz="0" w:space="0" w:color="auto"/>
            <w:bottom w:val="none" w:sz="0" w:space="0" w:color="auto"/>
            <w:right w:val="none" w:sz="0" w:space="0" w:color="auto"/>
          </w:divBdr>
        </w:div>
        <w:div w:id="1824732359">
          <w:marLeft w:val="0"/>
          <w:marRight w:val="0"/>
          <w:marTop w:val="0"/>
          <w:marBottom w:val="0"/>
          <w:divBdr>
            <w:top w:val="none" w:sz="0" w:space="0" w:color="auto"/>
            <w:left w:val="none" w:sz="0" w:space="0" w:color="auto"/>
            <w:bottom w:val="none" w:sz="0" w:space="0" w:color="auto"/>
            <w:right w:val="none" w:sz="0" w:space="0" w:color="auto"/>
          </w:divBdr>
        </w:div>
        <w:div w:id="1538274095">
          <w:marLeft w:val="0"/>
          <w:marRight w:val="0"/>
          <w:marTop w:val="0"/>
          <w:marBottom w:val="0"/>
          <w:divBdr>
            <w:top w:val="none" w:sz="0" w:space="0" w:color="auto"/>
            <w:left w:val="none" w:sz="0" w:space="0" w:color="auto"/>
            <w:bottom w:val="none" w:sz="0" w:space="0" w:color="auto"/>
            <w:right w:val="none" w:sz="0" w:space="0" w:color="auto"/>
          </w:divBdr>
        </w:div>
        <w:div w:id="965433257">
          <w:marLeft w:val="0"/>
          <w:marRight w:val="0"/>
          <w:marTop w:val="0"/>
          <w:marBottom w:val="0"/>
          <w:divBdr>
            <w:top w:val="none" w:sz="0" w:space="0" w:color="auto"/>
            <w:left w:val="none" w:sz="0" w:space="0" w:color="auto"/>
            <w:bottom w:val="none" w:sz="0" w:space="0" w:color="auto"/>
            <w:right w:val="none" w:sz="0" w:space="0" w:color="auto"/>
          </w:divBdr>
        </w:div>
        <w:div w:id="238364441">
          <w:marLeft w:val="0"/>
          <w:marRight w:val="0"/>
          <w:marTop w:val="0"/>
          <w:marBottom w:val="0"/>
          <w:divBdr>
            <w:top w:val="none" w:sz="0" w:space="0" w:color="auto"/>
            <w:left w:val="none" w:sz="0" w:space="0" w:color="auto"/>
            <w:bottom w:val="none" w:sz="0" w:space="0" w:color="auto"/>
            <w:right w:val="none" w:sz="0" w:space="0" w:color="auto"/>
          </w:divBdr>
        </w:div>
        <w:div w:id="27529067">
          <w:marLeft w:val="0"/>
          <w:marRight w:val="0"/>
          <w:marTop w:val="0"/>
          <w:marBottom w:val="0"/>
          <w:divBdr>
            <w:top w:val="none" w:sz="0" w:space="0" w:color="auto"/>
            <w:left w:val="none" w:sz="0" w:space="0" w:color="auto"/>
            <w:bottom w:val="none" w:sz="0" w:space="0" w:color="auto"/>
            <w:right w:val="none" w:sz="0" w:space="0" w:color="auto"/>
          </w:divBdr>
        </w:div>
        <w:div w:id="212235144">
          <w:marLeft w:val="0"/>
          <w:marRight w:val="0"/>
          <w:marTop w:val="0"/>
          <w:marBottom w:val="0"/>
          <w:divBdr>
            <w:top w:val="none" w:sz="0" w:space="0" w:color="auto"/>
            <w:left w:val="none" w:sz="0" w:space="0" w:color="auto"/>
            <w:bottom w:val="none" w:sz="0" w:space="0" w:color="auto"/>
            <w:right w:val="none" w:sz="0" w:space="0" w:color="auto"/>
          </w:divBdr>
        </w:div>
        <w:div w:id="1619339320">
          <w:marLeft w:val="0"/>
          <w:marRight w:val="0"/>
          <w:marTop w:val="0"/>
          <w:marBottom w:val="0"/>
          <w:divBdr>
            <w:top w:val="none" w:sz="0" w:space="0" w:color="auto"/>
            <w:left w:val="none" w:sz="0" w:space="0" w:color="auto"/>
            <w:bottom w:val="none" w:sz="0" w:space="0" w:color="auto"/>
            <w:right w:val="none" w:sz="0" w:space="0" w:color="auto"/>
          </w:divBdr>
        </w:div>
      </w:divsChild>
    </w:div>
    <w:div w:id="398671863">
      <w:bodyDiv w:val="1"/>
      <w:marLeft w:val="0"/>
      <w:marRight w:val="0"/>
      <w:marTop w:val="0"/>
      <w:marBottom w:val="0"/>
      <w:divBdr>
        <w:top w:val="none" w:sz="0" w:space="0" w:color="auto"/>
        <w:left w:val="none" w:sz="0" w:space="0" w:color="auto"/>
        <w:bottom w:val="none" w:sz="0" w:space="0" w:color="auto"/>
        <w:right w:val="none" w:sz="0" w:space="0" w:color="auto"/>
      </w:divBdr>
      <w:divsChild>
        <w:div w:id="1724672878">
          <w:marLeft w:val="0"/>
          <w:marRight w:val="0"/>
          <w:marTop w:val="0"/>
          <w:marBottom w:val="0"/>
          <w:divBdr>
            <w:top w:val="none" w:sz="0" w:space="0" w:color="auto"/>
            <w:left w:val="none" w:sz="0" w:space="0" w:color="auto"/>
            <w:bottom w:val="none" w:sz="0" w:space="0" w:color="auto"/>
            <w:right w:val="none" w:sz="0" w:space="0" w:color="auto"/>
          </w:divBdr>
        </w:div>
        <w:div w:id="114640619">
          <w:marLeft w:val="0"/>
          <w:marRight w:val="0"/>
          <w:marTop w:val="0"/>
          <w:marBottom w:val="0"/>
          <w:divBdr>
            <w:top w:val="none" w:sz="0" w:space="0" w:color="auto"/>
            <w:left w:val="none" w:sz="0" w:space="0" w:color="auto"/>
            <w:bottom w:val="none" w:sz="0" w:space="0" w:color="auto"/>
            <w:right w:val="none" w:sz="0" w:space="0" w:color="auto"/>
          </w:divBdr>
        </w:div>
        <w:div w:id="1093818971">
          <w:marLeft w:val="0"/>
          <w:marRight w:val="0"/>
          <w:marTop w:val="0"/>
          <w:marBottom w:val="0"/>
          <w:divBdr>
            <w:top w:val="none" w:sz="0" w:space="0" w:color="auto"/>
            <w:left w:val="none" w:sz="0" w:space="0" w:color="auto"/>
            <w:bottom w:val="none" w:sz="0" w:space="0" w:color="auto"/>
            <w:right w:val="none" w:sz="0" w:space="0" w:color="auto"/>
          </w:divBdr>
        </w:div>
        <w:div w:id="2115588851">
          <w:marLeft w:val="0"/>
          <w:marRight w:val="0"/>
          <w:marTop w:val="0"/>
          <w:marBottom w:val="0"/>
          <w:divBdr>
            <w:top w:val="none" w:sz="0" w:space="0" w:color="auto"/>
            <w:left w:val="none" w:sz="0" w:space="0" w:color="auto"/>
            <w:bottom w:val="none" w:sz="0" w:space="0" w:color="auto"/>
            <w:right w:val="none" w:sz="0" w:space="0" w:color="auto"/>
          </w:divBdr>
        </w:div>
        <w:div w:id="1596209646">
          <w:marLeft w:val="0"/>
          <w:marRight w:val="0"/>
          <w:marTop w:val="0"/>
          <w:marBottom w:val="0"/>
          <w:divBdr>
            <w:top w:val="none" w:sz="0" w:space="0" w:color="auto"/>
            <w:left w:val="none" w:sz="0" w:space="0" w:color="auto"/>
            <w:bottom w:val="none" w:sz="0" w:space="0" w:color="auto"/>
            <w:right w:val="none" w:sz="0" w:space="0" w:color="auto"/>
          </w:divBdr>
        </w:div>
        <w:div w:id="1938438392">
          <w:marLeft w:val="0"/>
          <w:marRight w:val="0"/>
          <w:marTop w:val="0"/>
          <w:marBottom w:val="0"/>
          <w:divBdr>
            <w:top w:val="none" w:sz="0" w:space="0" w:color="auto"/>
            <w:left w:val="none" w:sz="0" w:space="0" w:color="auto"/>
            <w:bottom w:val="none" w:sz="0" w:space="0" w:color="auto"/>
            <w:right w:val="none" w:sz="0" w:space="0" w:color="auto"/>
          </w:divBdr>
        </w:div>
        <w:div w:id="443617022">
          <w:marLeft w:val="0"/>
          <w:marRight w:val="0"/>
          <w:marTop w:val="0"/>
          <w:marBottom w:val="0"/>
          <w:divBdr>
            <w:top w:val="none" w:sz="0" w:space="0" w:color="auto"/>
            <w:left w:val="none" w:sz="0" w:space="0" w:color="auto"/>
            <w:bottom w:val="none" w:sz="0" w:space="0" w:color="auto"/>
            <w:right w:val="none" w:sz="0" w:space="0" w:color="auto"/>
          </w:divBdr>
        </w:div>
        <w:div w:id="550074448">
          <w:marLeft w:val="0"/>
          <w:marRight w:val="0"/>
          <w:marTop w:val="0"/>
          <w:marBottom w:val="0"/>
          <w:divBdr>
            <w:top w:val="none" w:sz="0" w:space="0" w:color="auto"/>
            <w:left w:val="none" w:sz="0" w:space="0" w:color="auto"/>
            <w:bottom w:val="none" w:sz="0" w:space="0" w:color="auto"/>
            <w:right w:val="none" w:sz="0" w:space="0" w:color="auto"/>
          </w:divBdr>
        </w:div>
        <w:div w:id="1156728952">
          <w:marLeft w:val="0"/>
          <w:marRight w:val="0"/>
          <w:marTop w:val="0"/>
          <w:marBottom w:val="0"/>
          <w:divBdr>
            <w:top w:val="none" w:sz="0" w:space="0" w:color="auto"/>
            <w:left w:val="none" w:sz="0" w:space="0" w:color="auto"/>
            <w:bottom w:val="none" w:sz="0" w:space="0" w:color="auto"/>
            <w:right w:val="none" w:sz="0" w:space="0" w:color="auto"/>
          </w:divBdr>
        </w:div>
        <w:div w:id="1033574727">
          <w:marLeft w:val="0"/>
          <w:marRight w:val="0"/>
          <w:marTop w:val="0"/>
          <w:marBottom w:val="0"/>
          <w:divBdr>
            <w:top w:val="none" w:sz="0" w:space="0" w:color="auto"/>
            <w:left w:val="none" w:sz="0" w:space="0" w:color="auto"/>
            <w:bottom w:val="none" w:sz="0" w:space="0" w:color="auto"/>
            <w:right w:val="none" w:sz="0" w:space="0" w:color="auto"/>
          </w:divBdr>
        </w:div>
        <w:div w:id="1497725032">
          <w:marLeft w:val="0"/>
          <w:marRight w:val="0"/>
          <w:marTop w:val="0"/>
          <w:marBottom w:val="0"/>
          <w:divBdr>
            <w:top w:val="none" w:sz="0" w:space="0" w:color="auto"/>
            <w:left w:val="none" w:sz="0" w:space="0" w:color="auto"/>
            <w:bottom w:val="none" w:sz="0" w:space="0" w:color="auto"/>
            <w:right w:val="none" w:sz="0" w:space="0" w:color="auto"/>
          </w:divBdr>
        </w:div>
        <w:div w:id="1455364638">
          <w:marLeft w:val="0"/>
          <w:marRight w:val="0"/>
          <w:marTop w:val="0"/>
          <w:marBottom w:val="0"/>
          <w:divBdr>
            <w:top w:val="none" w:sz="0" w:space="0" w:color="auto"/>
            <w:left w:val="none" w:sz="0" w:space="0" w:color="auto"/>
            <w:bottom w:val="none" w:sz="0" w:space="0" w:color="auto"/>
            <w:right w:val="none" w:sz="0" w:space="0" w:color="auto"/>
          </w:divBdr>
        </w:div>
        <w:div w:id="1851022797">
          <w:marLeft w:val="0"/>
          <w:marRight w:val="0"/>
          <w:marTop w:val="0"/>
          <w:marBottom w:val="0"/>
          <w:divBdr>
            <w:top w:val="none" w:sz="0" w:space="0" w:color="auto"/>
            <w:left w:val="none" w:sz="0" w:space="0" w:color="auto"/>
            <w:bottom w:val="none" w:sz="0" w:space="0" w:color="auto"/>
            <w:right w:val="none" w:sz="0" w:space="0" w:color="auto"/>
          </w:divBdr>
        </w:div>
        <w:div w:id="491603300">
          <w:marLeft w:val="0"/>
          <w:marRight w:val="0"/>
          <w:marTop w:val="0"/>
          <w:marBottom w:val="0"/>
          <w:divBdr>
            <w:top w:val="none" w:sz="0" w:space="0" w:color="auto"/>
            <w:left w:val="none" w:sz="0" w:space="0" w:color="auto"/>
            <w:bottom w:val="none" w:sz="0" w:space="0" w:color="auto"/>
            <w:right w:val="none" w:sz="0" w:space="0" w:color="auto"/>
          </w:divBdr>
        </w:div>
        <w:div w:id="895241171">
          <w:marLeft w:val="0"/>
          <w:marRight w:val="0"/>
          <w:marTop w:val="0"/>
          <w:marBottom w:val="0"/>
          <w:divBdr>
            <w:top w:val="none" w:sz="0" w:space="0" w:color="auto"/>
            <w:left w:val="none" w:sz="0" w:space="0" w:color="auto"/>
            <w:bottom w:val="none" w:sz="0" w:space="0" w:color="auto"/>
            <w:right w:val="none" w:sz="0" w:space="0" w:color="auto"/>
          </w:divBdr>
        </w:div>
        <w:div w:id="138157147">
          <w:marLeft w:val="0"/>
          <w:marRight w:val="0"/>
          <w:marTop w:val="0"/>
          <w:marBottom w:val="0"/>
          <w:divBdr>
            <w:top w:val="none" w:sz="0" w:space="0" w:color="auto"/>
            <w:left w:val="none" w:sz="0" w:space="0" w:color="auto"/>
            <w:bottom w:val="none" w:sz="0" w:space="0" w:color="auto"/>
            <w:right w:val="none" w:sz="0" w:space="0" w:color="auto"/>
          </w:divBdr>
        </w:div>
        <w:div w:id="1502085723">
          <w:marLeft w:val="0"/>
          <w:marRight w:val="0"/>
          <w:marTop w:val="0"/>
          <w:marBottom w:val="0"/>
          <w:divBdr>
            <w:top w:val="none" w:sz="0" w:space="0" w:color="auto"/>
            <w:left w:val="none" w:sz="0" w:space="0" w:color="auto"/>
            <w:bottom w:val="none" w:sz="0" w:space="0" w:color="auto"/>
            <w:right w:val="none" w:sz="0" w:space="0" w:color="auto"/>
          </w:divBdr>
        </w:div>
        <w:div w:id="1395353858">
          <w:marLeft w:val="0"/>
          <w:marRight w:val="0"/>
          <w:marTop w:val="0"/>
          <w:marBottom w:val="0"/>
          <w:divBdr>
            <w:top w:val="none" w:sz="0" w:space="0" w:color="auto"/>
            <w:left w:val="none" w:sz="0" w:space="0" w:color="auto"/>
            <w:bottom w:val="none" w:sz="0" w:space="0" w:color="auto"/>
            <w:right w:val="none" w:sz="0" w:space="0" w:color="auto"/>
          </w:divBdr>
        </w:div>
        <w:div w:id="343672558">
          <w:marLeft w:val="0"/>
          <w:marRight w:val="0"/>
          <w:marTop w:val="0"/>
          <w:marBottom w:val="0"/>
          <w:divBdr>
            <w:top w:val="none" w:sz="0" w:space="0" w:color="auto"/>
            <w:left w:val="none" w:sz="0" w:space="0" w:color="auto"/>
            <w:bottom w:val="none" w:sz="0" w:space="0" w:color="auto"/>
            <w:right w:val="none" w:sz="0" w:space="0" w:color="auto"/>
          </w:divBdr>
        </w:div>
        <w:div w:id="1939096340">
          <w:marLeft w:val="0"/>
          <w:marRight w:val="0"/>
          <w:marTop w:val="0"/>
          <w:marBottom w:val="0"/>
          <w:divBdr>
            <w:top w:val="none" w:sz="0" w:space="0" w:color="auto"/>
            <w:left w:val="none" w:sz="0" w:space="0" w:color="auto"/>
            <w:bottom w:val="none" w:sz="0" w:space="0" w:color="auto"/>
            <w:right w:val="none" w:sz="0" w:space="0" w:color="auto"/>
          </w:divBdr>
        </w:div>
        <w:div w:id="2119638058">
          <w:marLeft w:val="0"/>
          <w:marRight w:val="0"/>
          <w:marTop w:val="0"/>
          <w:marBottom w:val="0"/>
          <w:divBdr>
            <w:top w:val="none" w:sz="0" w:space="0" w:color="auto"/>
            <w:left w:val="none" w:sz="0" w:space="0" w:color="auto"/>
            <w:bottom w:val="none" w:sz="0" w:space="0" w:color="auto"/>
            <w:right w:val="none" w:sz="0" w:space="0" w:color="auto"/>
          </w:divBdr>
        </w:div>
        <w:div w:id="253756550">
          <w:marLeft w:val="0"/>
          <w:marRight w:val="0"/>
          <w:marTop w:val="0"/>
          <w:marBottom w:val="0"/>
          <w:divBdr>
            <w:top w:val="none" w:sz="0" w:space="0" w:color="auto"/>
            <w:left w:val="none" w:sz="0" w:space="0" w:color="auto"/>
            <w:bottom w:val="none" w:sz="0" w:space="0" w:color="auto"/>
            <w:right w:val="none" w:sz="0" w:space="0" w:color="auto"/>
          </w:divBdr>
        </w:div>
        <w:div w:id="516620453">
          <w:marLeft w:val="0"/>
          <w:marRight w:val="0"/>
          <w:marTop w:val="0"/>
          <w:marBottom w:val="0"/>
          <w:divBdr>
            <w:top w:val="none" w:sz="0" w:space="0" w:color="auto"/>
            <w:left w:val="none" w:sz="0" w:space="0" w:color="auto"/>
            <w:bottom w:val="none" w:sz="0" w:space="0" w:color="auto"/>
            <w:right w:val="none" w:sz="0" w:space="0" w:color="auto"/>
          </w:divBdr>
        </w:div>
        <w:div w:id="1186484120">
          <w:marLeft w:val="0"/>
          <w:marRight w:val="0"/>
          <w:marTop w:val="0"/>
          <w:marBottom w:val="0"/>
          <w:divBdr>
            <w:top w:val="none" w:sz="0" w:space="0" w:color="auto"/>
            <w:left w:val="none" w:sz="0" w:space="0" w:color="auto"/>
            <w:bottom w:val="none" w:sz="0" w:space="0" w:color="auto"/>
            <w:right w:val="none" w:sz="0" w:space="0" w:color="auto"/>
          </w:divBdr>
        </w:div>
        <w:div w:id="404302191">
          <w:marLeft w:val="0"/>
          <w:marRight w:val="0"/>
          <w:marTop w:val="0"/>
          <w:marBottom w:val="0"/>
          <w:divBdr>
            <w:top w:val="none" w:sz="0" w:space="0" w:color="auto"/>
            <w:left w:val="none" w:sz="0" w:space="0" w:color="auto"/>
            <w:bottom w:val="none" w:sz="0" w:space="0" w:color="auto"/>
            <w:right w:val="none" w:sz="0" w:space="0" w:color="auto"/>
          </w:divBdr>
        </w:div>
        <w:div w:id="299308302">
          <w:marLeft w:val="0"/>
          <w:marRight w:val="0"/>
          <w:marTop w:val="0"/>
          <w:marBottom w:val="0"/>
          <w:divBdr>
            <w:top w:val="none" w:sz="0" w:space="0" w:color="auto"/>
            <w:left w:val="none" w:sz="0" w:space="0" w:color="auto"/>
            <w:bottom w:val="none" w:sz="0" w:space="0" w:color="auto"/>
            <w:right w:val="none" w:sz="0" w:space="0" w:color="auto"/>
          </w:divBdr>
        </w:div>
        <w:div w:id="904409427">
          <w:marLeft w:val="0"/>
          <w:marRight w:val="0"/>
          <w:marTop w:val="0"/>
          <w:marBottom w:val="0"/>
          <w:divBdr>
            <w:top w:val="none" w:sz="0" w:space="0" w:color="auto"/>
            <w:left w:val="none" w:sz="0" w:space="0" w:color="auto"/>
            <w:bottom w:val="none" w:sz="0" w:space="0" w:color="auto"/>
            <w:right w:val="none" w:sz="0" w:space="0" w:color="auto"/>
          </w:divBdr>
        </w:div>
        <w:div w:id="1676612361">
          <w:marLeft w:val="0"/>
          <w:marRight w:val="0"/>
          <w:marTop w:val="0"/>
          <w:marBottom w:val="0"/>
          <w:divBdr>
            <w:top w:val="none" w:sz="0" w:space="0" w:color="auto"/>
            <w:left w:val="none" w:sz="0" w:space="0" w:color="auto"/>
            <w:bottom w:val="none" w:sz="0" w:space="0" w:color="auto"/>
            <w:right w:val="none" w:sz="0" w:space="0" w:color="auto"/>
          </w:divBdr>
        </w:div>
        <w:div w:id="989677497">
          <w:marLeft w:val="0"/>
          <w:marRight w:val="0"/>
          <w:marTop w:val="0"/>
          <w:marBottom w:val="0"/>
          <w:divBdr>
            <w:top w:val="none" w:sz="0" w:space="0" w:color="auto"/>
            <w:left w:val="none" w:sz="0" w:space="0" w:color="auto"/>
            <w:bottom w:val="none" w:sz="0" w:space="0" w:color="auto"/>
            <w:right w:val="none" w:sz="0" w:space="0" w:color="auto"/>
          </w:divBdr>
        </w:div>
        <w:div w:id="593437887">
          <w:marLeft w:val="0"/>
          <w:marRight w:val="0"/>
          <w:marTop w:val="0"/>
          <w:marBottom w:val="0"/>
          <w:divBdr>
            <w:top w:val="none" w:sz="0" w:space="0" w:color="auto"/>
            <w:left w:val="none" w:sz="0" w:space="0" w:color="auto"/>
            <w:bottom w:val="none" w:sz="0" w:space="0" w:color="auto"/>
            <w:right w:val="none" w:sz="0" w:space="0" w:color="auto"/>
          </w:divBdr>
        </w:div>
        <w:div w:id="1004939447">
          <w:marLeft w:val="0"/>
          <w:marRight w:val="0"/>
          <w:marTop w:val="0"/>
          <w:marBottom w:val="0"/>
          <w:divBdr>
            <w:top w:val="none" w:sz="0" w:space="0" w:color="auto"/>
            <w:left w:val="none" w:sz="0" w:space="0" w:color="auto"/>
            <w:bottom w:val="none" w:sz="0" w:space="0" w:color="auto"/>
            <w:right w:val="none" w:sz="0" w:space="0" w:color="auto"/>
          </w:divBdr>
        </w:div>
        <w:div w:id="2119720095">
          <w:marLeft w:val="0"/>
          <w:marRight w:val="0"/>
          <w:marTop w:val="0"/>
          <w:marBottom w:val="0"/>
          <w:divBdr>
            <w:top w:val="none" w:sz="0" w:space="0" w:color="auto"/>
            <w:left w:val="none" w:sz="0" w:space="0" w:color="auto"/>
            <w:bottom w:val="none" w:sz="0" w:space="0" w:color="auto"/>
            <w:right w:val="none" w:sz="0" w:space="0" w:color="auto"/>
          </w:divBdr>
        </w:div>
        <w:div w:id="1823345825">
          <w:marLeft w:val="0"/>
          <w:marRight w:val="0"/>
          <w:marTop w:val="0"/>
          <w:marBottom w:val="0"/>
          <w:divBdr>
            <w:top w:val="none" w:sz="0" w:space="0" w:color="auto"/>
            <w:left w:val="none" w:sz="0" w:space="0" w:color="auto"/>
            <w:bottom w:val="none" w:sz="0" w:space="0" w:color="auto"/>
            <w:right w:val="none" w:sz="0" w:space="0" w:color="auto"/>
          </w:divBdr>
        </w:div>
        <w:div w:id="307441347">
          <w:marLeft w:val="0"/>
          <w:marRight w:val="0"/>
          <w:marTop w:val="0"/>
          <w:marBottom w:val="0"/>
          <w:divBdr>
            <w:top w:val="none" w:sz="0" w:space="0" w:color="auto"/>
            <w:left w:val="none" w:sz="0" w:space="0" w:color="auto"/>
            <w:bottom w:val="none" w:sz="0" w:space="0" w:color="auto"/>
            <w:right w:val="none" w:sz="0" w:space="0" w:color="auto"/>
          </w:divBdr>
        </w:div>
        <w:div w:id="2098866141">
          <w:marLeft w:val="0"/>
          <w:marRight w:val="0"/>
          <w:marTop w:val="0"/>
          <w:marBottom w:val="0"/>
          <w:divBdr>
            <w:top w:val="none" w:sz="0" w:space="0" w:color="auto"/>
            <w:left w:val="none" w:sz="0" w:space="0" w:color="auto"/>
            <w:bottom w:val="none" w:sz="0" w:space="0" w:color="auto"/>
            <w:right w:val="none" w:sz="0" w:space="0" w:color="auto"/>
          </w:divBdr>
        </w:div>
        <w:div w:id="1339455860">
          <w:marLeft w:val="0"/>
          <w:marRight w:val="0"/>
          <w:marTop w:val="0"/>
          <w:marBottom w:val="0"/>
          <w:divBdr>
            <w:top w:val="none" w:sz="0" w:space="0" w:color="auto"/>
            <w:left w:val="none" w:sz="0" w:space="0" w:color="auto"/>
            <w:bottom w:val="none" w:sz="0" w:space="0" w:color="auto"/>
            <w:right w:val="none" w:sz="0" w:space="0" w:color="auto"/>
          </w:divBdr>
        </w:div>
        <w:div w:id="1904026857">
          <w:marLeft w:val="0"/>
          <w:marRight w:val="0"/>
          <w:marTop w:val="0"/>
          <w:marBottom w:val="0"/>
          <w:divBdr>
            <w:top w:val="none" w:sz="0" w:space="0" w:color="auto"/>
            <w:left w:val="none" w:sz="0" w:space="0" w:color="auto"/>
            <w:bottom w:val="none" w:sz="0" w:space="0" w:color="auto"/>
            <w:right w:val="none" w:sz="0" w:space="0" w:color="auto"/>
          </w:divBdr>
        </w:div>
        <w:div w:id="172191226">
          <w:marLeft w:val="0"/>
          <w:marRight w:val="0"/>
          <w:marTop w:val="0"/>
          <w:marBottom w:val="0"/>
          <w:divBdr>
            <w:top w:val="none" w:sz="0" w:space="0" w:color="auto"/>
            <w:left w:val="none" w:sz="0" w:space="0" w:color="auto"/>
            <w:bottom w:val="none" w:sz="0" w:space="0" w:color="auto"/>
            <w:right w:val="none" w:sz="0" w:space="0" w:color="auto"/>
          </w:divBdr>
        </w:div>
        <w:div w:id="1063066434">
          <w:marLeft w:val="0"/>
          <w:marRight w:val="0"/>
          <w:marTop w:val="0"/>
          <w:marBottom w:val="0"/>
          <w:divBdr>
            <w:top w:val="none" w:sz="0" w:space="0" w:color="auto"/>
            <w:left w:val="none" w:sz="0" w:space="0" w:color="auto"/>
            <w:bottom w:val="none" w:sz="0" w:space="0" w:color="auto"/>
            <w:right w:val="none" w:sz="0" w:space="0" w:color="auto"/>
          </w:divBdr>
        </w:div>
        <w:div w:id="1307858011">
          <w:marLeft w:val="0"/>
          <w:marRight w:val="0"/>
          <w:marTop w:val="0"/>
          <w:marBottom w:val="0"/>
          <w:divBdr>
            <w:top w:val="none" w:sz="0" w:space="0" w:color="auto"/>
            <w:left w:val="none" w:sz="0" w:space="0" w:color="auto"/>
            <w:bottom w:val="none" w:sz="0" w:space="0" w:color="auto"/>
            <w:right w:val="none" w:sz="0" w:space="0" w:color="auto"/>
          </w:divBdr>
        </w:div>
        <w:div w:id="1358317000">
          <w:marLeft w:val="0"/>
          <w:marRight w:val="0"/>
          <w:marTop w:val="0"/>
          <w:marBottom w:val="0"/>
          <w:divBdr>
            <w:top w:val="none" w:sz="0" w:space="0" w:color="auto"/>
            <w:left w:val="none" w:sz="0" w:space="0" w:color="auto"/>
            <w:bottom w:val="none" w:sz="0" w:space="0" w:color="auto"/>
            <w:right w:val="none" w:sz="0" w:space="0" w:color="auto"/>
          </w:divBdr>
        </w:div>
        <w:div w:id="932978942">
          <w:marLeft w:val="0"/>
          <w:marRight w:val="0"/>
          <w:marTop w:val="0"/>
          <w:marBottom w:val="0"/>
          <w:divBdr>
            <w:top w:val="none" w:sz="0" w:space="0" w:color="auto"/>
            <w:left w:val="none" w:sz="0" w:space="0" w:color="auto"/>
            <w:bottom w:val="none" w:sz="0" w:space="0" w:color="auto"/>
            <w:right w:val="none" w:sz="0" w:space="0" w:color="auto"/>
          </w:divBdr>
        </w:div>
        <w:div w:id="1421216109">
          <w:marLeft w:val="0"/>
          <w:marRight w:val="0"/>
          <w:marTop w:val="0"/>
          <w:marBottom w:val="0"/>
          <w:divBdr>
            <w:top w:val="none" w:sz="0" w:space="0" w:color="auto"/>
            <w:left w:val="none" w:sz="0" w:space="0" w:color="auto"/>
            <w:bottom w:val="none" w:sz="0" w:space="0" w:color="auto"/>
            <w:right w:val="none" w:sz="0" w:space="0" w:color="auto"/>
          </w:divBdr>
        </w:div>
        <w:div w:id="764808380">
          <w:marLeft w:val="0"/>
          <w:marRight w:val="0"/>
          <w:marTop w:val="0"/>
          <w:marBottom w:val="0"/>
          <w:divBdr>
            <w:top w:val="none" w:sz="0" w:space="0" w:color="auto"/>
            <w:left w:val="none" w:sz="0" w:space="0" w:color="auto"/>
            <w:bottom w:val="none" w:sz="0" w:space="0" w:color="auto"/>
            <w:right w:val="none" w:sz="0" w:space="0" w:color="auto"/>
          </w:divBdr>
        </w:div>
        <w:div w:id="486095681">
          <w:marLeft w:val="0"/>
          <w:marRight w:val="0"/>
          <w:marTop w:val="0"/>
          <w:marBottom w:val="0"/>
          <w:divBdr>
            <w:top w:val="none" w:sz="0" w:space="0" w:color="auto"/>
            <w:left w:val="none" w:sz="0" w:space="0" w:color="auto"/>
            <w:bottom w:val="none" w:sz="0" w:space="0" w:color="auto"/>
            <w:right w:val="none" w:sz="0" w:space="0" w:color="auto"/>
          </w:divBdr>
        </w:div>
        <w:div w:id="1011831421">
          <w:marLeft w:val="0"/>
          <w:marRight w:val="0"/>
          <w:marTop w:val="0"/>
          <w:marBottom w:val="0"/>
          <w:divBdr>
            <w:top w:val="none" w:sz="0" w:space="0" w:color="auto"/>
            <w:left w:val="none" w:sz="0" w:space="0" w:color="auto"/>
            <w:bottom w:val="none" w:sz="0" w:space="0" w:color="auto"/>
            <w:right w:val="none" w:sz="0" w:space="0" w:color="auto"/>
          </w:divBdr>
        </w:div>
      </w:divsChild>
    </w:div>
    <w:div w:id="474228184">
      <w:bodyDiv w:val="1"/>
      <w:marLeft w:val="0"/>
      <w:marRight w:val="0"/>
      <w:marTop w:val="0"/>
      <w:marBottom w:val="0"/>
      <w:divBdr>
        <w:top w:val="none" w:sz="0" w:space="0" w:color="auto"/>
        <w:left w:val="none" w:sz="0" w:space="0" w:color="auto"/>
        <w:bottom w:val="none" w:sz="0" w:space="0" w:color="auto"/>
        <w:right w:val="none" w:sz="0" w:space="0" w:color="auto"/>
      </w:divBdr>
      <w:divsChild>
        <w:div w:id="58748187">
          <w:marLeft w:val="0"/>
          <w:marRight w:val="0"/>
          <w:marTop w:val="0"/>
          <w:marBottom w:val="0"/>
          <w:divBdr>
            <w:top w:val="none" w:sz="0" w:space="0" w:color="auto"/>
            <w:left w:val="none" w:sz="0" w:space="0" w:color="auto"/>
            <w:bottom w:val="none" w:sz="0" w:space="0" w:color="auto"/>
            <w:right w:val="none" w:sz="0" w:space="0" w:color="auto"/>
          </w:divBdr>
        </w:div>
        <w:div w:id="1603370404">
          <w:marLeft w:val="0"/>
          <w:marRight w:val="0"/>
          <w:marTop w:val="0"/>
          <w:marBottom w:val="0"/>
          <w:divBdr>
            <w:top w:val="none" w:sz="0" w:space="0" w:color="auto"/>
            <w:left w:val="none" w:sz="0" w:space="0" w:color="auto"/>
            <w:bottom w:val="none" w:sz="0" w:space="0" w:color="auto"/>
            <w:right w:val="none" w:sz="0" w:space="0" w:color="auto"/>
          </w:divBdr>
        </w:div>
        <w:div w:id="588395092">
          <w:marLeft w:val="0"/>
          <w:marRight w:val="0"/>
          <w:marTop w:val="0"/>
          <w:marBottom w:val="0"/>
          <w:divBdr>
            <w:top w:val="none" w:sz="0" w:space="0" w:color="auto"/>
            <w:left w:val="none" w:sz="0" w:space="0" w:color="auto"/>
            <w:bottom w:val="none" w:sz="0" w:space="0" w:color="auto"/>
            <w:right w:val="none" w:sz="0" w:space="0" w:color="auto"/>
          </w:divBdr>
        </w:div>
        <w:div w:id="1207838910">
          <w:marLeft w:val="0"/>
          <w:marRight w:val="0"/>
          <w:marTop w:val="0"/>
          <w:marBottom w:val="0"/>
          <w:divBdr>
            <w:top w:val="none" w:sz="0" w:space="0" w:color="auto"/>
            <w:left w:val="none" w:sz="0" w:space="0" w:color="auto"/>
            <w:bottom w:val="none" w:sz="0" w:space="0" w:color="auto"/>
            <w:right w:val="none" w:sz="0" w:space="0" w:color="auto"/>
          </w:divBdr>
        </w:div>
        <w:div w:id="105541657">
          <w:marLeft w:val="0"/>
          <w:marRight w:val="0"/>
          <w:marTop w:val="0"/>
          <w:marBottom w:val="0"/>
          <w:divBdr>
            <w:top w:val="none" w:sz="0" w:space="0" w:color="auto"/>
            <w:left w:val="none" w:sz="0" w:space="0" w:color="auto"/>
            <w:bottom w:val="none" w:sz="0" w:space="0" w:color="auto"/>
            <w:right w:val="none" w:sz="0" w:space="0" w:color="auto"/>
          </w:divBdr>
        </w:div>
        <w:div w:id="579632429">
          <w:marLeft w:val="0"/>
          <w:marRight w:val="0"/>
          <w:marTop w:val="0"/>
          <w:marBottom w:val="0"/>
          <w:divBdr>
            <w:top w:val="none" w:sz="0" w:space="0" w:color="auto"/>
            <w:left w:val="none" w:sz="0" w:space="0" w:color="auto"/>
            <w:bottom w:val="none" w:sz="0" w:space="0" w:color="auto"/>
            <w:right w:val="none" w:sz="0" w:space="0" w:color="auto"/>
          </w:divBdr>
        </w:div>
        <w:div w:id="1223909543">
          <w:marLeft w:val="0"/>
          <w:marRight w:val="0"/>
          <w:marTop w:val="0"/>
          <w:marBottom w:val="0"/>
          <w:divBdr>
            <w:top w:val="none" w:sz="0" w:space="0" w:color="auto"/>
            <w:left w:val="none" w:sz="0" w:space="0" w:color="auto"/>
            <w:bottom w:val="none" w:sz="0" w:space="0" w:color="auto"/>
            <w:right w:val="none" w:sz="0" w:space="0" w:color="auto"/>
          </w:divBdr>
        </w:div>
        <w:div w:id="2134521586">
          <w:marLeft w:val="0"/>
          <w:marRight w:val="0"/>
          <w:marTop w:val="0"/>
          <w:marBottom w:val="0"/>
          <w:divBdr>
            <w:top w:val="none" w:sz="0" w:space="0" w:color="auto"/>
            <w:left w:val="none" w:sz="0" w:space="0" w:color="auto"/>
            <w:bottom w:val="none" w:sz="0" w:space="0" w:color="auto"/>
            <w:right w:val="none" w:sz="0" w:space="0" w:color="auto"/>
          </w:divBdr>
        </w:div>
        <w:div w:id="72313796">
          <w:marLeft w:val="0"/>
          <w:marRight w:val="0"/>
          <w:marTop w:val="0"/>
          <w:marBottom w:val="0"/>
          <w:divBdr>
            <w:top w:val="none" w:sz="0" w:space="0" w:color="auto"/>
            <w:left w:val="none" w:sz="0" w:space="0" w:color="auto"/>
            <w:bottom w:val="none" w:sz="0" w:space="0" w:color="auto"/>
            <w:right w:val="none" w:sz="0" w:space="0" w:color="auto"/>
          </w:divBdr>
        </w:div>
        <w:div w:id="1961374152">
          <w:marLeft w:val="0"/>
          <w:marRight w:val="0"/>
          <w:marTop w:val="0"/>
          <w:marBottom w:val="0"/>
          <w:divBdr>
            <w:top w:val="none" w:sz="0" w:space="0" w:color="auto"/>
            <w:left w:val="none" w:sz="0" w:space="0" w:color="auto"/>
            <w:bottom w:val="none" w:sz="0" w:space="0" w:color="auto"/>
            <w:right w:val="none" w:sz="0" w:space="0" w:color="auto"/>
          </w:divBdr>
        </w:div>
        <w:div w:id="1752770965">
          <w:marLeft w:val="0"/>
          <w:marRight w:val="0"/>
          <w:marTop w:val="0"/>
          <w:marBottom w:val="0"/>
          <w:divBdr>
            <w:top w:val="none" w:sz="0" w:space="0" w:color="auto"/>
            <w:left w:val="none" w:sz="0" w:space="0" w:color="auto"/>
            <w:bottom w:val="none" w:sz="0" w:space="0" w:color="auto"/>
            <w:right w:val="none" w:sz="0" w:space="0" w:color="auto"/>
          </w:divBdr>
        </w:div>
        <w:div w:id="1211920893">
          <w:marLeft w:val="0"/>
          <w:marRight w:val="0"/>
          <w:marTop w:val="0"/>
          <w:marBottom w:val="0"/>
          <w:divBdr>
            <w:top w:val="none" w:sz="0" w:space="0" w:color="auto"/>
            <w:left w:val="none" w:sz="0" w:space="0" w:color="auto"/>
            <w:bottom w:val="none" w:sz="0" w:space="0" w:color="auto"/>
            <w:right w:val="none" w:sz="0" w:space="0" w:color="auto"/>
          </w:divBdr>
        </w:div>
        <w:div w:id="459419258">
          <w:marLeft w:val="0"/>
          <w:marRight w:val="0"/>
          <w:marTop w:val="0"/>
          <w:marBottom w:val="0"/>
          <w:divBdr>
            <w:top w:val="none" w:sz="0" w:space="0" w:color="auto"/>
            <w:left w:val="none" w:sz="0" w:space="0" w:color="auto"/>
            <w:bottom w:val="none" w:sz="0" w:space="0" w:color="auto"/>
            <w:right w:val="none" w:sz="0" w:space="0" w:color="auto"/>
          </w:divBdr>
        </w:div>
      </w:divsChild>
    </w:div>
    <w:div w:id="692072963">
      <w:bodyDiv w:val="1"/>
      <w:marLeft w:val="0"/>
      <w:marRight w:val="0"/>
      <w:marTop w:val="0"/>
      <w:marBottom w:val="0"/>
      <w:divBdr>
        <w:top w:val="none" w:sz="0" w:space="0" w:color="auto"/>
        <w:left w:val="none" w:sz="0" w:space="0" w:color="auto"/>
        <w:bottom w:val="none" w:sz="0" w:space="0" w:color="auto"/>
        <w:right w:val="none" w:sz="0" w:space="0" w:color="auto"/>
      </w:divBdr>
      <w:divsChild>
        <w:div w:id="1108743868">
          <w:marLeft w:val="0"/>
          <w:marRight w:val="0"/>
          <w:marTop w:val="0"/>
          <w:marBottom w:val="0"/>
          <w:divBdr>
            <w:top w:val="none" w:sz="0" w:space="0" w:color="auto"/>
            <w:left w:val="none" w:sz="0" w:space="0" w:color="auto"/>
            <w:bottom w:val="none" w:sz="0" w:space="0" w:color="auto"/>
            <w:right w:val="none" w:sz="0" w:space="0" w:color="auto"/>
          </w:divBdr>
          <w:divsChild>
            <w:div w:id="1645695767">
              <w:marLeft w:val="0"/>
              <w:marRight w:val="0"/>
              <w:marTop w:val="0"/>
              <w:marBottom w:val="0"/>
              <w:divBdr>
                <w:top w:val="none" w:sz="0" w:space="0" w:color="auto"/>
                <w:left w:val="none" w:sz="0" w:space="0" w:color="auto"/>
                <w:bottom w:val="none" w:sz="0" w:space="0" w:color="auto"/>
                <w:right w:val="none" w:sz="0" w:space="0" w:color="auto"/>
              </w:divBdr>
            </w:div>
            <w:div w:id="669332435">
              <w:marLeft w:val="0"/>
              <w:marRight w:val="0"/>
              <w:marTop w:val="0"/>
              <w:marBottom w:val="0"/>
              <w:divBdr>
                <w:top w:val="none" w:sz="0" w:space="0" w:color="auto"/>
                <w:left w:val="none" w:sz="0" w:space="0" w:color="auto"/>
                <w:bottom w:val="none" w:sz="0" w:space="0" w:color="auto"/>
                <w:right w:val="none" w:sz="0" w:space="0" w:color="auto"/>
              </w:divBdr>
            </w:div>
            <w:div w:id="1207720847">
              <w:marLeft w:val="0"/>
              <w:marRight w:val="0"/>
              <w:marTop w:val="0"/>
              <w:marBottom w:val="0"/>
              <w:divBdr>
                <w:top w:val="none" w:sz="0" w:space="0" w:color="auto"/>
                <w:left w:val="none" w:sz="0" w:space="0" w:color="auto"/>
                <w:bottom w:val="none" w:sz="0" w:space="0" w:color="auto"/>
                <w:right w:val="none" w:sz="0" w:space="0" w:color="auto"/>
              </w:divBdr>
            </w:div>
            <w:div w:id="634213213">
              <w:marLeft w:val="0"/>
              <w:marRight w:val="0"/>
              <w:marTop w:val="0"/>
              <w:marBottom w:val="0"/>
              <w:divBdr>
                <w:top w:val="none" w:sz="0" w:space="0" w:color="auto"/>
                <w:left w:val="none" w:sz="0" w:space="0" w:color="auto"/>
                <w:bottom w:val="none" w:sz="0" w:space="0" w:color="auto"/>
                <w:right w:val="none" w:sz="0" w:space="0" w:color="auto"/>
              </w:divBdr>
            </w:div>
            <w:div w:id="838470645">
              <w:marLeft w:val="0"/>
              <w:marRight w:val="0"/>
              <w:marTop w:val="0"/>
              <w:marBottom w:val="0"/>
              <w:divBdr>
                <w:top w:val="none" w:sz="0" w:space="0" w:color="auto"/>
                <w:left w:val="none" w:sz="0" w:space="0" w:color="auto"/>
                <w:bottom w:val="none" w:sz="0" w:space="0" w:color="auto"/>
                <w:right w:val="none" w:sz="0" w:space="0" w:color="auto"/>
              </w:divBdr>
            </w:div>
            <w:div w:id="844129767">
              <w:marLeft w:val="0"/>
              <w:marRight w:val="0"/>
              <w:marTop w:val="0"/>
              <w:marBottom w:val="0"/>
              <w:divBdr>
                <w:top w:val="none" w:sz="0" w:space="0" w:color="auto"/>
                <w:left w:val="none" w:sz="0" w:space="0" w:color="auto"/>
                <w:bottom w:val="none" w:sz="0" w:space="0" w:color="auto"/>
                <w:right w:val="none" w:sz="0" w:space="0" w:color="auto"/>
              </w:divBdr>
            </w:div>
            <w:div w:id="1833058095">
              <w:marLeft w:val="0"/>
              <w:marRight w:val="0"/>
              <w:marTop w:val="0"/>
              <w:marBottom w:val="0"/>
              <w:divBdr>
                <w:top w:val="none" w:sz="0" w:space="0" w:color="auto"/>
                <w:left w:val="none" w:sz="0" w:space="0" w:color="auto"/>
                <w:bottom w:val="none" w:sz="0" w:space="0" w:color="auto"/>
                <w:right w:val="none" w:sz="0" w:space="0" w:color="auto"/>
              </w:divBdr>
            </w:div>
            <w:div w:id="32849837">
              <w:marLeft w:val="0"/>
              <w:marRight w:val="0"/>
              <w:marTop w:val="0"/>
              <w:marBottom w:val="0"/>
              <w:divBdr>
                <w:top w:val="none" w:sz="0" w:space="0" w:color="auto"/>
                <w:left w:val="none" w:sz="0" w:space="0" w:color="auto"/>
                <w:bottom w:val="none" w:sz="0" w:space="0" w:color="auto"/>
                <w:right w:val="none" w:sz="0" w:space="0" w:color="auto"/>
              </w:divBdr>
            </w:div>
            <w:div w:id="1836216404">
              <w:marLeft w:val="0"/>
              <w:marRight w:val="0"/>
              <w:marTop w:val="0"/>
              <w:marBottom w:val="0"/>
              <w:divBdr>
                <w:top w:val="none" w:sz="0" w:space="0" w:color="auto"/>
                <w:left w:val="none" w:sz="0" w:space="0" w:color="auto"/>
                <w:bottom w:val="none" w:sz="0" w:space="0" w:color="auto"/>
                <w:right w:val="none" w:sz="0" w:space="0" w:color="auto"/>
              </w:divBdr>
            </w:div>
            <w:div w:id="1865510656">
              <w:marLeft w:val="0"/>
              <w:marRight w:val="0"/>
              <w:marTop w:val="0"/>
              <w:marBottom w:val="0"/>
              <w:divBdr>
                <w:top w:val="none" w:sz="0" w:space="0" w:color="auto"/>
                <w:left w:val="none" w:sz="0" w:space="0" w:color="auto"/>
                <w:bottom w:val="none" w:sz="0" w:space="0" w:color="auto"/>
                <w:right w:val="none" w:sz="0" w:space="0" w:color="auto"/>
              </w:divBdr>
            </w:div>
            <w:div w:id="1839997113">
              <w:marLeft w:val="0"/>
              <w:marRight w:val="0"/>
              <w:marTop w:val="0"/>
              <w:marBottom w:val="0"/>
              <w:divBdr>
                <w:top w:val="none" w:sz="0" w:space="0" w:color="auto"/>
                <w:left w:val="none" w:sz="0" w:space="0" w:color="auto"/>
                <w:bottom w:val="none" w:sz="0" w:space="0" w:color="auto"/>
                <w:right w:val="none" w:sz="0" w:space="0" w:color="auto"/>
              </w:divBdr>
            </w:div>
            <w:div w:id="1832408512">
              <w:marLeft w:val="0"/>
              <w:marRight w:val="0"/>
              <w:marTop w:val="0"/>
              <w:marBottom w:val="0"/>
              <w:divBdr>
                <w:top w:val="none" w:sz="0" w:space="0" w:color="auto"/>
                <w:left w:val="none" w:sz="0" w:space="0" w:color="auto"/>
                <w:bottom w:val="none" w:sz="0" w:space="0" w:color="auto"/>
                <w:right w:val="none" w:sz="0" w:space="0" w:color="auto"/>
              </w:divBdr>
            </w:div>
            <w:div w:id="1487436207">
              <w:marLeft w:val="0"/>
              <w:marRight w:val="0"/>
              <w:marTop w:val="0"/>
              <w:marBottom w:val="0"/>
              <w:divBdr>
                <w:top w:val="none" w:sz="0" w:space="0" w:color="auto"/>
                <w:left w:val="none" w:sz="0" w:space="0" w:color="auto"/>
                <w:bottom w:val="none" w:sz="0" w:space="0" w:color="auto"/>
                <w:right w:val="none" w:sz="0" w:space="0" w:color="auto"/>
              </w:divBdr>
            </w:div>
            <w:div w:id="1378509619">
              <w:marLeft w:val="0"/>
              <w:marRight w:val="0"/>
              <w:marTop w:val="0"/>
              <w:marBottom w:val="0"/>
              <w:divBdr>
                <w:top w:val="none" w:sz="0" w:space="0" w:color="auto"/>
                <w:left w:val="none" w:sz="0" w:space="0" w:color="auto"/>
                <w:bottom w:val="none" w:sz="0" w:space="0" w:color="auto"/>
                <w:right w:val="none" w:sz="0" w:space="0" w:color="auto"/>
              </w:divBdr>
            </w:div>
            <w:div w:id="946422500">
              <w:marLeft w:val="0"/>
              <w:marRight w:val="0"/>
              <w:marTop w:val="0"/>
              <w:marBottom w:val="0"/>
              <w:divBdr>
                <w:top w:val="none" w:sz="0" w:space="0" w:color="auto"/>
                <w:left w:val="none" w:sz="0" w:space="0" w:color="auto"/>
                <w:bottom w:val="none" w:sz="0" w:space="0" w:color="auto"/>
                <w:right w:val="none" w:sz="0" w:space="0" w:color="auto"/>
              </w:divBdr>
            </w:div>
            <w:div w:id="1142426726">
              <w:marLeft w:val="0"/>
              <w:marRight w:val="0"/>
              <w:marTop w:val="0"/>
              <w:marBottom w:val="0"/>
              <w:divBdr>
                <w:top w:val="none" w:sz="0" w:space="0" w:color="auto"/>
                <w:left w:val="none" w:sz="0" w:space="0" w:color="auto"/>
                <w:bottom w:val="none" w:sz="0" w:space="0" w:color="auto"/>
                <w:right w:val="none" w:sz="0" w:space="0" w:color="auto"/>
              </w:divBdr>
            </w:div>
            <w:div w:id="587007459">
              <w:marLeft w:val="0"/>
              <w:marRight w:val="0"/>
              <w:marTop w:val="0"/>
              <w:marBottom w:val="0"/>
              <w:divBdr>
                <w:top w:val="none" w:sz="0" w:space="0" w:color="auto"/>
                <w:left w:val="none" w:sz="0" w:space="0" w:color="auto"/>
                <w:bottom w:val="none" w:sz="0" w:space="0" w:color="auto"/>
                <w:right w:val="none" w:sz="0" w:space="0" w:color="auto"/>
              </w:divBdr>
            </w:div>
            <w:div w:id="1762599479">
              <w:marLeft w:val="0"/>
              <w:marRight w:val="0"/>
              <w:marTop w:val="0"/>
              <w:marBottom w:val="0"/>
              <w:divBdr>
                <w:top w:val="none" w:sz="0" w:space="0" w:color="auto"/>
                <w:left w:val="none" w:sz="0" w:space="0" w:color="auto"/>
                <w:bottom w:val="none" w:sz="0" w:space="0" w:color="auto"/>
                <w:right w:val="none" w:sz="0" w:space="0" w:color="auto"/>
              </w:divBdr>
            </w:div>
            <w:div w:id="921180876">
              <w:marLeft w:val="0"/>
              <w:marRight w:val="0"/>
              <w:marTop w:val="0"/>
              <w:marBottom w:val="0"/>
              <w:divBdr>
                <w:top w:val="none" w:sz="0" w:space="0" w:color="auto"/>
                <w:left w:val="none" w:sz="0" w:space="0" w:color="auto"/>
                <w:bottom w:val="none" w:sz="0" w:space="0" w:color="auto"/>
                <w:right w:val="none" w:sz="0" w:space="0" w:color="auto"/>
              </w:divBdr>
            </w:div>
            <w:div w:id="506597730">
              <w:marLeft w:val="0"/>
              <w:marRight w:val="0"/>
              <w:marTop w:val="0"/>
              <w:marBottom w:val="0"/>
              <w:divBdr>
                <w:top w:val="none" w:sz="0" w:space="0" w:color="auto"/>
                <w:left w:val="none" w:sz="0" w:space="0" w:color="auto"/>
                <w:bottom w:val="none" w:sz="0" w:space="0" w:color="auto"/>
                <w:right w:val="none" w:sz="0" w:space="0" w:color="auto"/>
              </w:divBdr>
            </w:div>
            <w:div w:id="1840923098">
              <w:marLeft w:val="0"/>
              <w:marRight w:val="0"/>
              <w:marTop w:val="0"/>
              <w:marBottom w:val="0"/>
              <w:divBdr>
                <w:top w:val="none" w:sz="0" w:space="0" w:color="auto"/>
                <w:left w:val="none" w:sz="0" w:space="0" w:color="auto"/>
                <w:bottom w:val="none" w:sz="0" w:space="0" w:color="auto"/>
                <w:right w:val="none" w:sz="0" w:space="0" w:color="auto"/>
              </w:divBdr>
            </w:div>
            <w:div w:id="1447507966">
              <w:marLeft w:val="0"/>
              <w:marRight w:val="0"/>
              <w:marTop w:val="0"/>
              <w:marBottom w:val="0"/>
              <w:divBdr>
                <w:top w:val="none" w:sz="0" w:space="0" w:color="auto"/>
                <w:left w:val="none" w:sz="0" w:space="0" w:color="auto"/>
                <w:bottom w:val="none" w:sz="0" w:space="0" w:color="auto"/>
                <w:right w:val="none" w:sz="0" w:space="0" w:color="auto"/>
              </w:divBdr>
            </w:div>
            <w:div w:id="807819923">
              <w:marLeft w:val="0"/>
              <w:marRight w:val="0"/>
              <w:marTop w:val="0"/>
              <w:marBottom w:val="0"/>
              <w:divBdr>
                <w:top w:val="none" w:sz="0" w:space="0" w:color="auto"/>
                <w:left w:val="none" w:sz="0" w:space="0" w:color="auto"/>
                <w:bottom w:val="none" w:sz="0" w:space="0" w:color="auto"/>
                <w:right w:val="none" w:sz="0" w:space="0" w:color="auto"/>
              </w:divBdr>
            </w:div>
            <w:div w:id="1511797614">
              <w:marLeft w:val="0"/>
              <w:marRight w:val="0"/>
              <w:marTop w:val="0"/>
              <w:marBottom w:val="0"/>
              <w:divBdr>
                <w:top w:val="none" w:sz="0" w:space="0" w:color="auto"/>
                <w:left w:val="none" w:sz="0" w:space="0" w:color="auto"/>
                <w:bottom w:val="none" w:sz="0" w:space="0" w:color="auto"/>
                <w:right w:val="none" w:sz="0" w:space="0" w:color="auto"/>
              </w:divBdr>
            </w:div>
            <w:div w:id="196432416">
              <w:marLeft w:val="0"/>
              <w:marRight w:val="0"/>
              <w:marTop w:val="0"/>
              <w:marBottom w:val="0"/>
              <w:divBdr>
                <w:top w:val="none" w:sz="0" w:space="0" w:color="auto"/>
                <w:left w:val="none" w:sz="0" w:space="0" w:color="auto"/>
                <w:bottom w:val="none" w:sz="0" w:space="0" w:color="auto"/>
                <w:right w:val="none" w:sz="0" w:space="0" w:color="auto"/>
              </w:divBdr>
            </w:div>
            <w:div w:id="676809717">
              <w:marLeft w:val="0"/>
              <w:marRight w:val="0"/>
              <w:marTop w:val="0"/>
              <w:marBottom w:val="0"/>
              <w:divBdr>
                <w:top w:val="none" w:sz="0" w:space="0" w:color="auto"/>
                <w:left w:val="none" w:sz="0" w:space="0" w:color="auto"/>
                <w:bottom w:val="none" w:sz="0" w:space="0" w:color="auto"/>
                <w:right w:val="none" w:sz="0" w:space="0" w:color="auto"/>
              </w:divBdr>
            </w:div>
            <w:div w:id="594097407">
              <w:marLeft w:val="0"/>
              <w:marRight w:val="0"/>
              <w:marTop w:val="0"/>
              <w:marBottom w:val="0"/>
              <w:divBdr>
                <w:top w:val="none" w:sz="0" w:space="0" w:color="auto"/>
                <w:left w:val="none" w:sz="0" w:space="0" w:color="auto"/>
                <w:bottom w:val="none" w:sz="0" w:space="0" w:color="auto"/>
                <w:right w:val="none" w:sz="0" w:space="0" w:color="auto"/>
              </w:divBdr>
            </w:div>
            <w:div w:id="1006984254">
              <w:marLeft w:val="0"/>
              <w:marRight w:val="0"/>
              <w:marTop w:val="0"/>
              <w:marBottom w:val="0"/>
              <w:divBdr>
                <w:top w:val="none" w:sz="0" w:space="0" w:color="auto"/>
                <w:left w:val="none" w:sz="0" w:space="0" w:color="auto"/>
                <w:bottom w:val="none" w:sz="0" w:space="0" w:color="auto"/>
                <w:right w:val="none" w:sz="0" w:space="0" w:color="auto"/>
              </w:divBdr>
            </w:div>
            <w:div w:id="1286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9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262">
          <w:marLeft w:val="0"/>
          <w:marRight w:val="0"/>
          <w:marTop w:val="0"/>
          <w:marBottom w:val="0"/>
          <w:divBdr>
            <w:top w:val="none" w:sz="0" w:space="0" w:color="auto"/>
            <w:left w:val="none" w:sz="0" w:space="0" w:color="auto"/>
            <w:bottom w:val="none" w:sz="0" w:space="0" w:color="auto"/>
            <w:right w:val="none" w:sz="0" w:space="0" w:color="auto"/>
          </w:divBdr>
        </w:div>
        <w:div w:id="1190336688">
          <w:marLeft w:val="0"/>
          <w:marRight w:val="0"/>
          <w:marTop w:val="0"/>
          <w:marBottom w:val="0"/>
          <w:divBdr>
            <w:top w:val="none" w:sz="0" w:space="0" w:color="auto"/>
            <w:left w:val="none" w:sz="0" w:space="0" w:color="auto"/>
            <w:bottom w:val="none" w:sz="0" w:space="0" w:color="auto"/>
            <w:right w:val="none" w:sz="0" w:space="0" w:color="auto"/>
          </w:divBdr>
        </w:div>
        <w:div w:id="573394496">
          <w:marLeft w:val="0"/>
          <w:marRight w:val="0"/>
          <w:marTop w:val="0"/>
          <w:marBottom w:val="0"/>
          <w:divBdr>
            <w:top w:val="none" w:sz="0" w:space="0" w:color="auto"/>
            <w:left w:val="none" w:sz="0" w:space="0" w:color="auto"/>
            <w:bottom w:val="none" w:sz="0" w:space="0" w:color="auto"/>
            <w:right w:val="none" w:sz="0" w:space="0" w:color="auto"/>
          </w:divBdr>
        </w:div>
        <w:div w:id="437604908">
          <w:marLeft w:val="0"/>
          <w:marRight w:val="0"/>
          <w:marTop w:val="0"/>
          <w:marBottom w:val="0"/>
          <w:divBdr>
            <w:top w:val="none" w:sz="0" w:space="0" w:color="auto"/>
            <w:left w:val="none" w:sz="0" w:space="0" w:color="auto"/>
            <w:bottom w:val="none" w:sz="0" w:space="0" w:color="auto"/>
            <w:right w:val="none" w:sz="0" w:space="0" w:color="auto"/>
          </w:divBdr>
        </w:div>
        <w:div w:id="330108997">
          <w:marLeft w:val="0"/>
          <w:marRight w:val="0"/>
          <w:marTop w:val="0"/>
          <w:marBottom w:val="0"/>
          <w:divBdr>
            <w:top w:val="none" w:sz="0" w:space="0" w:color="auto"/>
            <w:left w:val="none" w:sz="0" w:space="0" w:color="auto"/>
            <w:bottom w:val="none" w:sz="0" w:space="0" w:color="auto"/>
            <w:right w:val="none" w:sz="0" w:space="0" w:color="auto"/>
          </w:divBdr>
        </w:div>
        <w:div w:id="1184903791">
          <w:marLeft w:val="0"/>
          <w:marRight w:val="0"/>
          <w:marTop w:val="0"/>
          <w:marBottom w:val="0"/>
          <w:divBdr>
            <w:top w:val="none" w:sz="0" w:space="0" w:color="auto"/>
            <w:left w:val="none" w:sz="0" w:space="0" w:color="auto"/>
            <w:bottom w:val="none" w:sz="0" w:space="0" w:color="auto"/>
            <w:right w:val="none" w:sz="0" w:space="0" w:color="auto"/>
          </w:divBdr>
        </w:div>
        <w:div w:id="1935748532">
          <w:marLeft w:val="0"/>
          <w:marRight w:val="0"/>
          <w:marTop w:val="0"/>
          <w:marBottom w:val="0"/>
          <w:divBdr>
            <w:top w:val="none" w:sz="0" w:space="0" w:color="auto"/>
            <w:left w:val="none" w:sz="0" w:space="0" w:color="auto"/>
            <w:bottom w:val="none" w:sz="0" w:space="0" w:color="auto"/>
            <w:right w:val="none" w:sz="0" w:space="0" w:color="auto"/>
          </w:divBdr>
        </w:div>
        <w:div w:id="1846481461">
          <w:marLeft w:val="0"/>
          <w:marRight w:val="0"/>
          <w:marTop w:val="0"/>
          <w:marBottom w:val="0"/>
          <w:divBdr>
            <w:top w:val="none" w:sz="0" w:space="0" w:color="auto"/>
            <w:left w:val="none" w:sz="0" w:space="0" w:color="auto"/>
            <w:bottom w:val="none" w:sz="0" w:space="0" w:color="auto"/>
            <w:right w:val="none" w:sz="0" w:space="0" w:color="auto"/>
          </w:divBdr>
        </w:div>
        <w:div w:id="341662871">
          <w:marLeft w:val="0"/>
          <w:marRight w:val="0"/>
          <w:marTop w:val="0"/>
          <w:marBottom w:val="0"/>
          <w:divBdr>
            <w:top w:val="none" w:sz="0" w:space="0" w:color="auto"/>
            <w:left w:val="none" w:sz="0" w:space="0" w:color="auto"/>
            <w:bottom w:val="none" w:sz="0" w:space="0" w:color="auto"/>
            <w:right w:val="none" w:sz="0" w:space="0" w:color="auto"/>
          </w:divBdr>
        </w:div>
        <w:div w:id="871382613">
          <w:marLeft w:val="0"/>
          <w:marRight w:val="0"/>
          <w:marTop w:val="0"/>
          <w:marBottom w:val="0"/>
          <w:divBdr>
            <w:top w:val="none" w:sz="0" w:space="0" w:color="auto"/>
            <w:left w:val="none" w:sz="0" w:space="0" w:color="auto"/>
            <w:bottom w:val="none" w:sz="0" w:space="0" w:color="auto"/>
            <w:right w:val="none" w:sz="0" w:space="0" w:color="auto"/>
          </w:divBdr>
        </w:div>
        <w:div w:id="1658457817">
          <w:marLeft w:val="0"/>
          <w:marRight w:val="0"/>
          <w:marTop w:val="0"/>
          <w:marBottom w:val="0"/>
          <w:divBdr>
            <w:top w:val="none" w:sz="0" w:space="0" w:color="auto"/>
            <w:left w:val="none" w:sz="0" w:space="0" w:color="auto"/>
            <w:bottom w:val="none" w:sz="0" w:space="0" w:color="auto"/>
            <w:right w:val="none" w:sz="0" w:space="0" w:color="auto"/>
          </w:divBdr>
        </w:div>
        <w:div w:id="750927267">
          <w:marLeft w:val="0"/>
          <w:marRight w:val="0"/>
          <w:marTop w:val="0"/>
          <w:marBottom w:val="0"/>
          <w:divBdr>
            <w:top w:val="none" w:sz="0" w:space="0" w:color="auto"/>
            <w:left w:val="none" w:sz="0" w:space="0" w:color="auto"/>
            <w:bottom w:val="none" w:sz="0" w:space="0" w:color="auto"/>
            <w:right w:val="none" w:sz="0" w:space="0" w:color="auto"/>
          </w:divBdr>
        </w:div>
        <w:div w:id="1073118732">
          <w:marLeft w:val="0"/>
          <w:marRight w:val="0"/>
          <w:marTop w:val="0"/>
          <w:marBottom w:val="0"/>
          <w:divBdr>
            <w:top w:val="none" w:sz="0" w:space="0" w:color="auto"/>
            <w:left w:val="none" w:sz="0" w:space="0" w:color="auto"/>
            <w:bottom w:val="none" w:sz="0" w:space="0" w:color="auto"/>
            <w:right w:val="none" w:sz="0" w:space="0" w:color="auto"/>
          </w:divBdr>
        </w:div>
        <w:div w:id="993801377">
          <w:marLeft w:val="0"/>
          <w:marRight w:val="0"/>
          <w:marTop w:val="0"/>
          <w:marBottom w:val="0"/>
          <w:divBdr>
            <w:top w:val="none" w:sz="0" w:space="0" w:color="auto"/>
            <w:left w:val="none" w:sz="0" w:space="0" w:color="auto"/>
            <w:bottom w:val="none" w:sz="0" w:space="0" w:color="auto"/>
            <w:right w:val="none" w:sz="0" w:space="0" w:color="auto"/>
          </w:divBdr>
        </w:div>
        <w:div w:id="240214281">
          <w:marLeft w:val="0"/>
          <w:marRight w:val="0"/>
          <w:marTop w:val="0"/>
          <w:marBottom w:val="0"/>
          <w:divBdr>
            <w:top w:val="none" w:sz="0" w:space="0" w:color="auto"/>
            <w:left w:val="none" w:sz="0" w:space="0" w:color="auto"/>
            <w:bottom w:val="none" w:sz="0" w:space="0" w:color="auto"/>
            <w:right w:val="none" w:sz="0" w:space="0" w:color="auto"/>
          </w:divBdr>
        </w:div>
        <w:div w:id="1043755159">
          <w:marLeft w:val="0"/>
          <w:marRight w:val="0"/>
          <w:marTop w:val="0"/>
          <w:marBottom w:val="0"/>
          <w:divBdr>
            <w:top w:val="none" w:sz="0" w:space="0" w:color="auto"/>
            <w:left w:val="none" w:sz="0" w:space="0" w:color="auto"/>
            <w:bottom w:val="none" w:sz="0" w:space="0" w:color="auto"/>
            <w:right w:val="none" w:sz="0" w:space="0" w:color="auto"/>
          </w:divBdr>
        </w:div>
        <w:div w:id="2091734883">
          <w:marLeft w:val="0"/>
          <w:marRight w:val="0"/>
          <w:marTop w:val="0"/>
          <w:marBottom w:val="0"/>
          <w:divBdr>
            <w:top w:val="none" w:sz="0" w:space="0" w:color="auto"/>
            <w:left w:val="none" w:sz="0" w:space="0" w:color="auto"/>
            <w:bottom w:val="none" w:sz="0" w:space="0" w:color="auto"/>
            <w:right w:val="none" w:sz="0" w:space="0" w:color="auto"/>
          </w:divBdr>
        </w:div>
        <w:div w:id="42995812">
          <w:marLeft w:val="0"/>
          <w:marRight w:val="0"/>
          <w:marTop w:val="0"/>
          <w:marBottom w:val="0"/>
          <w:divBdr>
            <w:top w:val="none" w:sz="0" w:space="0" w:color="auto"/>
            <w:left w:val="none" w:sz="0" w:space="0" w:color="auto"/>
            <w:bottom w:val="none" w:sz="0" w:space="0" w:color="auto"/>
            <w:right w:val="none" w:sz="0" w:space="0" w:color="auto"/>
          </w:divBdr>
        </w:div>
        <w:div w:id="1261766694">
          <w:marLeft w:val="0"/>
          <w:marRight w:val="0"/>
          <w:marTop w:val="0"/>
          <w:marBottom w:val="0"/>
          <w:divBdr>
            <w:top w:val="none" w:sz="0" w:space="0" w:color="auto"/>
            <w:left w:val="none" w:sz="0" w:space="0" w:color="auto"/>
            <w:bottom w:val="none" w:sz="0" w:space="0" w:color="auto"/>
            <w:right w:val="none" w:sz="0" w:space="0" w:color="auto"/>
          </w:divBdr>
        </w:div>
        <w:div w:id="303433489">
          <w:marLeft w:val="0"/>
          <w:marRight w:val="0"/>
          <w:marTop w:val="0"/>
          <w:marBottom w:val="0"/>
          <w:divBdr>
            <w:top w:val="none" w:sz="0" w:space="0" w:color="auto"/>
            <w:left w:val="none" w:sz="0" w:space="0" w:color="auto"/>
            <w:bottom w:val="none" w:sz="0" w:space="0" w:color="auto"/>
            <w:right w:val="none" w:sz="0" w:space="0" w:color="auto"/>
          </w:divBdr>
        </w:div>
        <w:div w:id="734088252">
          <w:marLeft w:val="0"/>
          <w:marRight w:val="0"/>
          <w:marTop w:val="0"/>
          <w:marBottom w:val="0"/>
          <w:divBdr>
            <w:top w:val="none" w:sz="0" w:space="0" w:color="auto"/>
            <w:left w:val="none" w:sz="0" w:space="0" w:color="auto"/>
            <w:bottom w:val="none" w:sz="0" w:space="0" w:color="auto"/>
            <w:right w:val="none" w:sz="0" w:space="0" w:color="auto"/>
          </w:divBdr>
        </w:div>
        <w:div w:id="725296251">
          <w:marLeft w:val="0"/>
          <w:marRight w:val="0"/>
          <w:marTop w:val="0"/>
          <w:marBottom w:val="0"/>
          <w:divBdr>
            <w:top w:val="none" w:sz="0" w:space="0" w:color="auto"/>
            <w:left w:val="none" w:sz="0" w:space="0" w:color="auto"/>
            <w:bottom w:val="none" w:sz="0" w:space="0" w:color="auto"/>
            <w:right w:val="none" w:sz="0" w:space="0" w:color="auto"/>
          </w:divBdr>
        </w:div>
        <w:div w:id="359664951">
          <w:marLeft w:val="0"/>
          <w:marRight w:val="0"/>
          <w:marTop w:val="0"/>
          <w:marBottom w:val="0"/>
          <w:divBdr>
            <w:top w:val="none" w:sz="0" w:space="0" w:color="auto"/>
            <w:left w:val="none" w:sz="0" w:space="0" w:color="auto"/>
            <w:bottom w:val="none" w:sz="0" w:space="0" w:color="auto"/>
            <w:right w:val="none" w:sz="0" w:space="0" w:color="auto"/>
          </w:divBdr>
        </w:div>
        <w:div w:id="58329114">
          <w:marLeft w:val="0"/>
          <w:marRight w:val="0"/>
          <w:marTop w:val="0"/>
          <w:marBottom w:val="0"/>
          <w:divBdr>
            <w:top w:val="none" w:sz="0" w:space="0" w:color="auto"/>
            <w:left w:val="none" w:sz="0" w:space="0" w:color="auto"/>
            <w:bottom w:val="none" w:sz="0" w:space="0" w:color="auto"/>
            <w:right w:val="none" w:sz="0" w:space="0" w:color="auto"/>
          </w:divBdr>
        </w:div>
        <w:div w:id="1224565485">
          <w:marLeft w:val="0"/>
          <w:marRight w:val="0"/>
          <w:marTop w:val="0"/>
          <w:marBottom w:val="0"/>
          <w:divBdr>
            <w:top w:val="none" w:sz="0" w:space="0" w:color="auto"/>
            <w:left w:val="none" w:sz="0" w:space="0" w:color="auto"/>
            <w:bottom w:val="none" w:sz="0" w:space="0" w:color="auto"/>
            <w:right w:val="none" w:sz="0" w:space="0" w:color="auto"/>
          </w:divBdr>
        </w:div>
      </w:divsChild>
    </w:div>
    <w:div w:id="950235616">
      <w:bodyDiv w:val="1"/>
      <w:marLeft w:val="0"/>
      <w:marRight w:val="0"/>
      <w:marTop w:val="0"/>
      <w:marBottom w:val="0"/>
      <w:divBdr>
        <w:top w:val="none" w:sz="0" w:space="0" w:color="auto"/>
        <w:left w:val="none" w:sz="0" w:space="0" w:color="auto"/>
        <w:bottom w:val="none" w:sz="0" w:space="0" w:color="auto"/>
        <w:right w:val="none" w:sz="0" w:space="0" w:color="auto"/>
      </w:divBdr>
      <w:divsChild>
        <w:div w:id="517277812">
          <w:marLeft w:val="0"/>
          <w:marRight w:val="0"/>
          <w:marTop w:val="0"/>
          <w:marBottom w:val="0"/>
          <w:divBdr>
            <w:top w:val="none" w:sz="0" w:space="0" w:color="auto"/>
            <w:left w:val="none" w:sz="0" w:space="0" w:color="auto"/>
            <w:bottom w:val="none" w:sz="0" w:space="0" w:color="auto"/>
            <w:right w:val="none" w:sz="0" w:space="0" w:color="auto"/>
          </w:divBdr>
        </w:div>
        <w:div w:id="1118527578">
          <w:marLeft w:val="0"/>
          <w:marRight w:val="0"/>
          <w:marTop w:val="0"/>
          <w:marBottom w:val="0"/>
          <w:divBdr>
            <w:top w:val="none" w:sz="0" w:space="0" w:color="auto"/>
            <w:left w:val="none" w:sz="0" w:space="0" w:color="auto"/>
            <w:bottom w:val="none" w:sz="0" w:space="0" w:color="auto"/>
            <w:right w:val="none" w:sz="0" w:space="0" w:color="auto"/>
          </w:divBdr>
        </w:div>
        <w:div w:id="1939292699">
          <w:marLeft w:val="0"/>
          <w:marRight w:val="0"/>
          <w:marTop w:val="0"/>
          <w:marBottom w:val="0"/>
          <w:divBdr>
            <w:top w:val="none" w:sz="0" w:space="0" w:color="auto"/>
            <w:left w:val="none" w:sz="0" w:space="0" w:color="auto"/>
            <w:bottom w:val="none" w:sz="0" w:space="0" w:color="auto"/>
            <w:right w:val="none" w:sz="0" w:space="0" w:color="auto"/>
          </w:divBdr>
        </w:div>
        <w:div w:id="456993411">
          <w:marLeft w:val="0"/>
          <w:marRight w:val="0"/>
          <w:marTop w:val="0"/>
          <w:marBottom w:val="0"/>
          <w:divBdr>
            <w:top w:val="none" w:sz="0" w:space="0" w:color="auto"/>
            <w:left w:val="none" w:sz="0" w:space="0" w:color="auto"/>
            <w:bottom w:val="none" w:sz="0" w:space="0" w:color="auto"/>
            <w:right w:val="none" w:sz="0" w:space="0" w:color="auto"/>
          </w:divBdr>
        </w:div>
        <w:div w:id="168251122">
          <w:marLeft w:val="0"/>
          <w:marRight w:val="0"/>
          <w:marTop w:val="0"/>
          <w:marBottom w:val="0"/>
          <w:divBdr>
            <w:top w:val="none" w:sz="0" w:space="0" w:color="auto"/>
            <w:left w:val="none" w:sz="0" w:space="0" w:color="auto"/>
            <w:bottom w:val="none" w:sz="0" w:space="0" w:color="auto"/>
            <w:right w:val="none" w:sz="0" w:space="0" w:color="auto"/>
          </w:divBdr>
        </w:div>
      </w:divsChild>
    </w:div>
    <w:div w:id="1085688665">
      <w:bodyDiv w:val="1"/>
      <w:marLeft w:val="0"/>
      <w:marRight w:val="0"/>
      <w:marTop w:val="0"/>
      <w:marBottom w:val="0"/>
      <w:divBdr>
        <w:top w:val="none" w:sz="0" w:space="0" w:color="auto"/>
        <w:left w:val="none" w:sz="0" w:space="0" w:color="auto"/>
        <w:bottom w:val="none" w:sz="0" w:space="0" w:color="auto"/>
        <w:right w:val="none" w:sz="0" w:space="0" w:color="auto"/>
      </w:divBdr>
      <w:divsChild>
        <w:div w:id="128940554">
          <w:marLeft w:val="0"/>
          <w:marRight w:val="0"/>
          <w:marTop w:val="0"/>
          <w:marBottom w:val="0"/>
          <w:divBdr>
            <w:top w:val="none" w:sz="0" w:space="0" w:color="auto"/>
            <w:left w:val="none" w:sz="0" w:space="0" w:color="auto"/>
            <w:bottom w:val="none" w:sz="0" w:space="0" w:color="auto"/>
            <w:right w:val="none" w:sz="0" w:space="0" w:color="auto"/>
          </w:divBdr>
        </w:div>
        <w:div w:id="107094021">
          <w:marLeft w:val="0"/>
          <w:marRight w:val="0"/>
          <w:marTop w:val="0"/>
          <w:marBottom w:val="0"/>
          <w:divBdr>
            <w:top w:val="none" w:sz="0" w:space="0" w:color="auto"/>
            <w:left w:val="none" w:sz="0" w:space="0" w:color="auto"/>
            <w:bottom w:val="none" w:sz="0" w:space="0" w:color="auto"/>
            <w:right w:val="none" w:sz="0" w:space="0" w:color="auto"/>
          </w:divBdr>
        </w:div>
        <w:div w:id="1992756523">
          <w:marLeft w:val="0"/>
          <w:marRight w:val="0"/>
          <w:marTop w:val="0"/>
          <w:marBottom w:val="0"/>
          <w:divBdr>
            <w:top w:val="none" w:sz="0" w:space="0" w:color="auto"/>
            <w:left w:val="none" w:sz="0" w:space="0" w:color="auto"/>
            <w:bottom w:val="none" w:sz="0" w:space="0" w:color="auto"/>
            <w:right w:val="none" w:sz="0" w:space="0" w:color="auto"/>
          </w:divBdr>
        </w:div>
        <w:div w:id="1100299788">
          <w:marLeft w:val="0"/>
          <w:marRight w:val="0"/>
          <w:marTop w:val="0"/>
          <w:marBottom w:val="0"/>
          <w:divBdr>
            <w:top w:val="none" w:sz="0" w:space="0" w:color="auto"/>
            <w:left w:val="none" w:sz="0" w:space="0" w:color="auto"/>
            <w:bottom w:val="none" w:sz="0" w:space="0" w:color="auto"/>
            <w:right w:val="none" w:sz="0" w:space="0" w:color="auto"/>
          </w:divBdr>
        </w:div>
        <w:div w:id="1987663222">
          <w:marLeft w:val="0"/>
          <w:marRight w:val="0"/>
          <w:marTop w:val="0"/>
          <w:marBottom w:val="0"/>
          <w:divBdr>
            <w:top w:val="none" w:sz="0" w:space="0" w:color="auto"/>
            <w:left w:val="none" w:sz="0" w:space="0" w:color="auto"/>
            <w:bottom w:val="none" w:sz="0" w:space="0" w:color="auto"/>
            <w:right w:val="none" w:sz="0" w:space="0" w:color="auto"/>
          </w:divBdr>
        </w:div>
        <w:div w:id="831945540">
          <w:marLeft w:val="0"/>
          <w:marRight w:val="0"/>
          <w:marTop w:val="0"/>
          <w:marBottom w:val="0"/>
          <w:divBdr>
            <w:top w:val="none" w:sz="0" w:space="0" w:color="auto"/>
            <w:left w:val="none" w:sz="0" w:space="0" w:color="auto"/>
            <w:bottom w:val="none" w:sz="0" w:space="0" w:color="auto"/>
            <w:right w:val="none" w:sz="0" w:space="0" w:color="auto"/>
          </w:divBdr>
        </w:div>
        <w:div w:id="57755732">
          <w:marLeft w:val="0"/>
          <w:marRight w:val="0"/>
          <w:marTop w:val="0"/>
          <w:marBottom w:val="0"/>
          <w:divBdr>
            <w:top w:val="none" w:sz="0" w:space="0" w:color="auto"/>
            <w:left w:val="none" w:sz="0" w:space="0" w:color="auto"/>
            <w:bottom w:val="none" w:sz="0" w:space="0" w:color="auto"/>
            <w:right w:val="none" w:sz="0" w:space="0" w:color="auto"/>
          </w:divBdr>
        </w:div>
        <w:div w:id="1492795719">
          <w:marLeft w:val="0"/>
          <w:marRight w:val="0"/>
          <w:marTop w:val="0"/>
          <w:marBottom w:val="0"/>
          <w:divBdr>
            <w:top w:val="none" w:sz="0" w:space="0" w:color="auto"/>
            <w:left w:val="none" w:sz="0" w:space="0" w:color="auto"/>
            <w:bottom w:val="none" w:sz="0" w:space="0" w:color="auto"/>
            <w:right w:val="none" w:sz="0" w:space="0" w:color="auto"/>
          </w:divBdr>
        </w:div>
        <w:div w:id="1296595710">
          <w:marLeft w:val="0"/>
          <w:marRight w:val="0"/>
          <w:marTop w:val="0"/>
          <w:marBottom w:val="0"/>
          <w:divBdr>
            <w:top w:val="none" w:sz="0" w:space="0" w:color="auto"/>
            <w:left w:val="none" w:sz="0" w:space="0" w:color="auto"/>
            <w:bottom w:val="none" w:sz="0" w:space="0" w:color="auto"/>
            <w:right w:val="none" w:sz="0" w:space="0" w:color="auto"/>
          </w:divBdr>
        </w:div>
        <w:div w:id="246813397">
          <w:marLeft w:val="0"/>
          <w:marRight w:val="0"/>
          <w:marTop w:val="0"/>
          <w:marBottom w:val="0"/>
          <w:divBdr>
            <w:top w:val="none" w:sz="0" w:space="0" w:color="auto"/>
            <w:left w:val="none" w:sz="0" w:space="0" w:color="auto"/>
            <w:bottom w:val="none" w:sz="0" w:space="0" w:color="auto"/>
            <w:right w:val="none" w:sz="0" w:space="0" w:color="auto"/>
          </w:divBdr>
        </w:div>
        <w:div w:id="1997107890">
          <w:marLeft w:val="0"/>
          <w:marRight w:val="0"/>
          <w:marTop w:val="0"/>
          <w:marBottom w:val="0"/>
          <w:divBdr>
            <w:top w:val="none" w:sz="0" w:space="0" w:color="auto"/>
            <w:left w:val="none" w:sz="0" w:space="0" w:color="auto"/>
            <w:bottom w:val="none" w:sz="0" w:space="0" w:color="auto"/>
            <w:right w:val="none" w:sz="0" w:space="0" w:color="auto"/>
          </w:divBdr>
        </w:div>
        <w:div w:id="1092822240">
          <w:marLeft w:val="0"/>
          <w:marRight w:val="0"/>
          <w:marTop w:val="0"/>
          <w:marBottom w:val="0"/>
          <w:divBdr>
            <w:top w:val="none" w:sz="0" w:space="0" w:color="auto"/>
            <w:left w:val="none" w:sz="0" w:space="0" w:color="auto"/>
            <w:bottom w:val="none" w:sz="0" w:space="0" w:color="auto"/>
            <w:right w:val="none" w:sz="0" w:space="0" w:color="auto"/>
          </w:divBdr>
        </w:div>
        <w:div w:id="1118914051">
          <w:marLeft w:val="0"/>
          <w:marRight w:val="0"/>
          <w:marTop w:val="0"/>
          <w:marBottom w:val="0"/>
          <w:divBdr>
            <w:top w:val="none" w:sz="0" w:space="0" w:color="auto"/>
            <w:left w:val="none" w:sz="0" w:space="0" w:color="auto"/>
            <w:bottom w:val="none" w:sz="0" w:space="0" w:color="auto"/>
            <w:right w:val="none" w:sz="0" w:space="0" w:color="auto"/>
          </w:divBdr>
        </w:div>
        <w:div w:id="251427616">
          <w:marLeft w:val="0"/>
          <w:marRight w:val="0"/>
          <w:marTop w:val="0"/>
          <w:marBottom w:val="0"/>
          <w:divBdr>
            <w:top w:val="none" w:sz="0" w:space="0" w:color="auto"/>
            <w:left w:val="none" w:sz="0" w:space="0" w:color="auto"/>
            <w:bottom w:val="none" w:sz="0" w:space="0" w:color="auto"/>
            <w:right w:val="none" w:sz="0" w:space="0" w:color="auto"/>
          </w:divBdr>
        </w:div>
        <w:div w:id="841626747">
          <w:marLeft w:val="0"/>
          <w:marRight w:val="0"/>
          <w:marTop w:val="0"/>
          <w:marBottom w:val="0"/>
          <w:divBdr>
            <w:top w:val="none" w:sz="0" w:space="0" w:color="auto"/>
            <w:left w:val="none" w:sz="0" w:space="0" w:color="auto"/>
            <w:bottom w:val="none" w:sz="0" w:space="0" w:color="auto"/>
            <w:right w:val="none" w:sz="0" w:space="0" w:color="auto"/>
          </w:divBdr>
        </w:div>
        <w:div w:id="1632899885">
          <w:marLeft w:val="0"/>
          <w:marRight w:val="0"/>
          <w:marTop w:val="0"/>
          <w:marBottom w:val="0"/>
          <w:divBdr>
            <w:top w:val="none" w:sz="0" w:space="0" w:color="auto"/>
            <w:left w:val="none" w:sz="0" w:space="0" w:color="auto"/>
            <w:bottom w:val="none" w:sz="0" w:space="0" w:color="auto"/>
            <w:right w:val="none" w:sz="0" w:space="0" w:color="auto"/>
          </w:divBdr>
        </w:div>
        <w:div w:id="985088860">
          <w:marLeft w:val="0"/>
          <w:marRight w:val="0"/>
          <w:marTop w:val="0"/>
          <w:marBottom w:val="0"/>
          <w:divBdr>
            <w:top w:val="none" w:sz="0" w:space="0" w:color="auto"/>
            <w:left w:val="none" w:sz="0" w:space="0" w:color="auto"/>
            <w:bottom w:val="none" w:sz="0" w:space="0" w:color="auto"/>
            <w:right w:val="none" w:sz="0" w:space="0" w:color="auto"/>
          </w:divBdr>
        </w:div>
        <w:div w:id="952204539">
          <w:marLeft w:val="0"/>
          <w:marRight w:val="0"/>
          <w:marTop w:val="0"/>
          <w:marBottom w:val="0"/>
          <w:divBdr>
            <w:top w:val="none" w:sz="0" w:space="0" w:color="auto"/>
            <w:left w:val="none" w:sz="0" w:space="0" w:color="auto"/>
            <w:bottom w:val="none" w:sz="0" w:space="0" w:color="auto"/>
            <w:right w:val="none" w:sz="0" w:space="0" w:color="auto"/>
          </w:divBdr>
        </w:div>
        <w:div w:id="1266428208">
          <w:marLeft w:val="0"/>
          <w:marRight w:val="0"/>
          <w:marTop w:val="0"/>
          <w:marBottom w:val="0"/>
          <w:divBdr>
            <w:top w:val="none" w:sz="0" w:space="0" w:color="auto"/>
            <w:left w:val="none" w:sz="0" w:space="0" w:color="auto"/>
            <w:bottom w:val="none" w:sz="0" w:space="0" w:color="auto"/>
            <w:right w:val="none" w:sz="0" w:space="0" w:color="auto"/>
          </w:divBdr>
        </w:div>
        <w:div w:id="783308264">
          <w:marLeft w:val="0"/>
          <w:marRight w:val="0"/>
          <w:marTop w:val="0"/>
          <w:marBottom w:val="0"/>
          <w:divBdr>
            <w:top w:val="none" w:sz="0" w:space="0" w:color="auto"/>
            <w:left w:val="none" w:sz="0" w:space="0" w:color="auto"/>
            <w:bottom w:val="none" w:sz="0" w:space="0" w:color="auto"/>
            <w:right w:val="none" w:sz="0" w:space="0" w:color="auto"/>
          </w:divBdr>
        </w:div>
        <w:div w:id="1475371948">
          <w:marLeft w:val="0"/>
          <w:marRight w:val="0"/>
          <w:marTop w:val="0"/>
          <w:marBottom w:val="0"/>
          <w:divBdr>
            <w:top w:val="none" w:sz="0" w:space="0" w:color="auto"/>
            <w:left w:val="none" w:sz="0" w:space="0" w:color="auto"/>
            <w:bottom w:val="none" w:sz="0" w:space="0" w:color="auto"/>
            <w:right w:val="none" w:sz="0" w:space="0" w:color="auto"/>
          </w:divBdr>
        </w:div>
        <w:div w:id="1388261306">
          <w:marLeft w:val="0"/>
          <w:marRight w:val="0"/>
          <w:marTop w:val="0"/>
          <w:marBottom w:val="0"/>
          <w:divBdr>
            <w:top w:val="none" w:sz="0" w:space="0" w:color="auto"/>
            <w:left w:val="none" w:sz="0" w:space="0" w:color="auto"/>
            <w:bottom w:val="none" w:sz="0" w:space="0" w:color="auto"/>
            <w:right w:val="none" w:sz="0" w:space="0" w:color="auto"/>
          </w:divBdr>
        </w:div>
        <w:div w:id="367069031">
          <w:marLeft w:val="0"/>
          <w:marRight w:val="0"/>
          <w:marTop w:val="0"/>
          <w:marBottom w:val="0"/>
          <w:divBdr>
            <w:top w:val="none" w:sz="0" w:space="0" w:color="auto"/>
            <w:left w:val="none" w:sz="0" w:space="0" w:color="auto"/>
            <w:bottom w:val="none" w:sz="0" w:space="0" w:color="auto"/>
            <w:right w:val="none" w:sz="0" w:space="0" w:color="auto"/>
          </w:divBdr>
        </w:div>
        <w:div w:id="2090223688">
          <w:marLeft w:val="0"/>
          <w:marRight w:val="0"/>
          <w:marTop w:val="0"/>
          <w:marBottom w:val="0"/>
          <w:divBdr>
            <w:top w:val="none" w:sz="0" w:space="0" w:color="auto"/>
            <w:left w:val="none" w:sz="0" w:space="0" w:color="auto"/>
            <w:bottom w:val="none" w:sz="0" w:space="0" w:color="auto"/>
            <w:right w:val="none" w:sz="0" w:space="0" w:color="auto"/>
          </w:divBdr>
        </w:div>
        <w:div w:id="2102027056">
          <w:marLeft w:val="0"/>
          <w:marRight w:val="0"/>
          <w:marTop w:val="0"/>
          <w:marBottom w:val="0"/>
          <w:divBdr>
            <w:top w:val="none" w:sz="0" w:space="0" w:color="auto"/>
            <w:left w:val="none" w:sz="0" w:space="0" w:color="auto"/>
            <w:bottom w:val="none" w:sz="0" w:space="0" w:color="auto"/>
            <w:right w:val="none" w:sz="0" w:space="0" w:color="auto"/>
          </w:divBdr>
        </w:div>
        <w:div w:id="1481654932">
          <w:marLeft w:val="0"/>
          <w:marRight w:val="0"/>
          <w:marTop w:val="0"/>
          <w:marBottom w:val="0"/>
          <w:divBdr>
            <w:top w:val="none" w:sz="0" w:space="0" w:color="auto"/>
            <w:left w:val="none" w:sz="0" w:space="0" w:color="auto"/>
            <w:bottom w:val="none" w:sz="0" w:space="0" w:color="auto"/>
            <w:right w:val="none" w:sz="0" w:space="0" w:color="auto"/>
          </w:divBdr>
        </w:div>
        <w:div w:id="838665776">
          <w:marLeft w:val="0"/>
          <w:marRight w:val="0"/>
          <w:marTop w:val="0"/>
          <w:marBottom w:val="0"/>
          <w:divBdr>
            <w:top w:val="none" w:sz="0" w:space="0" w:color="auto"/>
            <w:left w:val="none" w:sz="0" w:space="0" w:color="auto"/>
            <w:bottom w:val="none" w:sz="0" w:space="0" w:color="auto"/>
            <w:right w:val="none" w:sz="0" w:space="0" w:color="auto"/>
          </w:divBdr>
        </w:div>
        <w:div w:id="1476414439">
          <w:marLeft w:val="0"/>
          <w:marRight w:val="0"/>
          <w:marTop w:val="0"/>
          <w:marBottom w:val="0"/>
          <w:divBdr>
            <w:top w:val="none" w:sz="0" w:space="0" w:color="auto"/>
            <w:left w:val="none" w:sz="0" w:space="0" w:color="auto"/>
            <w:bottom w:val="none" w:sz="0" w:space="0" w:color="auto"/>
            <w:right w:val="none" w:sz="0" w:space="0" w:color="auto"/>
          </w:divBdr>
        </w:div>
        <w:div w:id="1927570154">
          <w:marLeft w:val="0"/>
          <w:marRight w:val="0"/>
          <w:marTop w:val="0"/>
          <w:marBottom w:val="0"/>
          <w:divBdr>
            <w:top w:val="none" w:sz="0" w:space="0" w:color="auto"/>
            <w:left w:val="none" w:sz="0" w:space="0" w:color="auto"/>
            <w:bottom w:val="none" w:sz="0" w:space="0" w:color="auto"/>
            <w:right w:val="none" w:sz="0" w:space="0" w:color="auto"/>
          </w:divBdr>
        </w:div>
      </w:divsChild>
    </w:div>
    <w:div w:id="1292009419">
      <w:bodyDiv w:val="1"/>
      <w:marLeft w:val="0"/>
      <w:marRight w:val="0"/>
      <w:marTop w:val="0"/>
      <w:marBottom w:val="0"/>
      <w:divBdr>
        <w:top w:val="none" w:sz="0" w:space="0" w:color="auto"/>
        <w:left w:val="none" w:sz="0" w:space="0" w:color="auto"/>
        <w:bottom w:val="none" w:sz="0" w:space="0" w:color="auto"/>
        <w:right w:val="none" w:sz="0" w:space="0" w:color="auto"/>
      </w:divBdr>
      <w:divsChild>
        <w:div w:id="1341739546">
          <w:marLeft w:val="0"/>
          <w:marRight w:val="0"/>
          <w:marTop w:val="0"/>
          <w:marBottom w:val="0"/>
          <w:divBdr>
            <w:top w:val="none" w:sz="0" w:space="0" w:color="auto"/>
            <w:left w:val="none" w:sz="0" w:space="0" w:color="auto"/>
            <w:bottom w:val="none" w:sz="0" w:space="0" w:color="auto"/>
            <w:right w:val="none" w:sz="0" w:space="0" w:color="auto"/>
          </w:divBdr>
          <w:divsChild>
            <w:div w:id="2067991034">
              <w:marLeft w:val="0"/>
              <w:marRight w:val="0"/>
              <w:marTop w:val="0"/>
              <w:marBottom w:val="0"/>
              <w:divBdr>
                <w:top w:val="none" w:sz="0" w:space="0" w:color="auto"/>
                <w:left w:val="none" w:sz="0" w:space="0" w:color="auto"/>
                <w:bottom w:val="none" w:sz="0" w:space="0" w:color="auto"/>
                <w:right w:val="none" w:sz="0" w:space="0" w:color="auto"/>
              </w:divBdr>
              <w:divsChild>
                <w:div w:id="12754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1888">
          <w:marLeft w:val="0"/>
          <w:marRight w:val="0"/>
          <w:marTop w:val="0"/>
          <w:marBottom w:val="0"/>
          <w:divBdr>
            <w:top w:val="none" w:sz="0" w:space="0" w:color="auto"/>
            <w:left w:val="none" w:sz="0" w:space="0" w:color="auto"/>
            <w:bottom w:val="none" w:sz="0" w:space="0" w:color="auto"/>
            <w:right w:val="none" w:sz="0" w:space="0" w:color="auto"/>
          </w:divBdr>
        </w:div>
        <w:div w:id="1042482434">
          <w:marLeft w:val="0"/>
          <w:marRight w:val="0"/>
          <w:marTop w:val="0"/>
          <w:marBottom w:val="0"/>
          <w:divBdr>
            <w:top w:val="none" w:sz="0" w:space="0" w:color="auto"/>
            <w:left w:val="none" w:sz="0" w:space="0" w:color="auto"/>
            <w:bottom w:val="none" w:sz="0" w:space="0" w:color="auto"/>
            <w:right w:val="none" w:sz="0" w:space="0" w:color="auto"/>
          </w:divBdr>
        </w:div>
        <w:div w:id="936518184">
          <w:marLeft w:val="0"/>
          <w:marRight w:val="0"/>
          <w:marTop w:val="0"/>
          <w:marBottom w:val="0"/>
          <w:divBdr>
            <w:top w:val="none" w:sz="0" w:space="0" w:color="auto"/>
            <w:left w:val="none" w:sz="0" w:space="0" w:color="auto"/>
            <w:bottom w:val="none" w:sz="0" w:space="0" w:color="auto"/>
            <w:right w:val="none" w:sz="0" w:space="0" w:color="auto"/>
          </w:divBdr>
        </w:div>
        <w:div w:id="1755782827">
          <w:marLeft w:val="0"/>
          <w:marRight w:val="0"/>
          <w:marTop w:val="0"/>
          <w:marBottom w:val="0"/>
          <w:divBdr>
            <w:top w:val="none" w:sz="0" w:space="0" w:color="auto"/>
            <w:left w:val="none" w:sz="0" w:space="0" w:color="auto"/>
            <w:bottom w:val="none" w:sz="0" w:space="0" w:color="auto"/>
            <w:right w:val="none" w:sz="0" w:space="0" w:color="auto"/>
          </w:divBdr>
        </w:div>
        <w:div w:id="196508537">
          <w:marLeft w:val="0"/>
          <w:marRight w:val="0"/>
          <w:marTop w:val="0"/>
          <w:marBottom w:val="0"/>
          <w:divBdr>
            <w:top w:val="none" w:sz="0" w:space="0" w:color="auto"/>
            <w:left w:val="none" w:sz="0" w:space="0" w:color="auto"/>
            <w:bottom w:val="none" w:sz="0" w:space="0" w:color="auto"/>
            <w:right w:val="none" w:sz="0" w:space="0" w:color="auto"/>
          </w:divBdr>
        </w:div>
        <w:div w:id="68504228">
          <w:marLeft w:val="0"/>
          <w:marRight w:val="0"/>
          <w:marTop w:val="0"/>
          <w:marBottom w:val="0"/>
          <w:divBdr>
            <w:top w:val="none" w:sz="0" w:space="0" w:color="auto"/>
            <w:left w:val="none" w:sz="0" w:space="0" w:color="auto"/>
            <w:bottom w:val="none" w:sz="0" w:space="0" w:color="auto"/>
            <w:right w:val="none" w:sz="0" w:space="0" w:color="auto"/>
          </w:divBdr>
        </w:div>
        <w:div w:id="79983136">
          <w:marLeft w:val="0"/>
          <w:marRight w:val="0"/>
          <w:marTop w:val="0"/>
          <w:marBottom w:val="0"/>
          <w:divBdr>
            <w:top w:val="none" w:sz="0" w:space="0" w:color="auto"/>
            <w:left w:val="none" w:sz="0" w:space="0" w:color="auto"/>
            <w:bottom w:val="none" w:sz="0" w:space="0" w:color="auto"/>
            <w:right w:val="none" w:sz="0" w:space="0" w:color="auto"/>
          </w:divBdr>
        </w:div>
        <w:div w:id="1618222613">
          <w:marLeft w:val="0"/>
          <w:marRight w:val="0"/>
          <w:marTop w:val="0"/>
          <w:marBottom w:val="0"/>
          <w:divBdr>
            <w:top w:val="none" w:sz="0" w:space="0" w:color="auto"/>
            <w:left w:val="none" w:sz="0" w:space="0" w:color="auto"/>
            <w:bottom w:val="none" w:sz="0" w:space="0" w:color="auto"/>
            <w:right w:val="none" w:sz="0" w:space="0" w:color="auto"/>
          </w:divBdr>
        </w:div>
        <w:div w:id="181285929">
          <w:marLeft w:val="0"/>
          <w:marRight w:val="0"/>
          <w:marTop w:val="0"/>
          <w:marBottom w:val="0"/>
          <w:divBdr>
            <w:top w:val="none" w:sz="0" w:space="0" w:color="auto"/>
            <w:left w:val="none" w:sz="0" w:space="0" w:color="auto"/>
            <w:bottom w:val="none" w:sz="0" w:space="0" w:color="auto"/>
            <w:right w:val="none" w:sz="0" w:space="0" w:color="auto"/>
          </w:divBdr>
        </w:div>
        <w:div w:id="505511462">
          <w:marLeft w:val="0"/>
          <w:marRight w:val="0"/>
          <w:marTop w:val="0"/>
          <w:marBottom w:val="0"/>
          <w:divBdr>
            <w:top w:val="none" w:sz="0" w:space="0" w:color="auto"/>
            <w:left w:val="none" w:sz="0" w:space="0" w:color="auto"/>
            <w:bottom w:val="none" w:sz="0" w:space="0" w:color="auto"/>
            <w:right w:val="none" w:sz="0" w:space="0" w:color="auto"/>
          </w:divBdr>
        </w:div>
        <w:div w:id="634945220">
          <w:marLeft w:val="0"/>
          <w:marRight w:val="0"/>
          <w:marTop w:val="0"/>
          <w:marBottom w:val="0"/>
          <w:divBdr>
            <w:top w:val="none" w:sz="0" w:space="0" w:color="auto"/>
            <w:left w:val="none" w:sz="0" w:space="0" w:color="auto"/>
            <w:bottom w:val="none" w:sz="0" w:space="0" w:color="auto"/>
            <w:right w:val="none" w:sz="0" w:space="0" w:color="auto"/>
          </w:divBdr>
        </w:div>
        <w:div w:id="1569806014">
          <w:marLeft w:val="0"/>
          <w:marRight w:val="0"/>
          <w:marTop w:val="0"/>
          <w:marBottom w:val="0"/>
          <w:divBdr>
            <w:top w:val="none" w:sz="0" w:space="0" w:color="auto"/>
            <w:left w:val="none" w:sz="0" w:space="0" w:color="auto"/>
            <w:bottom w:val="none" w:sz="0" w:space="0" w:color="auto"/>
            <w:right w:val="none" w:sz="0" w:space="0" w:color="auto"/>
          </w:divBdr>
        </w:div>
        <w:div w:id="1280061869">
          <w:marLeft w:val="0"/>
          <w:marRight w:val="0"/>
          <w:marTop w:val="0"/>
          <w:marBottom w:val="0"/>
          <w:divBdr>
            <w:top w:val="none" w:sz="0" w:space="0" w:color="auto"/>
            <w:left w:val="none" w:sz="0" w:space="0" w:color="auto"/>
            <w:bottom w:val="none" w:sz="0" w:space="0" w:color="auto"/>
            <w:right w:val="none" w:sz="0" w:space="0" w:color="auto"/>
          </w:divBdr>
        </w:div>
        <w:div w:id="1070006334">
          <w:marLeft w:val="0"/>
          <w:marRight w:val="0"/>
          <w:marTop w:val="0"/>
          <w:marBottom w:val="0"/>
          <w:divBdr>
            <w:top w:val="none" w:sz="0" w:space="0" w:color="auto"/>
            <w:left w:val="none" w:sz="0" w:space="0" w:color="auto"/>
            <w:bottom w:val="none" w:sz="0" w:space="0" w:color="auto"/>
            <w:right w:val="none" w:sz="0" w:space="0" w:color="auto"/>
          </w:divBdr>
        </w:div>
        <w:div w:id="1568682513">
          <w:marLeft w:val="0"/>
          <w:marRight w:val="0"/>
          <w:marTop w:val="0"/>
          <w:marBottom w:val="0"/>
          <w:divBdr>
            <w:top w:val="none" w:sz="0" w:space="0" w:color="auto"/>
            <w:left w:val="none" w:sz="0" w:space="0" w:color="auto"/>
            <w:bottom w:val="none" w:sz="0" w:space="0" w:color="auto"/>
            <w:right w:val="none" w:sz="0" w:space="0" w:color="auto"/>
          </w:divBdr>
        </w:div>
        <w:div w:id="1010257075">
          <w:marLeft w:val="0"/>
          <w:marRight w:val="0"/>
          <w:marTop w:val="0"/>
          <w:marBottom w:val="0"/>
          <w:divBdr>
            <w:top w:val="none" w:sz="0" w:space="0" w:color="auto"/>
            <w:left w:val="none" w:sz="0" w:space="0" w:color="auto"/>
            <w:bottom w:val="none" w:sz="0" w:space="0" w:color="auto"/>
            <w:right w:val="none" w:sz="0" w:space="0" w:color="auto"/>
          </w:divBdr>
        </w:div>
        <w:div w:id="382682834">
          <w:marLeft w:val="0"/>
          <w:marRight w:val="0"/>
          <w:marTop w:val="0"/>
          <w:marBottom w:val="0"/>
          <w:divBdr>
            <w:top w:val="none" w:sz="0" w:space="0" w:color="auto"/>
            <w:left w:val="none" w:sz="0" w:space="0" w:color="auto"/>
            <w:bottom w:val="none" w:sz="0" w:space="0" w:color="auto"/>
            <w:right w:val="none" w:sz="0" w:space="0" w:color="auto"/>
          </w:divBdr>
        </w:div>
        <w:div w:id="2101564850">
          <w:marLeft w:val="0"/>
          <w:marRight w:val="0"/>
          <w:marTop w:val="0"/>
          <w:marBottom w:val="0"/>
          <w:divBdr>
            <w:top w:val="none" w:sz="0" w:space="0" w:color="auto"/>
            <w:left w:val="none" w:sz="0" w:space="0" w:color="auto"/>
            <w:bottom w:val="none" w:sz="0" w:space="0" w:color="auto"/>
            <w:right w:val="none" w:sz="0" w:space="0" w:color="auto"/>
          </w:divBdr>
        </w:div>
        <w:div w:id="823934309">
          <w:marLeft w:val="0"/>
          <w:marRight w:val="0"/>
          <w:marTop w:val="0"/>
          <w:marBottom w:val="0"/>
          <w:divBdr>
            <w:top w:val="none" w:sz="0" w:space="0" w:color="auto"/>
            <w:left w:val="none" w:sz="0" w:space="0" w:color="auto"/>
            <w:bottom w:val="none" w:sz="0" w:space="0" w:color="auto"/>
            <w:right w:val="none" w:sz="0" w:space="0" w:color="auto"/>
          </w:divBdr>
        </w:div>
        <w:div w:id="1959526622">
          <w:marLeft w:val="0"/>
          <w:marRight w:val="0"/>
          <w:marTop w:val="0"/>
          <w:marBottom w:val="0"/>
          <w:divBdr>
            <w:top w:val="none" w:sz="0" w:space="0" w:color="auto"/>
            <w:left w:val="none" w:sz="0" w:space="0" w:color="auto"/>
            <w:bottom w:val="none" w:sz="0" w:space="0" w:color="auto"/>
            <w:right w:val="none" w:sz="0" w:space="0" w:color="auto"/>
          </w:divBdr>
        </w:div>
        <w:div w:id="1338659247">
          <w:marLeft w:val="0"/>
          <w:marRight w:val="0"/>
          <w:marTop w:val="0"/>
          <w:marBottom w:val="0"/>
          <w:divBdr>
            <w:top w:val="none" w:sz="0" w:space="0" w:color="auto"/>
            <w:left w:val="none" w:sz="0" w:space="0" w:color="auto"/>
            <w:bottom w:val="none" w:sz="0" w:space="0" w:color="auto"/>
            <w:right w:val="none" w:sz="0" w:space="0" w:color="auto"/>
          </w:divBdr>
        </w:div>
        <w:div w:id="966549007">
          <w:marLeft w:val="0"/>
          <w:marRight w:val="0"/>
          <w:marTop w:val="0"/>
          <w:marBottom w:val="0"/>
          <w:divBdr>
            <w:top w:val="none" w:sz="0" w:space="0" w:color="auto"/>
            <w:left w:val="none" w:sz="0" w:space="0" w:color="auto"/>
            <w:bottom w:val="none" w:sz="0" w:space="0" w:color="auto"/>
            <w:right w:val="none" w:sz="0" w:space="0" w:color="auto"/>
          </w:divBdr>
        </w:div>
        <w:div w:id="2117556998">
          <w:marLeft w:val="0"/>
          <w:marRight w:val="0"/>
          <w:marTop w:val="0"/>
          <w:marBottom w:val="0"/>
          <w:divBdr>
            <w:top w:val="none" w:sz="0" w:space="0" w:color="auto"/>
            <w:left w:val="none" w:sz="0" w:space="0" w:color="auto"/>
            <w:bottom w:val="none" w:sz="0" w:space="0" w:color="auto"/>
            <w:right w:val="none" w:sz="0" w:space="0" w:color="auto"/>
          </w:divBdr>
        </w:div>
        <w:div w:id="269776181">
          <w:marLeft w:val="0"/>
          <w:marRight w:val="0"/>
          <w:marTop w:val="0"/>
          <w:marBottom w:val="0"/>
          <w:divBdr>
            <w:top w:val="none" w:sz="0" w:space="0" w:color="auto"/>
            <w:left w:val="none" w:sz="0" w:space="0" w:color="auto"/>
            <w:bottom w:val="none" w:sz="0" w:space="0" w:color="auto"/>
            <w:right w:val="none" w:sz="0" w:space="0" w:color="auto"/>
          </w:divBdr>
        </w:div>
        <w:div w:id="504244695">
          <w:marLeft w:val="0"/>
          <w:marRight w:val="0"/>
          <w:marTop w:val="0"/>
          <w:marBottom w:val="0"/>
          <w:divBdr>
            <w:top w:val="none" w:sz="0" w:space="0" w:color="auto"/>
            <w:left w:val="none" w:sz="0" w:space="0" w:color="auto"/>
            <w:bottom w:val="none" w:sz="0" w:space="0" w:color="auto"/>
            <w:right w:val="none" w:sz="0" w:space="0" w:color="auto"/>
          </w:divBdr>
        </w:div>
        <w:div w:id="677467492">
          <w:marLeft w:val="0"/>
          <w:marRight w:val="0"/>
          <w:marTop w:val="0"/>
          <w:marBottom w:val="0"/>
          <w:divBdr>
            <w:top w:val="none" w:sz="0" w:space="0" w:color="auto"/>
            <w:left w:val="none" w:sz="0" w:space="0" w:color="auto"/>
            <w:bottom w:val="none" w:sz="0" w:space="0" w:color="auto"/>
            <w:right w:val="none" w:sz="0" w:space="0" w:color="auto"/>
          </w:divBdr>
        </w:div>
        <w:div w:id="1976913063">
          <w:marLeft w:val="0"/>
          <w:marRight w:val="0"/>
          <w:marTop w:val="0"/>
          <w:marBottom w:val="0"/>
          <w:divBdr>
            <w:top w:val="none" w:sz="0" w:space="0" w:color="auto"/>
            <w:left w:val="none" w:sz="0" w:space="0" w:color="auto"/>
            <w:bottom w:val="none" w:sz="0" w:space="0" w:color="auto"/>
            <w:right w:val="none" w:sz="0" w:space="0" w:color="auto"/>
          </w:divBdr>
        </w:div>
        <w:div w:id="1339428160">
          <w:marLeft w:val="0"/>
          <w:marRight w:val="0"/>
          <w:marTop w:val="0"/>
          <w:marBottom w:val="0"/>
          <w:divBdr>
            <w:top w:val="none" w:sz="0" w:space="0" w:color="auto"/>
            <w:left w:val="none" w:sz="0" w:space="0" w:color="auto"/>
            <w:bottom w:val="none" w:sz="0" w:space="0" w:color="auto"/>
            <w:right w:val="none" w:sz="0" w:space="0" w:color="auto"/>
          </w:divBdr>
        </w:div>
        <w:div w:id="1575823532">
          <w:marLeft w:val="0"/>
          <w:marRight w:val="0"/>
          <w:marTop w:val="0"/>
          <w:marBottom w:val="0"/>
          <w:divBdr>
            <w:top w:val="none" w:sz="0" w:space="0" w:color="auto"/>
            <w:left w:val="none" w:sz="0" w:space="0" w:color="auto"/>
            <w:bottom w:val="none" w:sz="0" w:space="0" w:color="auto"/>
            <w:right w:val="none" w:sz="0" w:space="0" w:color="auto"/>
          </w:divBdr>
        </w:div>
        <w:div w:id="1460297494">
          <w:marLeft w:val="0"/>
          <w:marRight w:val="0"/>
          <w:marTop w:val="0"/>
          <w:marBottom w:val="0"/>
          <w:divBdr>
            <w:top w:val="none" w:sz="0" w:space="0" w:color="auto"/>
            <w:left w:val="none" w:sz="0" w:space="0" w:color="auto"/>
            <w:bottom w:val="none" w:sz="0" w:space="0" w:color="auto"/>
            <w:right w:val="none" w:sz="0" w:space="0" w:color="auto"/>
          </w:divBdr>
        </w:div>
        <w:div w:id="1835679071">
          <w:marLeft w:val="0"/>
          <w:marRight w:val="0"/>
          <w:marTop w:val="0"/>
          <w:marBottom w:val="0"/>
          <w:divBdr>
            <w:top w:val="none" w:sz="0" w:space="0" w:color="auto"/>
            <w:left w:val="none" w:sz="0" w:space="0" w:color="auto"/>
            <w:bottom w:val="none" w:sz="0" w:space="0" w:color="auto"/>
            <w:right w:val="none" w:sz="0" w:space="0" w:color="auto"/>
          </w:divBdr>
        </w:div>
        <w:div w:id="2049183007">
          <w:marLeft w:val="0"/>
          <w:marRight w:val="0"/>
          <w:marTop w:val="0"/>
          <w:marBottom w:val="0"/>
          <w:divBdr>
            <w:top w:val="none" w:sz="0" w:space="0" w:color="auto"/>
            <w:left w:val="none" w:sz="0" w:space="0" w:color="auto"/>
            <w:bottom w:val="none" w:sz="0" w:space="0" w:color="auto"/>
            <w:right w:val="none" w:sz="0" w:space="0" w:color="auto"/>
          </w:divBdr>
        </w:div>
        <w:div w:id="1710298342">
          <w:marLeft w:val="0"/>
          <w:marRight w:val="0"/>
          <w:marTop w:val="0"/>
          <w:marBottom w:val="0"/>
          <w:divBdr>
            <w:top w:val="none" w:sz="0" w:space="0" w:color="auto"/>
            <w:left w:val="none" w:sz="0" w:space="0" w:color="auto"/>
            <w:bottom w:val="none" w:sz="0" w:space="0" w:color="auto"/>
            <w:right w:val="none" w:sz="0" w:space="0" w:color="auto"/>
          </w:divBdr>
        </w:div>
        <w:div w:id="1051226102">
          <w:marLeft w:val="0"/>
          <w:marRight w:val="0"/>
          <w:marTop w:val="0"/>
          <w:marBottom w:val="0"/>
          <w:divBdr>
            <w:top w:val="none" w:sz="0" w:space="0" w:color="auto"/>
            <w:left w:val="none" w:sz="0" w:space="0" w:color="auto"/>
            <w:bottom w:val="none" w:sz="0" w:space="0" w:color="auto"/>
            <w:right w:val="none" w:sz="0" w:space="0" w:color="auto"/>
          </w:divBdr>
        </w:div>
        <w:div w:id="1532915385">
          <w:marLeft w:val="0"/>
          <w:marRight w:val="0"/>
          <w:marTop w:val="0"/>
          <w:marBottom w:val="0"/>
          <w:divBdr>
            <w:top w:val="none" w:sz="0" w:space="0" w:color="auto"/>
            <w:left w:val="none" w:sz="0" w:space="0" w:color="auto"/>
            <w:bottom w:val="none" w:sz="0" w:space="0" w:color="auto"/>
            <w:right w:val="none" w:sz="0" w:space="0" w:color="auto"/>
          </w:divBdr>
        </w:div>
        <w:div w:id="1426727666">
          <w:marLeft w:val="0"/>
          <w:marRight w:val="0"/>
          <w:marTop w:val="0"/>
          <w:marBottom w:val="0"/>
          <w:divBdr>
            <w:top w:val="none" w:sz="0" w:space="0" w:color="auto"/>
            <w:left w:val="none" w:sz="0" w:space="0" w:color="auto"/>
            <w:bottom w:val="none" w:sz="0" w:space="0" w:color="auto"/>
            <w:right w:val="none" w:sz="0" w:space="0" w:color="auto"/>
          </w:divBdr>
        </w:div>
        <w:div w:id="1100417203">
          <w:marLeft w:val="0"/>
          <w:marRight w:val="0"/>
          <w:marTop w:val="0"/>
          <w:marBottom w:val="0"/>
          <w:divBdr>
            <w:top w:val="none" w:sz="0" w:space="0" w:color="auto"/>
            <w:left w:val="none" w:sz="0" w:space="0" w:color="auto"/>
            <w:bottom w:val="none" w:sz="0" w:space="0" w:color="auto"/>
            <w:right w:val="none" w:sz="0" w:space="0" w:color="auto"/>
          </w:divBdr>
        </w:div>
        <w:div w:id="858474659">
          <w:marLeft w:val="0"/>
          <w:marRight w:val="0"/>
          <w:marTop w:val="0"/>
          <w:marBottom w:val="0"/>
          <w:divBdr>
            <w:top w:val="none" w:sz="0" w:space="0" w:color="auto"/>
            <w:left w:val="none" w:sz="0" w:space="0" w:color="auto"/>
            <w:bottom w:val="none" w:sz="0" w:space="0" w:color="auto"/>
            <w:right w:val="none" w:sz="0" w:space="0" w:color="auto"/>
          </w:divBdr>
        </w:div>
        <w:div w:id="697196634">
          <w:marLeft w:val="0"/>
          <w:marRight w:val="0"/>
          <w:marTop w:val="0"/>
          <w:marBottom w:val="0"/>
          <w:divBdr>
            <w:top w:val="none" w:sz="0" w:space="0" w:color="auto"/>
            <w:left w:val="none" w:sz="0" w:space="0" w:color="auto"/>
            <w:bottom w:val="none" w:sz="0" w:space="0" w:color="auto"/>
            <w:right w:val="none" w:sz="0" w:space="0" w:color="auto"/>
          </w:divBdr>
        </w:div>
        <w:div w:id="1935479442">
          <w:marLeft w:val="0"/>
          <w:marRight w:val="0"/>
          <w:marTop w:val="0"/>
          <w:marBottom w:val="0"/>
          <w:divBdr>
            <w:top w:val="none" w:sz="0" w:space="0" w:color="auto"/>
            <w:left w:val="none" w:sz="0" w:space="0" w:color="auto"/>
            <w:bottom w:val="none" w:sz="0" w:space="0" w:color="auto"/>
            <w:right w:val="none" w:sz="0" w:space="0" w:color="auto"/>
          </w:divBdr>
        </w:div>
        <w:div w:id="193688883">
          <w:marLeft w:val="0"/>
          <w:marRight w:val="0"/>
          <w:marTop w:val="0"/>
          <w:marBottom w:val="0"/>
          <w:divBdr>
            <w:top w:val="none" w:sz="0" w:space="0" w:color="auto"/>
            <w:left w:val="none" w:sz="0" w:space="0" w:color="auto"/>
            <w:bottom w:val="none" w:sz="0" w:space="0" w:color="auto"/>
            <w:right w:val="none" w:sz="0" w:space="0" w:color="auto"/>
          </w:divBdr>
        </w:div>
      </w:divsChild>
    </w:div>
    <w:div w:id="1568689579">
      <w:bodyDiv w:val="1"/>
      <w:marLeft w:val="0"/>
      <w:marRight w:val="0"/>
      <w:marTop w:val="0"/>
      <w:marBottom w:val="0"/>
      <w:divBdr>
        <w:top w:val="none" w:sz="0" w:space="0" w:color="auto"/>
        <w:left w:val="none" w:sz="0" w:space="0" w:color="auto"/>
        <w:bottom w:val="none" w:sz="0" w:space="0" w:color="auto"/>
        <w:right w:val="none" w:sz="0" w:space="0" w:color="auto"/>
      </w:divBdr>
      <w:divsChild>
        <w:div w:id="1554584607">
          <w:marLeft w:val="0"/>
          <w:marRight w:val="0"/>
          <w:marTop w:val="0"/>
          <w:marBottom w:val="0"/>
          <w:divBdr>
            <w:top w:val="none" w:sz="0" w:space="0" w:color="auto"/>
            <w:left w:val="none" w:sz="0" w:space="0" w:color="auto"/>
            <w:bottom w:val="none" w:sz="0" w:space="0" w:color="auto"/>
            <w:right w:val="none" w:sz="0" w:space="0" w:color="auto"/>
          </w:divBdr>
        </w:div>
        <w:div w:id="2146195895">
          <w:marLeft w:val="0"/>
          <w:marRight w:val="0"/>
          <w:marTop w:val="0"/>
          <w:marBottom w:val="0"/>
          <w:divBdr>
            <w:top w:val="none" w:sz="0" w:space="0" w:color="auto"/>
            <w:left w:val="none" w:sz="0" w:space="0" w:color="auto"/>
            <w:bottom w:val="none" w:sz="0" w:space="0" w:color="auto"/>
            <w:right w:val="none" w:sz="0" w:space="0" w:color="auto"/>
          </w:divBdr>
        </w:div>
        <w:div w:id="1613708182">
          <w:marLeft w:val="0"/>
          <w:marRight w:val="0"/>
          <w:marTop w:val="0"/>
          <w:marBottom w:val="0"/>
          <w:divBdr>
            <w:top w:val="none" w:sz="0" w:space="0" w:color="auto"/>
            <w:left w:val="none" w:sz="0" w:space="0" w:color="auto"/>
            <w:bottom w:val="none" w:sz="0" w:space="0" w:color="auto"/>
            <w:right w:val="none" w:sz="0" w:space="0" w:color="auto"/>
          </w:divBdr>
        </w:div>
        <w:div w:id="334919006">
          <w:marLeft w:val="0"/>
          <w:marRight w:val="0"/>
          <w:marTop w:val="0"/>
          <w:marBottom w:val="0"/>
          <w:divBdr>
            <w:top w:val="none" w:sz="0" w:space="0" w:color="auto"/>
            <w:left w:val="none" w:sz="0" w:space="0" w:color="auto"/>
            <w:bottom w:val="none" w:sz="0" w:space="0" w:color="auto"/>
            <w:right w:val="none" w:sz="0" w:space="0" w:color="auto"/>
          </w:divBdr>
        </w:div>
        <w:div w:id="1403214352">
          <w:marLeft w:val="0"/>
          <w:marRight w:val="0"/>
          <w:marTop w:val="0"/>
          <w:marBottom w:val="0"/>
          <w:divBdr>
            <w:top w:val="none" w:sz="0" w:space="0" w:color="auto"/>
            <w:left w:val="none" w:sz="0" w:space="0" w:color="auto"/>
            <w:bottom w:val="none" w:sz="0" w:space="0" w:color="auto"/>
            <w:right w:val="none" w:sz="0" w:space="0" w:color="auto"/>
          </w:divBdr>
        </w:div>
        <w:div w:id="1283002587">
          <w:marLeft w:val="0"/>
          <w:marRight w:val="0"/>
          <w:marTop w:val="0"/>
          <w:marBottom w:val="0"/>
          <w:divBdr>
            <w:top w:val="none" w:sz="0" w:space="0" w:color="auto"/>
            <w:left w:val="none" w:sz="0" w:space="0" w:color="auto"/>
            <w:bottom w:val="none" w:sz="0" w:space="0" w:color="auto"/>
            <w:right w:val="none" w:sz="0" w:space="0" w:color="auto"/>
          </w:divBdr>
        </w:div>
        <w:div w:id="1081172601">
          <w:marLeft w:val="0"/>
          <w:marRight w:val="0"/>
          <w:marTop w:val="0"/>
          <w:marBottom w:val="0"/>
          <w:divBdr>
            <w:top w:val="none" w:sz="0" w:space="0" w:color="auto"/>
            <w:left w:val="none" w:sz="0" w:space="0" w:color="auto"/>
            <w:bottom w:val="none" w:sz="0" w:space="0" w:color="auto"/>
            <w:right w:val="none" w:sz="0" w:space="0" w:color="auto"/>
          </w:divBdr>
        </w:div>
        <w:div w:id="1903712969">
          <w:marLeft w:val="0"/>
          <w:marRight w:val="0"/>
          <w:marTop w:val="0"/>
          <w:marBottom w:val="0"/>
          <w:divBdr>
            <w:top w:val="none" w:sz="0" w:space="0" w:color="auto"/>
            <w:left w:val="none" w:sz="0" w:space="0" w:color="auto"/>
            <w:bottom w:val="none" w:sz="0" w:space="0" w:color="auto"/>
            <w:right w:val="none" w:sz="0" w:space="0" w:color="auto"/>
          </w:divBdr>
        </w:div>
        <w:div w:id="2047825428">
          <w:marLeft w:val="0"/>
          <w:marRight w:val="0"/>
          <w:marTop w:val="0"/>
          <w:marBottom w:val="0"/>
          <w:divBdr>
            <w:top w:val="none" w:sz="0" w:space="0" w:color="auto"/>
            <w:left w:val="none" w:sz="0" w:space="0" w:color="auto"/>
            <w:bottom w:val="none" w:sz="0" w:space="0" w:color="auto"/>
            <w:right w:val="none" w:sz="0" w:space="0" w:color="auto"/>
          </w:divBdr>
        </w:div>
        <w:div w:id="1290550115">
          <w:marLeft w:val="0"/>
          <w:marRight w:val="0"/>
          <w:marTop w:val="0"/>
          <w:marBottom w:val="0"/>
          <w:divBdr>
            <w:top w:val="none" w:sz="0" w:space="0" w:color="auto"/>
            <w:left w:val="none" w:sz="0" w:space="0" w:color="auto"/>
            <w:bottom w:val="none" w:sz="0" w:space="0" w:color="auto"/>
            <w:right w:val="none" w:sz="0" w:space="0" w:color="auto"/>
          </w:divBdr>
        </w:div>
        <w:div w:id="1678073768">
          <w:marLeft w:val="0"/>
          <w:marRight w:val="0"/>
          <w:marTop w:val="0"/>
          <w:marBottom w:val="0"/>
          <w:divBdr>
            <w:top w:val="none" w:sz="0" w:space="0" w:color="auto"/>
            <w:left w:val="none" w:sz="0" w:space="0" w:color="auto"/>
            <w:bottom w:val="none" w:sz="0" w:space="0" w:color="auto"/>
            <w:right w:val="none" w:sz="0" w:space="0" w:color="auto"/>
          </w:divBdr>
        </w:div>
        <w:div w:id="1595935840">
          <w:marLeft w:val="0"/>
          <w:marRight w:val="0"/>
          <w:marTop w:val="0"/>
          <w:marBottom w:val="0"/>
          <w:divBdr>
            <w:top w:val="none" w:sz="0" w:space="0" w:color="auto"/>
            <w:left w:val="none" w:sz="0" w:space="0" w:color="auto"/>
            <w:bottom w:val="none" w:sz="0" w:space="0" w:color="auto"/>
            <w:right w:val="none" w:sz="0" w:space="0" w:color="auto"/>
          </w:divBdr>
        </w:div>
        <w:div w:id="1489206464">
          <w:marLeft w:val="0"/>
          <w:marRight w:val="0"/>
          <w:marTop w:val="0"/>
          <w:marBottom w:val="0"/>
          <w:divBdr>
            <w:top w:val="none" w:sz="0" w:space="0" w:color="auto"/>
            <w:left w:val="none" w:sz="0" w:space="0" w:color="auto"/>
            <w:bottom w:val="none" w:sz="0" w:space="0" w:color="auto"/>
            <w:right w:val="none" w:sz="0" w:space="0" w:color="auto"/>
          </w:divBdr>
        </w:div>
        <w:div w:id="6907100">
          <w:marLeft w:val="0"/>
          <w:marRight w:val="0"/>
          <w:marTop w:val="0"/>
          <w:marBottom w:val="0"/>
          <w:divBdr>
            <w:top w:val="none" w:sz="0" w:space="0" w:color="auto"/>
            <w:left w:val="none" w:sz="0" w:space="0" w:color="auto"/>
            <w:bottom w:val="none" w:sz="0" w:space="0" w:color="auto"/>
            <w:right w:val="none" w:sz="0" w:space="0" w:color="auto"/>
          </w:divBdr>
        </w:div>
        <w:div w:id="1728796006">
          <w:marLeft w:val="0"/>
          <w:marRight w:val="0"/>
          <w:marTop w:val="0"/>
          <w:marBottom w:val="0"/>
          <w:divBdr>
            <w:top w:val="none" w:sz="0" w:space="0" w:color="auto"/>
            <w:left w:val="none" w:sz="0" w:space="0" w:color="auto"/>
            <w:bottom w:val="none" w:sz="0" w:space="0" w:color="auto"/>
            <w:right w:val="none" w:sz="0" w:space="0" w:color="auto"/>
          </w:divBdr>
        </w:div>
        <w:div w:id="1394698150">
          <w:marLeft w:val="0"/>
          <w:marRight w:val="0"/>
          <w:marTop w:val="0"/>
          <w:marBottom w:val="0"/>
          <w:divBdr>
            <w:top w:val="none" w:sz="0" w:space="0" w:color="auto"/>
            <w:left w:val="none" w:sz="0" w:space="0" w:color="auto"/>
            <w:bottom w:val="none" w:sz="0" w:space="0" w:color="auto"/>
            <w:right w:val="none" w:sz="0" w:space="0" w:color="auto"/>
          </w:divBdr>
        </w:div>
        <w:div w:id="1937713742">
          <w:marLeft w:val="0"/>
          <w:marRight w:val="0"/>
          <w:marTop w:val="0"/>
          <w:marBottom w:val="0"/>
          <w:divBdr>
            <w:top w:val="none" w:sz="0" w:space="0" w:color="auto"/>
            <w:left w:val="none" w:sz="0" w:space="0" w:color="auto"/>
            <w:bottom w:val="none" w:sz="0" w:space="0" w:color="auto"/>
            <w:right w:val="none" w:sz="0" w:space="0" w:color="auto"/>
          </w:divBdr>
        </w:div>
        <w:div w:id="2117820688">
          <w:marLeft w:val="0"/>
          <w:marRight w:val="0"/>
          <w:marTop w:val="0"/>
          <w:marBottom w:val="0"/>
          <w:divBdr>
            <w:top w:val="none" w:sz="0" w:space="0" w:color="auto"/>
            <w:left w:val="none" w:sz="0" w:space="0" w:color="auto"/>
            <w:bottom w:val="none" w:sz="0" w:space="0" w:color="auto"/>
            <w:right w:val="none" w:sz="0" w:space="0" w:color="auto"/>
          </w:divBdr>
        </w:div>
        <w:div w:id="1294671613">
          <w:marLeft w:val="0"/>
          <w:marRight w:val="0"/>
          <w:marTop w:val="0"/>
          <w:marBottom w:val="0"/>
          <w:divBdr>
            <w:top w:val="none" w:sz="0" w:space="0" w:color="auto"/>
            <w:left w:val="none" w:sz="0" w:space="0" w:color="auto"/>
            <w:bottom w:val="none" w:sz="0" w:space="0" w:color="auto"/>
            <w:right w:val="none" w:sz="0" w:space="0" w:color="auto"/>
          </w:divBdr>
        </w:div>
        <w:div w:id="1488283615">
          <w:marLeft w:val="0"/>
          <w:marRight w:val="0"/>
          <w:marTop w:val="0"/>
          <w:marBottom w:val="0"/>
          <w:divBdr>
            <w:top w:val="none" w:sz="0" w:space="0" w:color="auto"/>
            <w:left w:val="none" w:sz="0" w:space="0" w:color="auto"/>
            <w:bottom w:val="none" w:sz="0" w:space="0" w:color="auto"/>
            <w:right w:val="none" w:sz="0" w:space="0" w:color="auto"/>
          </w:divBdr>
        </w:div>
        <w:div w:id="1929926705">
          <w:marLeft w:val="0"/>
          <w:marRight w:val="0"/>
          <w:marTop w:val="0"/>
          <w:marBottom w:val="0"/>
          <w:divBdr>
            <w:top w:val="none" w:sz="0" w:space="0" w:color="auto"/>
            <w:left w:val="none" w:sz="0" w:space="0" w:color="auto"/>
            <w:bottom w:val="none" w:sz="0" w:space="0" w:color="auto"/>
            <w:right w:val="none" w:sz="0" w:space="0" w:color="auto"/>
          </w:divBdr>
        </w:div>
        <w:div w:id="86848241">
          <w:marLeft w:val="0"/>
          <w:marRight w:val="0"/>
          <w:marTop w:val="0"/>
          <w:marBottom w:val="0"/>
          <w:divBdr>
            <w:top w:val="none" w:sz="0" w:space="0" w:color="auto"/>
            <w:left w:val="none" w:sz="0" w:space="0" w:color="auto"/>
            <w:bottom w:val="none" w:sz="0" w:space="0" w:color="auto"/>
            <w:right w:val="none" w:sz="0" w:space="0" w:color="auto"/>
          </w:divBdr>
        </w:div>
        <w:div w:id="1812556857">
          <w:marLeft w:val="0"/>
          <w:marRight w:val="0"/>
          <w:marTop w:val="0"/>
          <w:marBottom w:val="0"/>
          <w:divBdr>
            <w:top w:val="none" w:sz="0" w:space="0" w:color="auto"/>
            <w:left w:val="none" w:sz="0" w:space="0" w:color="auto"/>
            <w:bottom w:val="none" w:sz="0" w:space="0" w:color="auto"/>
            <w:right w:val="none" w:sz="0" w:space="0" w:color="auto"/>
          </w:divBdr>
        </w:div>
      </w:divsChild>
    </w:div>
    <w:div w:id="1636985978">
      <w:bodyDiv w:val="1"/>
      <w:marLeft w:val="0"/>
      <w:marRight w:val="0"/>
      <w:marTop w:val="0"/>
      <w:marBottom w:val="0"/>
      <w:divBdr>
        <w:top w:val="none" w:sz="0" w:space="0" w:color="auto"/>
        <w:left w:val="none" w:sz="0" w:space="0" w:color="auto"/>
        <w:bottom w:val="none" w:sz="0" w:space="0" w:color="auto"/>
        <w:right w:val="none" w:sz="0" w:space="0" w:color="auto"/>
      </w:divBdr>
      <w:divsChild>
        <w:div w:id="81681235">
          <w:marLeft w:val="0"/>
          <w:marRight w:val="0"/>
          <w:marTop w:val="0"/>
          <w:marBottom w:val="0"/>
          <w:divBdr>
            <w:top w:val="none" w:sz="0" w:space="0" w:color="auto"/>
            <w:left w:val="none" w:sz="0" w:space="0" w:color="auto"/>
            <w:bottom w:val="none" w:sz="0" w:space="0" w:color="auto"/>
            <w:right w:val="none" w:sz="0" w:space="0" w:color="auto"/>
          </w:divBdr>
        </w:div>
        <w:div w:id="832524436">
          <w:marLeft w:val="0"/>
          <w:marRight w:val="0"/>
          <w:marTop w:val="0"/>
          <w:marBottom w:val="0"/>
          <w:divBdr>
            <w:top w:val="none" w:sz="0" w:space="0" w:color="auto"/>
            <w:left w:val="none" w:sz="0" w:space="0" w:color="auto"/>
            <w:bottom w:val="none" w:sz="0" w:space="0" w:color="auto"/>
            <w:right w:val="none" w:sz="0" w:space="0" w:color="auto"/>
          </w:divBdr>
        </w:div>
        <w:div w:id="1867594515">
          <w:marLeft w:val="0"/>
          <w:marRight w:val="0"/>
          <w:marTop w:val="0"/>
          <w:marBottom w:val="0"/>
          <w:divBdr>
            <w:top w:val="none" w:sz="0" w:space="0" w:color="auto"/>
            <w:left w:val="none" w:sz="0" w:space="0" w:color="auto"/>
            <w:bottom w:val="none" w:sz="0" w:space="0" w:color="auto"/>
            <w:right w:val="none" w:sz="0" w:space="0" w:color="auto"/>
          </w:divBdr>
        </w:div>
        <w:div w:id="1665471313">
          <w:marLeft w:val="0"/>
          <w:marRight w:val="0"/>
          <w:marTop w:val="0"/>
          <w:marBottom w:val="0"/>
          <w:divBdr>
            <w:top w:val="none" w:sz="0" w:space="0" w:color="auto"/>
            <w:left w:val="none" w:sz="0" w:space="0" w:color="auto"/>
            <w:bottom w:val="none" w:sz="0" w:space="0" w:color="auto"/>
            <w:right w:val="none" w:sz="0" w:space="0" w:color="auto"/>
          </w:divBdr>
        </w:div>
        <w:div w:id="248200364">
          <w:marLeft w:val="0"/>
          <w:marRight w:val="0"/>
          <w:marTop w:val="0"/>
          <w:marBottom w:val="0"/>
          <w:divBdr>
            <w:top w:val="none" w:sz="0" w:space="0" w:color="auto"/>
            <w:left w:val="none" w:sz="0" w:space="0" w:color="auto"/>
            <w:bottom w:val="none" w:sz="0" w:space="0" w:color="auto"/>
            <w:right w:val="none" w:sz="0" w:space="0" w:color="auto"/>
          </w:divBdr>
        </w:div>
        <w:div w:id="946426068">
          <w:marLeft w:val="0"/>
          <w:marRight w:val="0"/>
          <w:marTop w:val="0"/>
          <w:marBottom w:val="0"/>
          <w:divBdr>
            <w:top w:val="none" w:sz="0" w:space="0" w:color="auto"/>
            <w:left w:val="none" w:sz="0" w:space="0" w:color="auto"/>
            <w:bottom w:val="none" w:sz="0" w:space="0" w:color="auto"/>
            <w:right w:val="none" w:sz="0" w:space="0" w:color="auto"/>
          </w:divBdr>
        </w:div>
        <w:div w:id="1834223025">
          <w:marLeft w:val="0"/>
          <w:marRight w:val="0"/>
          <w:marTop w:val="0"/>
          <w:marBottom w:val="0"/>
          <w:divBdr>
            <w:top w:val="none" w:sz="0" w:space="0" w:color="auto"/>
            <w:left w:val="none" w:sz="0" w:space="0" w:color="auto"/>
            <w:bottom w:val="none" w:sz="0" w:space="0" w:color="auto"/>
            <w:right w:val="none" w:sz="0" w:space="0" w:color="auto"/>
          </w:divBdr>
        </w:div>
        <w:div w:id="1677490885">
          <w:marLeft w:val="0"/>
          <w:marRight w:val="0"/>
          <w:marTop w:val="0"/>
          <w:marBottom w:val="0"/>
          <w:divBdr>
            <w:top w:val="none" w:sz="0" w:space="0" w:color="auto"/>
            <w:left w:val="none" w:sz="0" w:space="0" w:color="auto"/>
            <w:bottom w:val="none" w:sz="0" w:space="0" w:color="auto"/>
            <w:right w:val="none" w:sz="0" w:space="0" w:color="auto"/>
          </w:divBdr>
        </w:div>
        <w:div w:id="194513220">
          <w:marLeft w:val="0"/>
          <w:marRight w:val="0"/>
          <w:marTop w:val="0"/>
          <w:marBottom w:val="0"/>
          <w:divBdr>
            <w:top w:val="none" w:sz="0" w:space="0" w:color="auto"/>
            <w:left w:val="none" w:sz="0" w:space="0" w:color="auto"/>
            <w:bottom w:val="none" w:sz="0" w:space="0" w:color="auto"/>
            <w:right w:val="none" w:sz="0" w:space="0" w:color="auto"/>
          </w:divBdr>
        </w:div>
        <w:div w:id="313028915">
          <w:marLeft w:val="0"/>
          <w:marRight w:val="0"/>
          <w:marTop w:val="0"/>
          <w:marBottom w:val="0"/>
          <w:divBdr>
            <w:top w:val="none" w:sz="0" w:space="0" w:color="auto"/>
            <w:left w:val="none" w:sz="0" w:space="0" w:color="auto"/>
            <w:bottom w:val="none" w:sz="0" w:space="0" w:color="auto"/>
            <w:right w:val="none" w:sz="0" w:space="0" w:color="auto"/>
          </w:divBdr>
        </w:div>
        <w:div w:id="1302880056">
          <w:marLeft w:val="0"/>
          <w:marRight w:val="0"/>
          <w:marTop w:val="0"/>
          <w:marBottom w:val="0"/>
          <w:divBdr>
            <w:top w:val="none" w:sz="0" w:space="0" w:color="auto"/>
            <w:left w:val="none" w:sz="0" w:space="0" w:color="auto"/>
            <w:bottom w:val="none" w:sz="0" w:space="0" w:color="auto"/>
            <w:right w:val="none" w:sz="0" w:space="0" w:color="auto"/>
          </w:divBdr>
        </w:div>
        <w:div w:id="45225636">
          <w:marLeft w:val="0"/>
          <w:marRight w:val="0"/>
          <w:marTop w:val="0"/>
          <w:marBottom w:val="0"/>
          <w:divBdr>
            <w:top w:val="none" w:sz="0" w:space="0" w:color="auto"/>
            <w:left w:val="none" w:sz="0" w:space="0" w:color="auto"/>
            <w:bottom w:val="none" w:sz="0" w:space="0" w:color="auto"/>
            <w:right w:val="none" w:sz="0" w:space="0" w:color="auto"/>
          </w:divBdr>
        </w:div>
        <w:div w:id="359278634">
          <w:marLeft w:val="0"/>
          <w:marRight w:val="0"/>
          <w:marTop w:val="0"/>
          <w:marBottom w:val="0"/>
          <w:divBdr>
            <w:top w:val="none" w:sz="0" w:space="0" w:color="auto"/>
            <w:left w:val="none" w:sz="0" w:space="0" w:color="auto"/>
            <w:bottom w:val="none" w:sz="0" w:space="0" w:color="auto"/>
            <w:right w:val="none" w:sz="0" w:space="0" w:color="auto"/>
          </w:divBdr>
        </w:div>
        <w:div w:id="2002343657">
          <w:marLeft w:val="0"/>
          <w:marRight w:val="0"/>
          <w:marTop w:val="0"/>
          <w:marBottom w:val="0"/>
          <w:divBdr>
            <w:top w:val="none" w:sz="0" w:space="0" w:color="auto"/>
            <w:left w:val="none" w:sz="0" w:space="0" w:color="auto"/>
            <w:bottom w:val="none" w:sz="0" w:space="0" w:color="auto"/>
            <w:right w:val="none" w:sz="0" w:space="0" w:color="auto"/>
          </w:divBdr>
        </w:div>
        <w:div w:id="1133400066">
          <w:marLeft w:val="0"/>
          <w:marRight w:val="0"/>
          <w:marTop w:val="0"/>
          <w:marBottom w:val="0"/>
          <w:divBdr>
            <w:top w:val="none" w:sz="0" w:space="0" w:color="auto"/>
            <w:left w:val="none" w:sz="0" w:space="0" w:color="auto"/>
            <w:bottom w:val="none" w:sz="0" w:space="0" w:color="auto"/>
            <w:right w:val="none" w:sz="0" w:space="0" w:color="auto"/>
          </w:divBdr>
        </w:div>
        <w:div w:id="1843616597">
          <w:marLeft w:val="0"/>
          <w:marRight w:val="0"/>
          <w:marTop w:val="0"/>
          <w:marBottom w:val="0"/>
          <w:divBdr>
            <w:top w:val="none" w:sz="0" w:space="0" w:color="auto"/>
            <w:left w:val="none" w:sz="0" w:space="0" w:color="auto"/>
            <w:bottom w:val="none" w:sz="0" w:space="0" w:color="auto"/>
            <w:right w:val="none" w:sz="0" w:space="0" w:color="auto"/>
          </w:divBdr>
        </w:div>
        <w:div w:id="1737508602">
          <w:marLeft w:val="0"/>
          <w:marRight w:val="0"/>
          <w:marTop w:val="0"/>
          <w:marBottom w:val="0"/>
          <w:divBdr>
            <w:top w:val="none" w:sz="0" w:space="0" w:color="auto"/>
            <w:left w:val="none" w:sz="0" w:space="0" w:color="auto"/>
            <w:bottom w:val="none" w:sz="0" w:space="0" w:color="auto"/>
            <w:right w:val="none" w:sz="0" w:space="0" w:color="auto"/>
          </w:divBdr>
        </w:div>
        <w:div w:id="316031488">
          <w:marLeft w:val="0"/>
          <w:marRight w:val="0"/>
          <w:marTop w:val="0"/>
          <w:marBottom w:val="0"/>
          <w:divBdr>
            <w:top w:val="none" w:sz="0" w:space="0" w:color="auto"/>
            <w:left w:val="none" w:sz="0" w:space="0" w:color="auto"/>
            <w:bottom w:val="none" w:sz="0" w:space="0" w:color="auto"/>
            <w:right w:val="none" w:sz="0" w:space="0" w:color="auto"/>
          </w:divBdr>
        </w:div>
        <w:div w:id="128860486">
          <w:marLeft w:val="0"/>
          <w:marRight w:val="0"/>
          <w:marTop w:val="0"/>
          <w:marBottom w:val="0"/>
          <w:divBdr>
            <w:top w:val="none" w:sz="0" w:space="0" w:color="auto"/>
            <w:left w:val="none" w:sz="0" w:space="0" w:color="auto"/>
            <w:bottom w:val="none" w:sz="0" w:space="0" w:color="auto"/>
            <w:right w:val="none" w:sz="0" w:space="0" w:color="auto"/>
          </w:divBdr>
        </w:div>
        <w:div w:id="1112432156">
          <w:marLeft w:val="0"/>
          <w:marRight w:val="0"/>
          <w:marTop w:val="0"/>
          <w:marBottom w:val="0"/>
          <w:divBdr>
            <w:top w:val="none" w:sz="0" w:space="0" w:color="auto"/>
            <w:left w:val="none" w:sz="0" w:space="0" w:color="auto"/>
            <w:bottom w:val="none" w:sz="0" w:space="0" w:color="auto"/>
            <w:right w:val="none" w:sz="0" w:space="0" w:color="auto"/>
          </w:divBdr>
        </w:div>
        <w:div w:id="1809473176">
          <w:marLeft w:val="0"/>
          <w:marRight w:val="0"/>
          <w:marTop w:val="0"/>
          <w:marBottom w:val="0"/>
          <w:divBdr>
            <w:top w:val="none" w:sz="0" w:space="0" w:color="auto"/>
            <w:left w:val="none" w:sz="0" w:space="0" w:color="auto"/>
            <w:bottom w:val="none" w:sz="0" w:space="0" w:color="auto"/>
            <w:right w:val="none" w:sz="0" w:space="0" w:color="auto"/>
          </w:divBdr>
        </w:div>
        <w:div w:id="451438315">
          <w:marLeft w:val="0"/>
          <w:marRight w:val="0"/>
          <w:marTop w:val="0"/>
          <w:marBottom w:val="0"/>
          <w:divBdr>
            <w:top w:val="none" w:sz="0" w:space="0" w:color="auto"/>
            <w:left w:val="none" w:sz="0" w:space="0" w:color="auto"/>
            <w:bottom w:val="none" w:sz="0" w:space="0" w:color="auto"/>
            <w:right w:val="none" w:sz="0" w:space="0" w:color="auto"/>
          </w:divBdr>
        </w:div>
        <w:div w:id="1564875813">
          <w:marLeft w:val="0"/>
          <w:marRight w:val="0"/>
          <w:marTop w:val="0"/>
          <w:marBottom w:val="0"/>
          <w:divBdr>
            <w:top w:val="none" w:sz="0" w:space="0" w:color="auto"/>
            <w:left w:val="none" w:sz="0" w:space="0" w:color="auto"/>
            <w:bottom w:val="none" w:sz="0" w:space="0" w:color="auto"/>
            <w:right w:val="none" w:sz="0" w:space="0" w:color="auto"/>
          </w:divBdr>
        </w:div>
        <w:div w:id="1304001400">
          <w:marLeft w:val="0"/>
          <w:marRight w:val="0"/>
          <w:marTop w:val="0"/>
          <w:marBottom w:val="0"/>
          <w:divBdr>
            <w:top w:val="none" w:sz="0" w:space="0" w:color="auto"/>
            <w:left w:val="none" w:sz="0" w:space="0" w:color="auto"/>
            <w:bottom w:val="none" w:sz="0" w:space="0" w:color="auto"/>
            <w:right w:val="none" w:sz="0" w:space="0" w:color="auto"/>
          </w:divBdr>
        </w:div>
        <w:div w:id="1473448506">
          <w:marLeft w:val="0"/>
          <w:marRight w:val="0"/>
          <w:marTop w:val="0"/>
          <w:marBottom w:val="0"/>
          <w:divBdr>
            <w:top w:val="none" w:sz="0" w:space="0" w:color="auto"/>
            <w:left w:val="none" w:sz="0" w:space="0" w:color="auto"/>
            <w:bottom w:val="none" w:sz="0" w:space="0" w:color="auto"/>
            <w:right w:val="none" w:sz="0" w:space="0" w:color="auto"/>
          </w:divBdr>
        </w:div>
      </w:divsChild>
    </w:div>
    <w:div w:id="1797984986">
      <w:bodyDiv w:val="1"/>
      <w:marLeft w:val="0"/>
      <w:marRight w:val="0"/>
      <w:marTop w:val="0"/>
      <w:marBottom w:val="0"/>
      <w:divBdr>
        <w:top w:val="none" w:sz="0" w:space="0" w:color="auto"/>
        <w:left w:val="none" w:sz="0" w:space="0" w:color="auto"/>
        <w:bottom w:val="none" w:sz="0" w:space="0" w:color="auto"/>
        <w:right w:val="none" w:sz="0" w:space="0" w:color="auto"/>
      </w:divBdr>
      <w:divsChild>
        <w:div w:id="1104225492">
          <w:marLeft w:val="0"/>
          <w:marRight w:val="0"/>
          <w:marTop w:val="0"/>
          <w:marBottom w:val="0"/>
          <w:divBdr>
            <w:top w:val="none" w:sz="0" w:space="0" w:color="auto"/>
            <w:left w:val="none" w:sz="0" w:space="0" w:color="auto"/>
            <w:bottom w:val="none" w:sz="0" w:space="0" w:color="auto"/>
            <w:right w:val="none" w:sz="0" w:space="0" w:color="auto"/>
          </w:divBdr>
          <w:divsChild>
            <w:div w:id="1016423320">
              <w:marLeft w:val="0"/>
              <w:marRight w:val="0"/>
              <w:marTop w:val="0"/>
              <w:marBottom w:val="0"/>
              <w:divBdr>
                <w:top w:val="none" w:sz="0" w:space="0" w:color="auto"/>
                <w:left w:val="none" w:sz="0" w:space="0" w:color="auto"/>
                <w:bottom w:val="none" w:sz="0" w:space="0" w:color="auto"/>
                <w:right w:val="none" w:sz="0" w:space="0" w:color="auto"/>
              </w:divBdr>
            </w:div>
            <w:div w:id="1631858270">
              <w:marLeft w:val="0"/>
              <w:marRight w:val="0"/>
              <w:marTop w:val="0"/>
              <w:marBottom w:val="0"/>
              <w:divBdr>
                <w:top w:val="none" w:sz="0" w:space="0" w:color="auto"/>
                <w:left w:val="none" w:sz="0" w:space="0" w:color="auto"/>
                <w:bottom w:val="none" w:sz="0" w:space="0" w:color="auto"/>
                <w:right w:val="none" w:sz="0" w:space="0" w:color="auto"/>
              </w:divBdr>
            </w:div>
            <w:div w:id="1607957243">
              <w:marLeft w:val="0"/>
              <w:marRight w:val="0"/>
              <w:marTop w:val="0"/>
              <w:marBottom w:val="0"/>
              <w:divBdr>
                <w:top w:val="none" w:sz="0" w:space="0" w:color="auto"/>
                <w:left w:val="none" w:sz="0" w:space="0" w:color="auto"/>
                <w:bottom w:val="none" w:sz="0" w:space="0" w:color="auto"/>
                <w:right w:val="none" w:sz="0" w:space="0" w:color="auto"/>
              </w:divBdr>
            </w:div>
            <w:div w:id="481393501">
              <w:marLeft w:val="0"/>
              <w:marRight w:val="0"/>
              <w:marTop w:val="0"/>
              <w:marBottom w:val="0"/>
              <w:divBdr>
                <w:top w:val="none" w:sz="0" w:space="0" w:color="auto"/>
                <w:left w:val="none" w:sz="0" w:space="0" w:color="auto"/>
                <w:bottom w:val="none" w:sz="0" w:space="0" w:color="auto"/>
                <w:right w:val="none" w:sz="0" w:space="0" w:color="auto"/>
              </w:divBdr>
            </w:div>
            <w:div w:id="1430539906">
              <w:marLeft w:val="0"/>
              <w:marRight w:val="0"/>
              <w:marTop w:val="0"/>
              <w:marBottom w:val="0"/>
              <w:divBdr>
                <w:top w:val="none" w:sz="0" w:space="0" w:color="auto"/>
                <w:left w:val="none" w:sz="0" w:space="0" w:color="auto"/>
                <w:bottom w:val="none" w:sz="0" w:space="0" w:color="auto"/>
                <w:right w:val="none" w:sz="0" w:space="0" w:color="auto"/>
              </w:divBdr>
            </w:div>
            <w:div w:id="1675451662">
              <w:marLeft w:val="0"/>
              <w:marRight w:val="0"/>
              <w:marTop w:val="0"/>
              <w:marBottom w:val="0"/>
              <w:divBdr>
                <w:top w:val="none" w:sz="0" w:space="0" w:color="auto"/>
                <w:left w:val="none" w:sz="0" w:space="0" w:color="auto"/>
                <w:bottom w:val="none" w:sz="0" w:space="0" w:color="auto"/>
                <w:right w:val="none" w:sz="0" w:space="0" w:color="auto"/>
              </w:divBdr>
            </w:div>
            <w:div w:id="286473868">
              <w:marLeft w:val="0"/>
              <w:marRight w:val="0"/>
              <w:marTop w:val="0"/>
              <w:marBottom w:val="0"/>
              <w:divBdr>
                <w:top w:val="none" w:sz="0" w:space="0" w:color="auto"/>
                <w:left w:val="none" w:sz="0" w:space="0" w:color="auto"/>
                <w:bottom w:val="none" w:sz="0" w:space="0" w:color="auto"/>
                <w:right w:val="none" w:sz="0" w:space="0" w:color="auto"/>
              </w:divBdr>
            </w:div>
            <w:div w:id="2599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2067">
      <w:bodyDiv w:val="1"/>
      <w:marLeft w:val="0"/>
      <w:marRight w:val="0"/>
      <w:marTop w:val="0"/>
      <w:marBottom w:val="0"/>
      <w:divBdr>
        <w:top w:val="none" w:sz="0" w:space="0" w:color="auto"/>
        <w:left w:val="none" w:sz="0" w:space="0" w:color="auto"/>
        <w:bottom w:val="none" w:sz="0" w:space="0" w:color="auto"/>
        <w:right w:val="none" w:sz="0" w:space="0" w:color="auto"/>
      </w:divBdr>
      <w:divsChild>
        <w:div w:id="795835458">
          <w:marLeft w:val="0"/>
          <w:marRight w:val="0"/>
          <w:marTop w:val="0"/>
          <w:marBottom w:val="0"/>
          <w:divBdr>
            <w:top w:val="none" w:sz="0" w:space="0" w:color="auto"/>
            <w:left w:val="none" w:sz="0" w:space="0" w:color="auto"/>
            <w:bottom w:val="none" w:sz="0" w:space="0" w:color="auto"/>
            <w:right w:val="none" w:sz="0" w:space="0" w:color="auto"/>
          </w:divBdr>
        </w:div>
        <w:div w:id="537477833">
          <w:marLeft w:val="0"/>
          <w:marRight w:val="0"/>
          <w:marTop w:val="0"/>
          <w:marBottom w:val="0"/>
          <w:divBdr>
            <w:top w:val="none" w:sz="0" w:space="0" w:color="auto"/>
            <w:left w:val="none" w:sz="0" w:space="0" w:color="auto"/>
            <w:bottom w:val="none" w:sz="0" w:space="0" w:color="auto"/>
            <w:right w:val="none" w:sz="0" w:space="0" w:color="auto"/>
          </w:divBdr>
        </w:div>
        <w:div w:id="628972732">
          <w:marLeft w:val="0"/>
          <w:marRight w:val="0"/>
          <w:marTop w:val="0"/>
          <w:marBottom w:val="0"/>
          <w:divBdr>
            <w:top w:val="none" w:sz="0" w:space="0" w:color="auto"/>
            <w:left w:val="none" w:sz="0" w:space="0" w:color="auto"/>
            <w:bottom w:val="none" w:sz="0" w:space="0" w:color="auto"/>
            <w:right w:val="none" w:sz="0" w:space="0" w:color="auto"/>
          </w:divBdr>
        </w:div>
        <w:div w:id="1132554268">
          <w:marLeft w:val="0"/>
          <w:marRight w:val="0"/>
          <w:marTop w:val="0"/>
          <w:marBottom w:val="0"/>
          <w:divBdr>
            <w:top w:val="none" w:sz="0" w:space="0" w:color="auto"/>
            <w:left w:val="none" w:sz="0" w:space="0" w:color="auto"/>
            <w:bottom w:val="none" w:sz="0" w:space="0" w:color="auto"/>
            <w:right w:val="none" w:sz="0" w:space="0" w:color="auto"/>
          </w:divBdr>
        </w:div>
        <w:div w:id="856507701">
          <w:marLeft w:val="0"/>
          <w:marRight w:val="0"/>
          <w:marTop w:val="0"/>
          <w:marBottom w:val="0"/>
          <w:divBdr>
            <w:top w:val="none" w:sz="0" w:space="0" w:color="auto"/>
            <w:left w:val="none" w:sz="0" w:space="0" w:color="auto"/>
            <w:bottom w:val="none" w:sz="0" w:space="0" w:color="auto"/>
            <w:right w:val="none" w:sz="0" w:space="0" w:color="auto"/>
          </w:divBdr>
        </w:div>
        <w:div w:id="400638112">
          <w:marLeft w:val="0"/>
          <w:marRight w:val="0"/>
          <w:marTop w:val="0"/>
          <w:marBottom w:val="0"/>
          <w:divBdr>
            <w:top w:val="none" w:sz="0" w:space="0" w:color="auto"/>
            <w:left w:val="none" w:sz="0" w:space="0" w:color="auto"/>
            <w:bottom w:val="none" w:sz="0" w:space="0" w:color="auto"/>
            <w:right w:val="none" w:sz="0" w:space="0" w:color="auto"/>
          </w:divBdr>
        </w:div>
        <w:div w:id="1459832600">
          <w:marLeft w:val="0"/>
          <w:marRight w:val="0"/>
          <w:marTop w:val="0"/>
          <w:marBottom w:val="0"/>
          <w:divBdr>
            <w:top w:val="none" w:sz="0" w:space="0" w:color="auto"/>
            <w:left w:val="none" w:sz="0" w:space="0" w:color="auto"/>
            <w:bottom w:val="none" w:sz="0" w:space="0" w:color="auto"/>
            <w:right w:val="none" w:sz="0" w:space="0" w:color="auto"/>
          </w:divBdr>
        </w:div>
        <w:div w:id="1916040742">
          <w:marLeft w:val="0"/>
          <w:marRight w:val="0"/>
          <w:marTop w:val="0"/>
          <w:marBottom w:val="0"/>
          <w:divBdr>
            <w:top w:val="none" w:sz="0" w:space="0" w:color="auto"/>
            <w:left w:val="none" w:sz="0" w:space="0" w:color="auto"/>
            <w:bottom w:val="none" w:sz="0" w:space="0" w:color="auto"/>
            <w:right w:val="none" w:sz="0" w:space="0" w:color="auto"/>
          </w:divBdr>
        </w:div>
        <w:div w:id="1231111986">
          <w:marLeft w:val="0"/>
          <w:marRight w:val="0"/>
          <w:marTop w:val="0"/>
          <w:marBottom w:val="0"/>
          <w:divBdr>
            <w:top w:val="none" w:sz="0" w:space="0" w:color="auto"/>
            <w:left w:val="none" w:sz="0" w:space="0" w:color="auto"/>
            <w:bottom w:val="none" w:sz="0" w:space="0" w:color="auto"/>
            <w:right w:val="none" w:sz="0" w:space="0" w:color="auto"/>
          </w:divBdr>
        </w:div>
        <w:div w:id="1900242041">
          <w:marLeft w:val="0"/>
          <w:marRight w:val="0"/>
          <w:marTop w:val="0"/>
          <w:marBottom w:val="0"/>
          <w:divBdr>
            <w:top w:val="none" w:sz="0" w:space="0" w:color="auto"/>
            <w:left w:val="none" w:sz="0" w:space="0" w:color="auto"/>
            <w:bottom w:val="none" w:sz="0" w:space="0" w:color="auto"/>
            <w:right w:val="none" w:sz="0" w:space="0" w:color="auto"/>
          </w:divBdr>
        </w:div>
        <w:div w:id="710227516">
          <w:marLeft w:val="0"/>
          <w:marRight w:val="0"/>
          <w:marTop w:val="0"/>
          <w:marBottom w:val="0"/>
          <w:divBdr>
            <w:top w:val="none" w:sz="0" w:space="0" w:color="auto"/>
            <w:left w:val="none" w:sz="0" w:space="0" w:color="auto"/>
            <w:bottom w:val="none" w:sz="0" w:space="0" w:color="auto"/>
            <w:right w:val="none" w:sz="0" w:space="0" w:color="auto"/>
          </w:divBdr>
        </w:div>
        <w:div w:id="573853067">
          <w:marLeft w:val="0"/>
          <w:marRight w:val="0"/>
          <w:marTop w:val="0"/>
          <w:marBottom w:val="0"/>
          <w:divBdr>
            <w:top w:val="none" w:sz="0" w:space="0" w:color="auto"/>
            <w:left w:val="none" w:sz="0" w:space="0" w:color="auto"/>
            <w:bottom w:val="none" w:sz="0" w:space="0" w:color="auto"/>
            <w:right w:val="none" w:sz="0" w:space="0" w:color="auto"/>
          </w:divBdr>
        </w:div>
      </w:divsChild>
    </w:div>
    <w:div w:id="2127701122">
      <w:bodyDiv w:val="1"/>
      <w:marLeft w:val="0"/>
      <w:marRight w:val="0"/>
      <w:marTop w:val="0"/>
      <w:marBottom w:val="0"/>
      <w:divBdr>
        <w:top w:val="none" w:sz="0" w:space="0" w:color="auto"/>
        <w:left w:val="none" w:sz="0" w:space="0" w:color="auto"/>
        <w:bottom w:val="none" w:sz="0" w:space="0" w:color="auto"/>
        <w:right w:val="none" w:sz="0" w:space="0" w:color="auto"/>
      </w:divBdr>
      <w:divsChild>
        <w:div w:id="930312861">
          <w:marLeft w:val="0"/>
          <w:marRight w:val="0"/>
          <w:marTop w:val="0"/>
          <w:marBottom w:val="0"/>
          <w:divBdr>
            <w:top w:val="none" w:sz="0" w:space="0" w:color="auto"/>
            <w:left w:val="none" w:sz="0" w:space="0" w:color="auto"/>
            <w:bottom w:val="none" w:sz="0" w:space="0" w:color="auto"/>
            <w:right w:val="none" w:sz="0" w:space="0" w:color="auto"/>
          </w:divBdr>
        </w:div>
        <w:div w:id="136996528">
          <w:marLeft w:val="0"/>
          <w:marRight w:val="0"/>
          <w:marTop w:val="0"/>
          <w:marBottom w:val="0"/>
          <w:divBdr>
            <w:top w:val="none" w:sz="0" w:space="0" w:color="auto"/>
            <w:left w:val="none" w:sz="0" w:space="0" w:color="auto"/>
            <w:bottom w:val="none" w:sz="0" w:space="0" w:color="auto"/>
            <w:right w:val="none" w:sz="0" w:space="0" w:color="auto"/>
          </w:divBdr>
        </w:div>
        <w:div w:id="579169794">
          <w:marLeft w:val="0"/>
          <w:marRight w:val="0"/>
          <w:marTop w:val="0"/>
          <w:marBottom w:val="0"/>
          <w:divBdr>
            <w:top w:val="none" w:sz="0" w:space="0" w:color="auto"/>
            <w:left w:val="none" w:sz="0" w:space="0" w:color="auto"/>
            <w:bottom w:val="none" w:sz="0" w:space="0" w:color="auto"/>
            <w:right w:val="none" w:sz="0" w:space="0" w:color="auto"/>
          </w:divBdr>
        </w:div>
        <w:div w:id="1833065796">
          <w:marLeft w:val="0"/>
          <w:marRight w:val="0"/>
          <w:marTop w:val="0"/>
          <w:marBottom w:val="0"/>
          <w:divBdr>
            <w:top w:val="none" w:sz="0" w:space="0" w:color="auto"/>
            <w:left w:val="none" w:sz="0" w:space="0" w:color="auto"/>
            <w:bottom w:val="none" w:sz="0" w:space="0" w:color="auto"/>
            <w:right w:val="none" w:sz="0" w:space="0" w:color="auto"/>
          </w:divBdr>
        </w:div>
        <w:div w:id="672488182">
          <w:marLeft w:val="0"/>
          <w:marRight w:val="0"/>
          <w:marTop w:val="0"/>
          <w:marBottom w:val="0"/>
          <w:divBdr>
            <w:top w:val="none" w:sz="0" w:space="0" w:color="auto"/>
            <w:left w:val="none" w:sz="0" w:space="0" w:color="auto"/>
            <w:bottom w:val="none" w:sz="0" w:space="0" w:color="auto"/>
            <w:right w:val="none" w:sz="0" w:space="0" w:color="auto"/>
          </w:divBdr>
        </w:div>
        <w:div w:id="75382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acje2.screp.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blag@proecoon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roecoon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at@proecoone.pl" TargetMode="External"/><Relationship Id="rId4" Type="http://schemas.openxmlformats.org/officeDocument/2006/relationships/settings" Target="settings.xml"/><Relationship Id="rId9" Type="http://schemas.openxmlformats.org/officeDocument/2006/relationships/hyperlink" Target="http://proecoone.com/projekty-ue/otwarci-na-zmiany-pomorsk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1\AppData\Local\Temp\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E81D-152E-4E65-BA1A-40199A49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213</TotalTime>
  <Pages>27</Pages>
  <Words>11850</Words>
  <Characters>79257</Characters>
  <Application>Microsoft Office Word</Application>
  <DocSecurity>0</DocSecurity>
  <Lines>660</Lines>
  <Paragraphs>181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Bobrowska</dc:creator>
  <cp:keywords/>
  <cp:lastModifiedBy>Misiek</cp:lastModifiedBy>
  <cp:revision>100</cp:revision>
  <cp:lastPrinted>2018-01-02T11:12:00Z</cp:lastPrinted>
  <dcterms:created xsi:type="dcterms:W3CDTF">2017-12-19T07:53:00Z</dcterms:created>
  <dcterms:modified xsi:type="dcterms:W3CDTF">2018-01-12T09:37:00Z</dcterms:modified>
</cp:coreProperties>
</file>